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0C3070" w:rsidRPr="000C3070" w14:paraId="18020879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2349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143599DD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Қостанай өнірлік</w:t>
            </w:r>
          </w:p>
          <w:p w14:paraId="675C6DCD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  <w:p w14:paraId="5FED4C5A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14B4" w14:textId="77777777" w:rsidR="000C3070" w:rsidRPr="000C3070" w:rsidRDefault="000C3070" w:rsidP="000C3070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НАО «Костанайский региональный университет имени </w:t>
            </w: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0C3070" w:rsidRPr="000C3070" w14:paraId="50450FCF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BD96" w14:textId="77777777" w:rsidR="000C3070" w:rsidRPr="000C3070" w:rsidRDefault="000C3070" w:rsidP="000C307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DCBC" w14:textId="77777777" w:rsidR="000C3070" w:rsidRPr="000C3070" w:rsidRDefault="000C3070" w:rsidP="000C3070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C3070" w:rsidRPr="000C3070" w14:paraId="43FB525C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472D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2EC34E0F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5E95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44B73865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0C3070" w:rsidRPr="000C3070" w14:paraId="144EA41B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5AD5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7F1054D3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0C61" w14:textId="77777777" w:rsidR="000C3070" w:rsidRPr="000C3070" w:rsidRDefault="000C3070" w:rsidP="000C3070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0C3070" w:rsidRPr="000C3070" w14:paraId="0B29CE00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627F" w14:textId="77777777" w:rsidR="000C3070" w:rsidRPr="000C3070" w:rsidRDefault="000C3070" w:rsidP="000C3070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11.05.2021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6EF0" w14:textId="77777777" w:rsidR="000C3070" w:rsidRPr="000C3070" w:rsidRDefault="000C3070" w:rsidP="000C307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0C3070" w:rsidRPr="000C3070" w14:paraId="42F9B998" w14:textId="77777777" w:rsidTr="00D37EE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7D30" w14:textId="77777777" w:rsidR="000C3070" w:rsidRPr="000C3070" w:rsidRDefault="000C3070" w:rsidP="000C3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7434" w14:textId="77777777" w:rsidR="000C3070" w:rsidRPr="000C3070" w:rsidRDefault="000C3070" w:rsidP="000C3070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0C3070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14:paraId="62440B1C" w14:textId="77777777" w:rsidR="000C3070" w:rsidRPr="000C3070" w:rsidRDefault="000C3070" w:rsidP="000C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73F4BA6" w14:textId="48A44DA8" w:rsidR="00260AA8" w:rsidRPr="000C3070" w:rsidRDefault="00A47C80" w:rsidP="000C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C3070">
        <w:rPr>
          <w:rFonts w:ascii="Times New Roman" w:hAnsi="Times New Roman" w:cs="Times New Roman"/>
          <w:sz w:val="28"/>
          <w:szCs w:val="28"/>
          <w:lang w:val="kk-KZ"/>
        </w:rPr>
        <w:t>О состоянии работы пропускной системы в университете.</w:t>
      </w:r>
    </w:p>
    <w:p w14:paraId="2245C0F3" w14:textId="77777777" w:rsidR="00A47C80" w:rsidRPr="000C3070" w:rsidRDefault="00A47C80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07F31B" w14:textId="77777777" w:rsidR="00A47C80" w:rsidRPr="000C3070" w:rsidRDefault="00A47C80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70">
        <w:rPr>
          <w:rFonts w:ascii="Times New Roman" w:hAnsi="Times New Roman" w:cs="Times New Roman"/>
          <w:sz w:val="28"/>
          <w:szCs w:val="28"/>
          <w:lang w:val="kk-KZ"/>
        </w:rPr>
        <w:t xml:space="preserve">На данный момент в университете установленно 23 турникета. Турникетами оборудованы все учебные корпусы и </w:t>
      </w:r>
      <w:r w:rsidR="00930561" w:rsidRPr="000C3070">
        <w:rPr>
          <w:rFonts w:ascii="Times New Roman" w:hAnsi="Times New Roman" w:cs="Times New Roman"/>
          <w:sz w:val="28"/>
          <w:szCs w:val="28"/>
          <w:lang w:val="kk-KZ"/>
        </w:rPr>
        <w:t xml:space="preserve">дома студентов №1 и №2. </w:t>
      </w:r>
    </w:p>
    <w:p w14:paraId="710641ED" w14:textId="77777777" w:rsidR="0010685E" w:rsidRPr="000C3070" w:rsidRDefault="0010685E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>Из 23 турникетов, на данный момент не работают 5. Средняя стоимость ремонта 150 000 тенге.</w:t>
      </w:r>
    </w:p>
    <w:p w14:paraId="181C0940" w14:textId="77777777" w:rsidR="0010685E" w:rsidRPr="000C3070" w:rsidRDefault="0010685E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070">
        <w:rPr>
          <w:rFonts w:ascii="Times New Roman" w:hAnsi="Times New Roman" w:cs="Times New Roman"/>
          <w:sz w:val="28"/>
          <w:szCs w:val="28"/>
          <w:lang w:val="kk-KZ"/>
        </w:rPr>
        <w:t xml:space="preserve">С этого года обучающимся первого курса университета выдаются электронные студенческие билеты. </w:t>
      </w:r>
    </w:p>
    <w:p w14:paraId="069BA250" w14:textId="77777777" w:rsidR="00212FB9" w:rsidRPr="000C3070" w:rsidRDefault="00212FB9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>После объединения корпусов бывших КГУ и КГПИ в единую виртуальную сеть, появилась возможность слить 2 системы контроля управления доступом в одну. После переработки базы данных и определения оптимальных настроек объединенных турникетов с апреля в системе накапливаются актуальные данные со всех турникетов.</w:t>
      </w:r>
    </w:p>
    <w:p w14:paraId="1BAE842C" w14:textId="77777777" w:rsidR="00212FB9" w:rsidRPr="000C3070" w:rsidRDefault="00212FB9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>Однако для полноценной работы системы нужн</w:t>
      </w:r>
      <w:r w:rsidR="002C041E" w:rsidRPr="000C3070">
        <w:rPr>
          <w:rFonts w:ascii="Times New Roman" w:hAnsi="Times New Roman" w:cs="Times New Roman"/>
          <w:sz w:val="28"/>
          <w:szCs w:val="28"/>
        </w:rPr>
        <w:t>а</w:t>
      </w:r>
      <w:r w:rsidRPr="000C3070">
        <w:rPr>
          <w:rFonts w:ascii="Times New Roman" w:hAnsi="Times New Roman" w:cs="Times New Roman"/>
          <w:sz w:val="28"/>
          <w:szCs w:val="28"/>
        </w:rPr>
        <w:t xml:space="preserve"> постоянная работа по актуализации базы данных, </w:t>
      </w:r>
      <w:r w:rsidR="00B016B4" w:rsidRPr="000C3070">
        <w:rPr>
          <w:rFonts w:ascii="Times New Roman" w:hAnsi="Times New Roman" w:cs="Times New Roman"/>
          <w:sz w:val="28"/>
          <w:szCs w:val="28"/>
        </w:rPr>
        <w:t>выдаче пропусков и пр. На данный момент эти обязанности распределены среди сотрудников управления информатизации и не выполняются полноценно.</w:t>
      </w:r>
    </w:p>
    <w:p w14:paraId="11114CCD" w14:textId="77777777" w:rsidR="000E5CF8" w:rsidRPr="000C3070" w:rsidRDefault="000E5CF8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C0C84" w14:textId="77777777" w:rsidR="000E5CF8" w:rsidRPr="000C3070" w:rsidRDefault="000E5CF8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14:paraId="4C391F0F" w14:textId="77777777" w:rsidR="000E5CF8" w:rsidRPr="000C3070" w:rsidRDefault="000E5CF8" w:rsidP="000C3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>Ввести в штат сотрудника, отвечающего за актуализацию базы данных СКУД.</w:t>
      </w:r>
    </w:p>
    <w:p w14:paraId="46696CFF" w14:textId="7A3C04C9" w:rsidR="000E5CF8" w:rsidRDefault="000E5CF8" w:rsidP="000C3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70">
        <w:rPr>
          <w:rFonts w:ascii="Times New Roman" w:hAnsi="Times New Roman" w:cs="Times New Roman"/>
          <w:sz w:val="28"/>
          <w:szCs w:val="28"/>
        </w:rPr>
        <w:t>Произвести ремонт неисправных турникетов.</w:t>
      </w:r>
    </w:p>
    <w:p w14:paraId="6B907CBE" w14:textId="1FE584A0" w:rsid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DA01A" w14:textId="6293E534" w:rsid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CDAF9" w14:textId="73F96F8D" w:rsid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9600B" w14:textId="0B266E86" w:rsid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ACD11" w14:textId="0849DC79" w:rsid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BB286" w14:textId="01461430" w:rsidR="000C3070" w:rsidRPr="000C3070" w:rsidRDefault="000C3070" w:rsidP="000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информатизации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В.Лата</w:t>
      </w:r>
      <w:bookmarkStart w:id="0" w:name="_GoBack"/>
      <w:bookmarkEnd w:id="0"/>
      <w:proofErr w:type="spellEnd"/>
    </w:p>
    <w:p w14:paraId="558757B7" w14:textId="77777777" w:rsidR="00B016B4" w:rsidRPr="000C3070" w:rsidRDefault="00B016B4" w:rsidP="000C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6B4" w:rsidRPr="000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C4288"/>
    <w:multiLevelType w:val="hybridMultilevel"/>
    <w:tmpl w:val="5D68F5BE"/>
    <w:lvl w:ilvl="0" w:tplc="81F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80"/>
    <w:rsid w:val="000C3070"/>
    <w:rsid w:val="000E5CF8"/>
    <w:rsid w:val="0010685E"/>
    <w:rsid w:val="00212FB9"/>
    <w:rsid w:val="00260AA8"/>
    <w:rsid w:val="002C041E"/>
    <w:rsid w:val="00930561"/>
    <w:rsid w:val="00A47C80"/>
    <w:rsid w:val="00B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B643"/>
  <w15:chartTrackingRefBased/>
  <w15:docId w15:val="{BA6F15D3-0743-4974-A1E1-7558BD0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Lata</dc:creator>
  <cp:keywords/>
  <dc:description/>
  <cp:lastModifiedBy>KRU-3-315</cp:lastModifiedBy>
  <cp:revision>2</cp:revision>
  <cp:lastPrinted>2021-05-11T07:32:00Z</cp:lastPrinted>
  <dcterms:created xsi:type="dcterms:W3CDTF">2021-05-11T07:33:00Z</dcterms:created>
  <dcterms:modified xsi:type="dcterms:W3CDTF">2021-05-11T07:33:00Z</dcterms:modified>
</cp:coreProperties>
</file>