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AF1DED" w:rsidRPr="00A07701" w:rsidTr="00AF1D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AF1DED" w:rsidP="00AF1DED">
            <w:pPr>
              <w:pStyle w:val="a4"/>
              <w:ind w:firstLine="0"/>
              <w:rPr>
                <w:rFonts w:ascii="Times New Roman" w:hAnsi="Times New Roman"/>
                <w:szCs w:val="28"/>
                <w:lang w:val="ru-RU" w:eastAsia="ru-RU"/>
              </w:rPr>
            </w:pPr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«</w:t>
            </w:r>
            <w:proofErr w:type="spellStart"/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А.Байтұрсынов</w:t>
            </w:r>
            <w:proofErr w:type="spellEnd"/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атындағы</w:t>
            </w:r>
            <w:proofErr w:type="spellEnd"/>
          </w:p>
          <w:p w:rsidR="00AF1DED" w:rsidRPr="00A07701" w:rsidRDefault="00AF1DED" w:rsidP="00AF1DED">
            <w:pPr>
              <w:pStyle w:val="a4"/>
              <w:ind w:firstLine="0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Қостанай</w:t>
            </w:r>
            <w:proofErr w:type="spellEnd"/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мемлекеттік</w:t>
            </w:r>
            <w:proofErr w:type="spellEnd"/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 xml:space="preserve"> </w:t>
            </w:r>
          </w:p>
          <w:p w:rsidR="00AF1DED" w:rsidRPr="00A07701" w:rsidRDefault="00AF1DED" w:rsidP="00AF1DED">
            <w:pPr>
              <w:pStyle w:val="a4"/>
              <w:ind w:firstLine="0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университеті</w:t>
            </w:r>
            <w:proofErr w:type="spellEnd"/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AF1DED" w:rsidP="00AF1DED">
            <w:pPr>
              <w:pStyle w:val="a4"/>
              <w:ind w:firstLine="0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 xml:space="preserve">РГП «Костанайский </w:t>
            </w:r>
          </w:p>
          <w:p w:rsidR="00AF1DED" w:rsidRPr="00A07701" w:rsidRDefault="00AF1DED" w:rsidP="00AF1DED">
            <w:pPr>
              <w:pStyle w:val="a4"/>
              <w:ind w:firstLine="0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государственный университет</w:t>
            </w:r>
          </w:p>
          <w:p w:rsidR="00AF1DED" w:rsidRPr="00A07701" w:rsidRDefault="00AF1DED" w:rsidP="00AF1DED">
            <w:pPr>
              <w:pStyle w:val="a4"/>
              <w:ind w:firstLine="0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имени А.Байтурсынова»</w:t>
            </w:r>
          </w:p>
        </w:tc>
      </w:tr>
      <w:tr w:rsidR="00AF1DED" w:rsidRPr="00A07701" w:rsidTr="00AF1D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AF1DED" w:rsidP="00AF1DED">
            <w:pPr>
              <w:pStyle w:val="a4"/>
              <w:ind w:firstLine="0"/>
              <w:rPr>
                <w:rFonts w:ascii="Times New Roman" w:hAnsi="Times New Roman"/>
                <w:szCs w:val="28"/>
                <w:lang w:val="ru-RU" w:eastAsia="ru-RU"/>
              </w:rPr>
            </w:pPr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AF1DED" w:rsidP="00AF1DED">
            <w:pPr>
              <w:pStyle w:val="a4"/>
              <w:ind w:firstLine="0"/>
              <w:rPr>
                <w:rFonts w:ascii="Times New Roman" w:hAnsi="Times New Roman"/>
                <w:szCs w:val="28"/>
                <w:lang w:val="ru-RU" w:eastAsia="ru-RU"/>
              </w:rPr>
            </w:pPr>
            <w:r w:rsidRPr="00A07701">
              <w:rPr>
                <w:rFonts w:ascii="Times New Roman" w:hAnsi="Times New Roman"/>
                <w:szCs w:val="28"/>
                <w:lang w:val="ru-RU" w:eastAsia="ru-RU"/>
              </w:rPr>
              <w:t> </w:t>
            </w:r>
          </w:p>
        </w:tc>
      </w:tr>
      <w:tr w:rsidR="00AF1DED" w:rsidRPr="00A07701" w:rsidTr="00AF1D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AF1DED" w:rsidP="00AF1D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7701">
              <w:rPr>
                <w:rStyle w:val="s1"/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AF1DED" w:rsidP="00AF1DED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7701">
              <w:rPr>
                <w:rStyle w:val="s1"/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AF1DED" w:rsidRPr="00A07701" w:rsidTr="00AF1D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AF1DED" w:rsidP="00AF1DED">
            <w:pPr>
              <w:pStyle w:val="a6"/>
              <w:jc w:val="both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 w:rsidRPr="00A07701"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AF1DED" w:rsidP="00AF1DED">
            <w:pPr>
              <w:pStyle w:val="a6"/>
              <w:jc w:val="right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 w:rsidRPr="00A07701"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AF1DED" w:rsidRPr="00A07701" w:rsidTr="00AF1D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380DB4" w:rsidP="00380DB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7701">
              <w:rPr>
                <w:rFonts w:ascii="Times New Roman" w:hAnsi="Times New Roman"/>
                <w:sz w:val="28"/>
                <w:szCs w:val="28"/>
              </w:rPr>
              <w:t>09.0</w:t>
            </w:r>
            <w:r w:rsidR="00AF1DED" w:rsidRPr="00A07701">
              <w:rPr>
                <w:rFonts w:ascii="Times New Roman" w:hAnsi="Times New Roman"/>
                <w:sz w:val="28"/>
                <w:szCs w:val="28"/>
              </w:rPr>
              <w:t>1. 201</w:t>
            </w:r>
            <w:r w:rsidRPr="00A07701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AF1DED" w:rsidRPr="00A07701"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380DB4" w:rsidP="00380DB4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7701">
              <w:rPr>
                <w:rFonts w:ascii="Times New Roman" w:hAnsi="Times New Roman"/>
                <w:sz w:val="28"/>
                <w:szCs w:val="28"/>
              </w:rPr>
              <w:t>09.0</w:t>
            </w:r>
            <w:r w:rsidR="00AF1DED" w:rsidRPr="00A07701">
              <w:rPr>
                <w:rFonts w:ascii="Times New Roman" w:hAnsi="Times New Roman"/>
                <w:sz w:val="28"/>
                <w:szCs w:val="28"/>
              </w:rPr>
              <w:t>1. 201</w:t>
            </w:r>
            <w:r w:rsidRPr="00A07701">
              <w:rPr>
                <w:rFonts w:ascii="Times New Roman" w:hAnsi="Times New Roman"/>
                <w:sz w:val="28"/>
                <w:szCs w:val="28"/>
              </w:rPr>
              <w:t>9</w:t>
            </w:r>
            <w:r w:rsidR="00AF1DED" w:rsidRPr="00A077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AF1DED" w:rsidRPr="00A07701" w:rsidTr="00AF1D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AF1DED" w:rsidP="00AF1D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701"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DED" w:rsidRPr="00A07701" w:rsidRDefault="00AF1DED" w:rsidP="00AF1DED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701"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AF1DED" w:rsidRPr="00A07701" w:rsidRDefault="00AF1DED" w:rsidP="00AF1DED">
      <w:pPr>
        <w:pStyle w:val="a8"/>
        <w:tabs>
          <w:tab w:val="left" w:pos="237"/>
        </w:tabs>
        <w:ind w:left="0" w:firstLine="425"/>
        <w:jc w:val="both"/>
        <w:rPr>
          <w:b/>
          <w:i/>
          <w:sz w:val="28"/>
          <w:szCs w:val="28"/>
          <w:lang w:val="kk-KZ"/>
        </w:rPr>
      </w:pPr>
    </w:p>
    <w:p w:rsidR="00847B69" w:rsidRPr="00A07701" w:rsidRDefault="00847B69" w:rsidP="00AF1DE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7701">
        <w:rPr>
          <w:rFonts w:ascii="Times New Roman" w:hAnsi="Times New Roman" w:cs="Times New Roman"/>
          <w:b/>
          <w:i/>
          <w:sz w:val="28"/>
          <w:szCs w:val="28"/>
        </w:rPr>
        <w:t>Об организации учебного процесса в магистратуре и докторантуре.</w:t>
      </w:r>
    </w:p>
    <w:p w:rsidR="00847B69" w:rsidRPr="00A07701" w:rsidRDefault="00847B69" w:rsidP="00CF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A0" w:rsidRPr="00A07701" w:rsidRDefault="004207A0" w:rsidP="00EF4784">
      <w:pPr>
        <w:tabs>
          <w:tab w:val="left" w:pos="567"/>
        </w:tabs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07701">
        <w:rPr>
          <w:rFonts w:ascii="Times New Roman" w:hAnsi="Times New Roman" w:cs="Times New Roman"/>
          <w:sz w:val="28"/>
          <w:szCs w:val="28"/>
        </w:rPr>
        <w:t>Костанайском</w:t>
      </w:r>
      <w:proofErr w:type="spellEnd"/>
      <w:r w:rsidRPr="00A07701">
        <w:rPr>
          <w:rFonts w:ascii="Times New Roman" w:hAnsi="Times New Roman" w:cs="Times New Roman"/>
          <w:sz w:val="28"/>
          <w:szCs w:val="28"/>
        </w:rPr>
        <w:t xml:space="preserve"> государственном университете имени А. Байтурсынова ведется подготовка кадров по </w:t>
      </w:r>
      <w:r w:rsidR="00686158" w:rsidRPr="00A07701">
        <w:rPr>
          <w:rFonts w:ascii="Times New Roman" w:hAnsi="Times New Roman" w:cs="Times New Roman"/>
          <w:sz w:val="28"/>
          <w:szCs w:val="28"/>
        </w:rPr>
        <w:t>18</w:t>
      </w:r>
      <w:r w:rsidRPr="00A07701">
        <w:rPr>
          <w:rFonts w:ascii="Times New Roman" w:hAnsi="Times New Roman" w:cs="Times New Roman"/>
          <w:sz w:val="28"/>
          <w:szCs w:val="28"/>
        </w:rPr>
        <w:t>-</w:t>
      </w:r>
      <w:r w:rsidR="00686158" w:rsidRPr="00A07701">
        <w:rPr>
          <w:rFonts w:ascii="Times New Roman" w:hAnsi="Times New Roman" w:cs="Times New Roman"/>
          <w:sz w:val="28"/>
          <w:szCs w:val="28"/>
        </w:rPr>
        <w:t>т</w:t>
      </w:r>
      <w:r w:rsidRPr="00A07701">
        <w:rPr>
          <w:rFonts w:ascii="Times New Roman" w:hAnsi="Times New Roman" w:cs="Times New Roman"/>
          <w:sz w:val="28"/>
          <w:szCs w:val="28"/>
        </w:rPr>
        <w:t>и специальностям докторантуры и 2</w:t>
      </w:r>
      <w:r w:rsidR="00686158" w:rsidRPr="00A07701">
        <w:rPr>
          <w:rFonts w:ascii="Times New Roman" w:hAnsi="Times New Roman" w:cs="Times New Roman"/>
          <w:sz w:val="28"/>
          <w:szCs w:val="28"/>
        </w:rPr>
        <w:t>8</w:t>
      </w:r>
      <w:r w:rsidRPr="00A07701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686158" w:rsidRPr="00A07701">
        <w:rPr>
          <w:rFonts w:ascii="Times New Roman" w:hAnsi="Times New Roman" w:cs="Times New Roman"/>
          <w:sz w:val="28"/>
          <w:szCs w:val="28"/>
        </w:rPr>
        <w:t>ям</w:t>
      </w:r>
      <w:r w:rsidRPr="00A07701">
        <w:rPr>
          <w:rFonts w:ascii="Times New Roman" w:hAnsi="Times New Roman" w:cs="Times New Roman"/>
          <w:sz w:val="28"/>
          <w:szCs w:val="28"/>
        </w:rPr>
        <w:t xml:space="preserve"> магистратуры. В 201</w:t>
      </w:r>
      <w:r w:rsidR="00686158" w:rsidRPr="00A07701">
        <w:rPr>
          <w:rFonts w:ascii="Times New Roman" w:hAnsi="Times New Roman" w:cs="Times New Roman"/>
          <w:sz w:val="28"/>
          <w:szCs w:val="28"/>
        </w:rPr>
        <w:t>8</w:t>
      </w:r>
      <w:r w:rsidRPr="00A07701">
        <w:rPr>
          <w:rFonts w:ascii="Times New Roman" w:hAnsi="Times New Roman" w:cs="Times New Roman"/>
          <w:sz w:val="28"/>
          <w:szCs w:val="28"/>
        </w:rPr>
        <w:t xml:space="preserve"> году прием в магистратуру и докторантуру осуществлялся в соответствии Типовыми правилами приема на обучение в организации образования, реализующие профессиональные учебные программы послевузовского образования</w:t>
      </w:r>
      <w:r w:rsidRPr="00A07701">
        <w:rPr>
          <w:rFonts w:ascii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Правительства Республики Казахстан от 19 января 2012 года № 109 (</w:t>
      </w:r>
      <w:r w:rsidRPr="00A07701">
        <w:rPr>
          <w:rFonts w:ascii="Times New Roman" w:hAnsi="Times New Roman" w:cs="Times New Roman"/>
          <w:i/>
          <w:sz w:val="28"/>
          <w:szCs w:val="28"/>
          <w:lang w:eastAsia="ru-RU"/>
        </w:rPr>
        <w:t>с изменениями, внесенными Постановлением Правительства Республики Казахстан от 14 июля 2016 года № 404</w:t>
      </w:r>
      <w:r w:rsidRPr="00A07701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4207A0" w:rsidRPr="00A07701" w:rsidRDefault="004207A0" w:rsidP="00EF47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На 201</w:t>
      </w:r>
      <w:r w:rsidR="00686158" w:rsidRPr="00A07701">
        <w:rPr>
          <w:rFonts w:ascii="Times New Roman" w:hAnsi="Times New Roman" w:cs="Times New Roman"/>
          <w:sz w:val="28"/>
          <w:szCs w:val="28"/>
        </w:rPr>
        <w:t>8</w:t>
      </w:r>
      <w:r w:rsidRPr="00A07701">
        <w:rPr>
          <w:rFonts w:ascii="Times New Roman" w:hAnsi="Times New Roman" w:cs="Times New Roman"/>
          <w:sz w:val="28"/>
          <w:szCs w:val="28"/>
        </w:rPr>
        <w:t>-201</w:t>
      </w:r>
      <w:r w:rsidR="00686158" w:rsidRPr="00A07701">
        <w:rPr>
          <w:rFonts w:ascii="Times New Roman" w:hAnsi="Times New Roman" w:cs="Times New Roman"/>
          <w:sz w:val="28"/>
          <w:szCs w:val="28"/>
        </w:rPr>
        <w:t>9</w:t>
      </w:r>
      <w:r w:rsidRPr="00A07701">
        <w:rPr>
          <w:rFonts w:ascii="Times New Roman" w:hAnsi="Times New Roman" w:cs="Times New Roman"/>
          <w:sz w:val="28"/>
          <w:szCs w:val="28"/>
        </w:rPr>
        <w:t xml:space="preserve"> учебный год Министерством образования и науки РК для обучения в докторантуре и магистратуре был</w:t>
      </w:r>
      <w:r w:rsidR="00686158" w:rsidRPr="00A07701">
        <w:rPr>
          <w:rFonts w:ascii="Times New Roman" w:hAnsi="Times New Roman" w:cs="Times New Roman"/>
          <w:sz w:val="28"/>
          <w:szCs w:val="28"/>
        </w:rPr>
        <w:t>о</w:t>
      </w:r>
      <w:r w:rsidRPr="00A07701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686158" w:rsidRPr="00A07701">
        <w:rPr>
          <w:rFonts w:ascii="Times New Roman" w:hAnsi="Times New Roman" w:cs="Times New Roman"/>
          <w:sz w:val="28"/>
          <w:szCs w:val="28"/>
        </w:rPr>
        <w:t xml:space="preserve">о </w:t>
      </w:r>
      <w:r w:rsidR="001755F4" w:rsidRPr="00A07701">
        <w:rPr>
          <w:rFonts w:ascii="Times New Roman" w:hAnsi="Times New Roman" w:cs="Times New Roman"/>
          <w:sz w:val="28"/>
          <w:szCs w:val="28"/>
        </w:rPr>
        <w:t>304</w:t>
      </w:r>
      <w:r w:rsidRPr="00A07701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686158" w:rsidRPr="00A07701">
        <w:rPr>
          <w:rFonts w:ascii="Times New Roman" w:hAnsi="Times New Roman" w:cs="Times New Roman"/>
          <w:sz w:val="28"/>
          <w:szCs w:val="28"/>
        </w:rPr>
        <w:t>х</w:t>
      </w:r>
      <w:r w:rsidRPr="00A0770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686158" w:rsidRPr="00A07701">
        <w:rPr>
          <w:rFonts w:ascii="Times New Roman" w:hAnsi="Times New Roman" w:cs="Times New Roman"/>
          <w:sz w:val="28"/>
          <w:szCs w:val="28"/>
        </w:rPr>
        <w:t>х</w:t>
      </w:r>
      <w:r w:rsidRPr="00A07701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686158" w:rsidRPr="00A07701">
        <w:rPr>
          <w:rFonts w:ascii="Times New Roman" w:hAnsi="Times New Roman" w:cs="Times New Roman"/>
          <w:sz w:val="28"/>
          <w:szCs w:val="28"/>
        </w:rPr>
        <w:t>ов</w:t>
      </w:r>
      <w:r w:rsidRPr="00A07701">
        <w:rPr>
          <w:rFonts w:ascii="Times New Roman" w:hAnsi="Times New Roman" w:cs="Times New Roman"/>
          <w:sz w:val="28"/>
          <w:szCs w:val="28"/>
        </w:rPr>
        <w:t>.</w:t>
      </w:r>
      <w:r w:rsidR="008829ED" w:rsidRPr="00A07701">
        <w:rPr>
          <w:rFonts w:ascii="Times New Roman" w:hAnsi="Times New Roman" w:cs="Times New Roman"/>
          <w:sz w:val="28"/>
          <w:szCs w:val="28"/>
        </w:rPr>
        <w:t xml:space="preserve"> В данное время в университете обучаются </w:t>
      </w:r>
      <w:r w:rsidR="00E332BB">
        <w:rPr>
          <w:rFonts w:ascii="Times New Roman" w:hAnsi="Times New Roman" w:cs="Times New Roman"/>
          <w:sz w:val="28"/>
          <w:szCs w:val="28"/>
        </w:rPr>
        <w:t>642</w:t>
      </w:r>
      <w:r w:rsidR="008829ED" w:rsidRPr="00A07701">
        <w:rPr>
          <w:rFonts w:ascii="Times New Roman" w:hAnsi="Times New Roman" w:cs="Times New Roman"/>
          <w:sz w:val="28"/>
          <w:szCs w:val="28"/>
        </w:rPr>
        <w:t xml:space="preserve"> магистрантов и 6</w:t>
      </w:r>
      <w:r w:rsidR="00E332BB">
        <w:rPr>
          <w:rFonts w:ascii="Times New Roman" w:hAnsi="Times New Roman" w:cs="Times New Roman"/>
          <w:sz w:val="28"/>
          <w:szCs w:val="28"/>
        </w:rPr>
        <w:t>4</w:t>
      </w:r>
      <w:r w:rsidR="008829ED" w:rsidRPr="00A07701">
        <w:rPr>
          <w:rFonts w:ascii="Times New Roman" w:hAnsi="Times New Roman" w:cs="Times New Roman"/>
          <w:sz w:val="28"/>
          <w:szCs w:val="28"/>
        </w:rPr>
        <w:t xml:space="preserve"> докторантов. </w:t>
      </w:r>
    </w:p>
    <w:p w:rsidR="00BA172A" w:rsidRPr="00A07701" w:rsidRDefault="00BA172A" w:rsidP="00BA172A">
      <w:pPr>
        <w:tabs>
          <w:tab w:val="left" w:pos="851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 xml:space="preserve">        В КГУ имени А.Байтурсынова набор в магистратуру и докторантуру состоялся на все специальности, кроме специальностей 6М051000 – Государственное и местное управление, 6D050700 – Менеджмент, 6D</w:t>
      </w:r>
      <w:r w:rsidRPr="00A07701">
        <w:rPr>
          <w:rFonts w:ascii="Times New Roman" w:hAnsi="Times New Roman" w:cs="Times New Roman"/>
          <w:sz w:val="28"/>
          <w:szCs w:val="28"/>
          <w:lang w:val="kk-KZ"/>
        </w:rPr>
        <w:t>071800 - Электроэнергетика</w:t>
      </w:r>
      <w:r w:rsidRPr="00A07701">
        <w:rPr>
          <w:rFonts w:ascii="Times New Roman" w:hAnsi="Times New Roman" w:cs="Times New Roman"/>
          <w:sz w:val="28"/>
          <w:szCs w:val="28"/>
        </w:rPr>
        <w:t xml:space="preserve">. Причиной является недостаточная </w:t>
      </w:r>
      <w:proofErr w:type="spellStart"/>
      <w:r w:rsidRPr="00A0770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A07701">
        <w:rPr>
          <w:rFonts w:ascii="Times New Roman" w:hAnsi="Times New Roman" w:cs="Times New Roman"/>
          <w:sz w:val="28"/>
          <w:szCs w:val="28"/>
        </w:rPr>
        <w:t xml:space="preserve"> работа выпускающих кафедр. </w:t>
      </w:r>
    </w:p>
    <w:p w:rsidR="00BA172A" w:rsidRPr="00A07701" w:rsidRDefault="00BA172A" w:rsidP="00BA172A">
      <w:pPr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 xml:space="preserve">Освоение госзаказа в КГУ имени А.Байтурсынова:  магистратура – 294 (100%), докторантура - 10 (100%). </w:t>
      </w:r>
    </w:p>
    <w:p w:rsidR="00BA172A" w:rsidRPr="00A07701" w:rsidRDefault="00BA172A" w:rsidP="00BA172A">
      <w:pPr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В 2018-2019 году состоялся прием по госзаказу в профильную магистратуру</w:t>
      </w:r>
      <w:r w:rsidRPr="00A07701">
        <w:rPr>
          <w:rFonts w:ascii="Times New Roman" w:hAnsi="Times New Roman" w:cs="Times New Roman"/>
        </w:rPr>
        <w:t xml:space="preserve"> </w:t>
      </w:r>
      <w:r w:rsidRPr="00A07701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бюджета. </w:t>
      </w:r>
      <w:proofErr w:type="spellStart"/>
      <w:r w:rsidRPr="00A07701"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 w:rsidRPr="00A07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0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07701">
        <w:rPr>
          <w:rFonts w:ascii="Times New Roman" w:hAnsi="Times New Roman" w:cs="Times New Roman"/>
          <w:sz w:val="28"/>
          <w:szCs w:val="28"/>
        </w:rPr>
        <w:t xml:space="preserve"> области было выделено 10 мест на следующие специальности:</w:t>
      </w:r>
    </w:p>
    <w:p w:rsidR="00BA172A" w:rsidRPr="00A07701" w:rsidRDefault="00BA172A" w:rsidP="00BA172A">
      <w:pPr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110"/>
        <w:gridCol w:w="2552"/>
      </w:tblGrid>
      <w:tr w:rsidR="00BA172A" w:rsidRPr="00A07701" w:rsidTr="001755F4">
        <w:trPr>
          <w:trHeight w:val="32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Код – Наименование специальности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Кол-во мест</w:t>
            </w:r>
          </w:p>
        </w:tc>
      </w:tr>
      <w:tr w:rsidR="00BA172A" w:rsidRPr="00A07701" w:rsidTr="001755F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6М060100 - 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172A" w:rsidRPr="00A07701" w:rsidTr="001755F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6М060200 - 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172A" w:rsidRPr="00A07701" w:rsidTr="001755F4">
        <w:trPr>
          <w:trHeight w:val="23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6М060400 - 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172A" w:rsidRPr="00A07701" w:rsidTr="001755F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6М060700 - 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172A" w:rsidRPr="00A07701" w:rsidTr="001755F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6М070400 - Вычислительная техника и программное обеспечение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A172A" w:rsidRPr="00A07701" w:rsidTr="001755F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6М080600 - Аграрная техника и 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172A" w:rsidRPr="00A07701" w:rsidTr="001755F4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2A" w:rsidRPr="00A07701" w:rsidRDefault="00BA172A" w:rsidP="00BA172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4207A0" w:rsidRPr="00A07701" w:rsidRDefault="004207A0" w:rsidP="00BA172A">
      <w:pPr>
        <w:tabs>
          <w:tab w:val="left" w:pos="851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207A0" w:rsidRPr="00A07701" w:rsidRDefault="004207A0" w:rsidP="00EF47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По сравнению с 201</w:t>
      </w:r>
      <w:r w:rsidR="00686158" w:rsidRPr="00A07701">
        <w:rPr>
          <w:rFonts w:ascii="Times New Roman" w:hAnsi="Times New Roman" w:cs="Times New Roman"/>
          <w:sz w:val="28"/>
          <w:szCs w:val="28"/>
        </w:rPr>
        <w:t>7</w:t>
      </w:r>
      <w:r w:rsidRPr="00A07701">
        <w:rPr>
          <w:rFonts w:ascii="Times New Roman" w:hAnsi="Times New Roman" w:cs="Times New Roman"/>
          <w:sz w:val="28"/>
          <w:szCs w:val="28"/>
        </w:rPr>
        <w:t>-201</w:t>
      </w:r>
      <w:r w:rsidR="00686158" w:rsidRPr="00A07701">
        <w:rPr>
          <w:rFonts w:ascii="Times New Roman" w:hAnsi="Times New Roman" w:cs="Times New Roman"/>
          <w:sz w:val="28"/>
          <w:szCs w:val="28"/>
        </w:rPr>
        <w:t>8</w:t>
      </w:r>
      <w:r w:rsidRPr="00A07701">
        <w:rPr>
          <w:rFonts w:ascii="Times New Roman" w:hAnsi="Times New Roman" w:cs="Times New Roman"/>
          <w:sz w:val="28"/>
          <w:szCs w:val="28"/>
        </w:rPr>
        <w:t xml:space="preserve"> учебным годом прием в магистратуру </w:t>
      </w:r>
      <w:r w:rsidR="00BE1786" w:rsidRPr="00A07701">
        <w:rPr>
          <w:rFonts w:ascii="Times New Roman" w:hAnsi="Times New Roman" w:cs="Times New Roman"/>
          <w:sz w:val="28"/>
          <w:szCs w:val="28"/>
        </w:rPr>
        <w:t>на научно-педагогическое направление увеличился с 46 до 315 магистрантов</w:t>
      </w:r>
      <w:r w:rsidR="00AF6D99" w:rsidRPr="00A07701">
        <w:rPr>
          <w:rFonts w:ascii="Times New Roman" w:hAnsi="Times New Roman" w:cs="Times New Roman"/>
          <w:sz w:val="28"/>
          <w:szCs w:val="28"/>
        </w:rPr>
        <w:t xml:space="preserve">, </w:t>
      </w:r>
      <w:r w:rsidRPr="00A07701">
        <w:rPr>
          <w:rFonts w:ascii="Times New Roman" w:hAnsi="Times New Roman" w:cs="Times New Roman"/>
          <w:sz w:val="28"/>
          <w:szCs w:val="28"/>
        </w:rPr>
        <w:t>повысился за счет государственного образовательного заказа</w:t>
      </w:r>
      <w:r w:rsidRPr="00A077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07A0" w:rsidRPr="00A07701" w:rsidRDefault="004207A0" w:rsidP="00EF4784">
      <w:pPr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Одной из основных проблем приема в магистратуру и докторантуру является слабый уровень знания иностранного языка абитуриентов.</w:t>
      </w:r>
      <w:r w:rsidR="001755F4" w:rsidRPr="00A07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EA0" w:rsidRPr="00A07701" w:rsidRDefault="00537EA0" w:rsidP="00EF4784">
      <w:pPr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 xml:space="preserve">Заведующим кафедрам необходимо взять на контроль поступающих абитуриентов в связи с тем, что прием экзамена в магистратуру со следующего года будет проходить </w:t>
      </w:r>
      <w:r w:rsidR="00CD2038" w:rsidRPr="00A07701">
        <w:rPr>
          <w:rFonts w:ascii="Times New Roman" w:hAnsi="Times New Roman" w:cs="Times New Roman"/>
          <w:sz w:val="28"/>
          <w:szCs w:val="28"/>
        </w:rPr>
        <w:t>по технологии</w:t>
      </w:r>
      <w:r w:rsidRPr="00A07701">
        <w:rPr>
          <w:rFonts w:ascii="Times New Roman" w:hAnsi="Times New Roman" w:cs="Times New Roman"/>
          <w:sz w:val="28"/>
          <w:szCs w:val="28"/>
        </w:rPr>
        <w:t xml:space="preserve"> ЕНТ.    </w:t>
      </w:r>
    </w:p>
    <w:p w:rsidR="001755F4" w:rsidRPr="00A07701" w:rsidRDefault="001755F4" w:rsidP="001755F4">
      <w:pPr>
        <w:tabs>
          <w:tab w:val="left" w:pos="851"/>
        </w:tabs>
        <w:spacing w:line="228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Также ежегодно на профильное</w:t>
      </w:r>
      <w:r w:rsidR="00CD2038" w:rsidRPr="00A07701">
        <w:rPr>
          <w:rFonts w:ascii="Times New Roman" w:hAnsi="Times New Roman" w:cs="Times New Roman"/>
          <w:sz w:val="28"/>
          <w:szCs w:val="28"/>
        </w:rPr>
        <w:t xml:space="preserve"> и</w:t>
      </w:r>
      <w:r w:rsidRPr="00A07701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CD2038" w:rsidRPr="00A07701">
        <w:rPr>
          <w:rFonts w:ascii="Times New Roman" w:hAnsi="Times New Roman" w:cs="Times New Roman"/>
          <w:sz w:val="28"/>
          <w:szCs w:val="28"/>
        </w:rPr>
        <w:t>-</w:t>
      </w:r>
      <w:r w:rsidRPr="00A07701">
        <w:rPr>
          <w:rFonts w:ascii="Times New Roman" w:hAnsi="Times New Roman" w:cs="Times New Roman"/>
          <w:sz w:val="28"/>
          <w:szCs w:val="28"/>
        </w:rPr>
        <w:t xml:space="preserve">педагогическое направление принимаются абитуриенты, меняющие направление своей подготовки по сравнению с профилем имеющегося образования. Ежегодно для работы приемной комиссии ректором университета утверждается перечень </w:t>
      </w:r>
      <w:proofErr w:type="spellStart"/>
      <w:r w:rsidRPr="00A07701">
        <w:rPr>
          <w:rFonts w:ascii="Times New Roman" w:hAnsi="Times New Roman" w:cs="Times New Roman"/>
          <w:sz w:val="28"/>
          <w:szCs w:val="28"/>
        </w:rPr>
        <w:t>пререквизитов</w:t>
      </w:r>
      <w:proofErr w:type="spellEnd"/>
      <w:r w:rsidRPr="00A077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A07701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A07701">
        <w:rPr>
          <w:rFonts w:ascii="Times New Roman" w:hAnsi="Times New Roman" w:cs="Times New Roman"/>
          <w:sz w:val="28"/>
          <w:szCs w:val="28"/>
        </w:rPr>
        <w:t xml:space="preserve"> не по своей специальности. В этом учебном году все </w:t>
      </w:r>
      <w:proofErr w:type="spellStart"/>
      <w:r w:rsidRPr="00A07701">
        <w:rPr>
          <w:rFonts w:ascii="Times New Roman" w:hAnsi="Times New Roman" w:cs="Times New Roman"/>
          <w:sz w:val="28"/>
          <w:szCs w:val="28"/>
        </w:rPr>
        <w:t>пререквизиты</w:t>
      </w:r>
      <w:proofErr w:type="spellEnd"/>
      <w:r w:rsidRPr="00A07701">
        <w:rPr>
          <w:rFonts w:ascii="Times New Roman" w:hAnsi="Times New Roman" w:cs="Times New Roman"/>
          <w:sz w:val="28"/>
          <w:szCs w:val="28"/>
        </w:rPr>
        <w:t xml:space="preserve"> были сданы до начала учебного процесса. Была создана комиссия, разработан</w:t>
      </w:r>
      <w:r w:rsidR="00CD2038" w:rsidRPr="00A07701">
        <w:rPr>
          <w:rFonts w:ascii="Times New Roman" w:hAnsi="Times New Roman" w:cs="Times New Roman"/>
          <w:sz w:val="28"/>
          <w:szCs w:val="28"/>
        </w:rPr>
        <w:t>ы</w:t>
      </w:r>
      <w:r w:rsidRPr="00A07701">
        <w:rPr>
          <w:rFonts w:ascii="Times New Roman" w:hAnsi="Times New Roman" w:cs="Times New Roman"/>
          <w:sz w:val="28"/>
          <w:szCs w:val="28"/>
        </w:rPr>
        <w:t xml:space="preserve"> экзаменационные билеты и составлен график принятия экзаменов.  </w:t>
      </w:r>
    </w:p>
    <w:p w:rsidR="00AF6D99" w:rsidRPr="00A07701" w:rsidRDefault="00AF6D99" w:rsidP="00AF6D99">
      <w:pPr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В соответствии с новыми квалификационными требованиями, предъявляемыми к образовательной деятельности:</w:t>
      </w:r>
    </w:p>
    <w:p w:rsidR="00AF6D99" w:rsidRPr="00A07701" w:rsidRDefault="00AF6D99" w:rsidP="00AF6D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A07701">
        <w:rPr>
          <w:rFonts w:ascii="Times New Roman" w:hAnsi="Times New Roman" w:cs="Times New Roman"/>
          <w:sz w:val="28"/>
        </w:rPr>
        <w:t>- </w:t>
      </w:r>
      <w:r w:rsidRPr="00A07701">
        <w:rPr>
          <w:rFonts w:ascii="Times New Roman" w:hAnsi="Times New Roman" w:cs="Times New Roman"/>
          <w:color w:val="000000"/>
          <w:sz w:val="28"/>
        </w:rPr>
        <w:t xml:space="preserve">научные руководители магистерских диссертаций должны иметь научные публикации за последние пять лет в отечественных научных журналах, рекомендованных уполномоченным органом и в международных лицензируемых научных изданиях, а также учебник либо учебное пособие; </w:t>
      </w:r>
    </w:p>
    <w:p w:rsidR="00AF6D99" w:rsidRPr="00A07701" w:rsidRDefault="00AF6D99" w:rsidP="00AF6D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A07701">
        <w:rPr>
          <w:rFonts w:ascii="Times New Roman" w:hAnsi="Times New Roman" w:cs="Times New Roman"/>
          <w:color w:val="000000"/>
          <w:sz w:val="28"/>
        </w:rPr>
        <w:t xml:space="preserve">- научные консультанты докторских диссертаций должны иметь научные публикации имеющие индекс цитируемости – индекс </w:t>
      </w:r>
      <w:proofErr w:type="spellStart"/>
      <w:r w:rsidRPr="00A07701">
        <w:rPr>
          <w:rFonts w:ascii="Times New Roman" w:hAnsi="Times New Roman" w:cs="Times New Roman"/>
          <w:color w:val="000000"/>
          <w:sz w:val="28"/>
        </w:rPr>
        <w:t>Хирша</w:t>
      </w:r>
      <w:proofErr w:type="spellEnd"/>
      <w:r w:rsidRPr="00A07701">
        <w:rPr>
          <w:rFonts w:ascii="Times New Roman" w:hAnsi="Times New Roman" w:cs="Times New Roman"/>
          <w:color w:val="000000"/>
          <w:sz w:val="28"/>
        </w:rPr>
        <w:t xml:space="preserve"> 2 и более (за последние 5 лет) в международных системах цитирования </w:t>
      </w:r>
      <w:proofErr w:type="spellStart"/>
      <w:r w:rsidRPr="00A07701">
        <w:rPr>
          <w:rFonts w:ascii="Times New Roman" w:hAnsi="Times New Roman" w:cs="Times New Roman"/>
          <w:color w:val="000000"/>
          <w:sz w:val="28"/>
        </w:rPr>
        <w:t>Web</w:t>
      </w:r>
      <w:proofErr w:type="spellEnd"/>
      <w:r w:rsidRPr="00A07701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07701">
        <w:rPr>
          <w:rFonts w:ascii="Times New Roman" w:hAnsi="Times New Roman" w:cs="Times New Roman"/>
          <w:color w:val="000000"/>
          <w:sz w:val="28"/>
        </w:rPr>
        <w:t>of</w:t>
      </w:r>
      <w:proofErr w:type="spellEnd"/>
      <w:r w:rsidRPr="00A07701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07701">
        <w:rPr>
          <w:rFonts w:ascii="Times New Roman" w:hAnsi="Times New Roman" w:cs="Times New Roman"/>
          <w:color w:val="000000"/>
          <w:sz w:val="28"/>
        </w:rPr>
        <w:t>science</w:t>
      </w:r>
      <w:proofErr w:type="spellEnd"/>
      <w:r w:rsidRPr="00A07701">
        <w:rPr>
          <w:rFonts w:ascii="Times New Roman" w:hAnsi="Times New Roman" w:cs="Times New Roman"/>
          <w:color w:val="000000"/>
          <w:sz w:val="28"/>
        </w:rPr>
        <w:t xml:space="preserve"> или </w:t>
      </w:r>
      <w:proofErr w:type="spellStart"/>
      <w:r w:rsidRPr="00A07701">
        <w:rPr>
          <w:rFonts w:ascii="Times New Roman" w:hAnsi="Times New Roman" w:cs="Times New Roman"/>
          <w:color w:val="000000"/>
          <w:sz w:val="28"/>
        </w:rPr>
        <w:t>Scopus</w:t>
      </w:r>
      <w:proofErr w:type="spellEnd"/>
      <w:r w:rsidRPr="00A07701">
        <w:rPr>
          <w:rFonts w:ascii="Times New Roman" w:hAnsi="Times New Roman" w:cs="Times New Roman"/>
          <w:color w:val="000000"/>
          <w:sz w:val="28"/>
        </w:rPr>
        <w:t xml:space="preserve">; и (или) 2 публикации (за последние 5 лет) в международных рецензируемых научных журналах, имеющих ненулевой </w:t>
      </w:r>
      <w:proofErr w:type="spellStart"/>
      <w:r w:rsidRPr="00A07701">
        <w:rPr>
          <w:rFonts w:ascii="Times New Roman" w:hAnsi="Times New Roman" w:cs="Times New Roman"/>
          <w:color w:val="000000"/>
          <w:sz w:val="28"/>
        </w:rPr>
        <w:t>импакт</w:t>
      </w:r>
      <w:proofErr w:type="spellEnd"/>
      <w:r w:rsidRPr="00A07701">
        <w:rPr>
          <w:rFonts w:ascii="Times New Roman" w:hAnsi="Times New Roman" w:cs="Times New Roman"/>
          <w:color w:val="000000"/>
          <w:sz w:val="28"/>
        </w:rPr>
        <w:t xml:space="preserve">-фактор в базе </w:t>
      </w:r>
      <w:proofErr w:type="spellStart"/>
      <w:r w:rsidRPr="00A07701">
        <w:rPr>
          <w:rFonts w:ascii="Times New Roman" w:hAnsi="Times New Roman" w:cs="Times New Roman"/>
          <w:color w:val="000000"/>
          <w:sz w:val="28"/>
        </w:rPr>
        <w:t>Web</w:t>
      </w:r>
      <w:proofErr w:type="spellEnd"/>
      <w:r w:rsidRPr="00A07701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07701">
        <w:rPr>
          <w:rFonts w:ascii="Times New Roman" w:hAnsi="Times New Roman" w:cs="Times New Roman"/>
          <w:color w:val="000000"/>
          <w:sz w:val="28"/>
        </w:rPr>
        <w:t>of</w:t>
      </w:r>
      <w:proofErr w:type="spellEnd"/>
      <w:r w:rsidRPr="00A07701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07701">
        <w:rPr>
          <w:rFonts w:ascii="Times New Roman" w:hAnsi="Times New Roman" w:cs="Times New Roman"/>
          <w:color w:val="000000"/>
          <w:sz w:val="28"/>
        </w:rPr>
        <w:t>Science</w:t>
      </w:r>
      <w:proofErr w:type="spellEnd"/>
      <w:r w:rsidRPr="00A07701">
        <w:rPr>
          <w:rFonts w:ascii="Times New Roman" w:hAnsi="Times New Roman" w:cs="Times New Roman"/>
          <w:color w:val="000000"/>
          <w:sz w:val="28"/>
        </w:rPr>
        <w:t xml:space="preserve"> или входящих 1, 2 и 3 квартиль базы </w:t>
      </w:r>
      <w:proofErr w:type="spellStart"/>
      <w:r w:rsidRPr="00A07701">
        <w:rPr>
          <w:rFonts w:ascii="Times New Roman" w:hAnsi="Times New Roman" w:cs="Times New Roman"/>
          <w:color w:val="000000"/>
          <w:sz w:val="28"/>
        </w:rPr>
        <w:t>Scopus</w:t>
      </w:r>
      <w:proofErr w:type="spellEnd"/>
      <w:r w:rsidRPr="00A07701">
        <w:rPr>
          <w:rFonts w:ascii="Times New Roman" w:hAnsi="Times New Roman" w:cs="Times New Roman"/>
          <w:color w:val="000000"/>
          <w:sz w:val="28"/>
        </w:rPr>
        <w:t>;</w:t>
      </w:r>
      <w:proofErr w:type="gramEnd"/>
      <w:r w:rsidRPr="00A07701">
        <w:rPr>
          <w:rFonts w:ascii="Times New Roman" w:hAnsi="Times New Roman" w:cs="Times New Roman"/>
          <w:color w:val="000000"/>
          <w:sz w:val="28"/>
        </w:rPr>
        <w:t xml:space="preserve"> и (или) международные патенты, а также учебник либо </w:t>
      </w:r>
      <w:proofErr w:type="gramStart"/>
      <w:r w:rsidRPr="00A07701">
        <w:rPr>
          <w:rFonts w:ascii="Times New Roman" w:hAnsi="Times New Roman" w:cs="Times New Roman"/>
          <w:color w:val="000000"/>
          <w:sz w:val="28"/>
        </w:rPr>
        <w:t>учебное</w:t>
      </w:r>
      <w:proofErr w:type="gramEnd"/>
      <w:r w:rsidRPr="00A07701">
        <w:rPr>
          <w:rFonts w:ascii="Times New Roman" w:hAnsi="Times New Roman" w:cs="Times New Roman"/>
          <w:color w:val="000000"/>
          <w:sz w:val="28"/>
        </w:rPr>
        <w:t xml:space="preserve"> пособие и (или) не менее 20 публикаций (за </w:t>
      </w:r>
      <w:proofErr w:type="gramStart"/>
      <w:r w:rsidRPr="00A07701">
        <w:rPr>
          <w:rFonts w:ascii="Times New Roman" w:hAnsi="Times New Roman" w:cs="Times New Roman"/>
          <w:color w:val="000000"/>
          <w:sz w:val="28"/>
        </w:rPr>
        <w:t>последние</w:t>
      </w:r>
      <w:proofErr w:type="gramEnd"/>
      <w:r w:rsidRPr="00A07701">
        <w:rPr>
          <w:rFonts w:ascii="Times New Roman" w:hAnsi="Times New Roman" w:cs="Times New Roman"/>
          <w:color w:val="000000"/>
          <w:sz w:val="28"/>
        </w:rPr>
        <w:t xml:space="preserve"> 5 лет) в изданиях, рекомендованных уполномоченным органом.</w:t>
      </w:r>
    </w:p>
    <w:p w:rsidR="00AF6D99" w:rsidRPr="00A07701" w:rsidRDefault="00AF6D99" w:rsidP="00AF6D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A07701">
        <w:rPr>
          <w:rFonts w:ascii="Times New Roman" w:hAnsi="Times New Roman" w:cs="Times New Roman"/>
          <w:color w:val="000000"/>
          <w:sz w:val="28"/>
        </w:rPr>
        <w:t>По результатам мониторинга, проведенного в конце предыдущего учебного года</w:t>
      </w:r>
      <w:r w:rsidR="00B9662E" w:rsidRPr="00A07701">
        <w:rPr>
          <w:rFonts w:ascii="Times New Roman" w:hAnsi="Times New Roman" w:cs="Times New Roman"/>
          <w:color w:val="000000"/>
          <w:sz w:val="28"/>
        </w:rPr>
        <w:t>,</w:t>
      </w:r>
      <w:r w:rsidRPr="00A07701">
        <w:rPr>
          <w:rFonts w:ascii="Times New Roman" w:hAnsi="Times New Roman" w:cs="Times New Roman"/>
          <w:color w:val="000000"/>
          <w:sz w:val="28"/>
        </w:rPr>
        <w:t xml:space="preserve"> этим требованиям соответствуют менее 50% научных руководителей. </w:t>
      </w:r>
    </w:p>
    <w:p w:rsidR="00AF6D99" w:rsidRPr="00A07701" w:rsidRDefault="00AF6D99" w:rsidP="00AF6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В организации процесса обучения</w:t>
      </w:r>
      <w:r w:rsidRPr="00A077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7701">
        <w:rPr>
          <w:rFonts w:ascii="Times New Roman" w:hAnsi="Times New Roman" w:cs="Times New Roman"/>
          <w:sz w:val="28"/>
          <w:szCs w:val="28"/>
        </w:rPr>
        <w:t xml:space="preserve">остается проблемой </w:t>
      </w:r>
      <w:r w:rsidRPr="00A07701">
        <w:rPr>
          <w:rFonts w:ascii="Times New Roman" w:hAnsi="Times New Roman" w:cs="Times New Roman"/>
          <w:spacing w:val="-1"/>
          <w:sz w:val="28"/>
          <w:szCs w:val="28"/>
        </w:rPr>
        <w:t xml:space="preserve">игнорирование выпускающими кафедрами требований по выполнению НИР и не принимаются во внимание нормативные документы и дополнительные сведения по послевузовскому образованию, вследствие чего в ходе мониторингов выявляются замечания: </w:t>
      </w:r>
    </w:p>
    <w:p w:rsidR="00AF6D99" w:rsidRPr="00A07701" w:rsidRDefault="00AF6D99" w:rsidP="00AF6D99">
      <w:pPr>
        <w:shd w:val="clear" w:color="auto" w:fill="FFFFFF"/>
        <w:tabs>
          <w:tab w:val="left" w:pos="83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07701">
        <w:rPr>
          <w:rFonts w:ascii="Times New Roman" w:hAnsi="Times New Roman" w:cs="Times New Roman"/>
          <w:spacing w:val="-1"/>
          <w:sz w:val="28"/>
          <w:szCs w:val="28"/>
        </w:rPr>
        <w:t>- из-за несвоевременного предоставления магистерских и докторских тем на утверждение;</w:t>
      </w:r>
    </w:p>
    <w:p w:rsidR="00AF6D99" w:rsidRPr="00A07701" w:rsidRDefault="00AF6D99" w:rsidP="00AF6D99">
      <w:pPr>
        <w:shd w:val="clear" w:color="auto" w:fill="FFFFFF"/>
        <w:tabs>
          <w:tab w:val="left" w:pos="83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07701">
        <w:rPr>
          <w:rFonts w:ascii="Times New Roman" w:hAnsi="Times New Roman" w:cs="Times New Roman"/>
          <w:spacing w:val="-1"/>
          <w:sz w:val="28"/>
          <w:szCs w:val="28"/>
        </w:rPr>
        <w:t>- по заполнению индивидуальных планов работы;</w:t>
      </w:r>
    </w:p>
    <w:p w:rsidR="00AF6D99" w:rsidRPr="00A07701" w:rsidRDefault="00AF6D99" w:rsidP="00AF6D99">
      <w:pPr>
        <w:shd w:val="clear" w:color="auto" w:fill="FFFFFF"/>
        <w:tabs>
          <w:tab w:val="left" w:pos="83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07701">
        <w:rPr>
          <w:rFonts w:ascii="Times New Roman" w:hAnsi="Times New Roman" w:cs="Times New Roman"/>
          <w:spacing w:val="-1"/>
          <w:sz w:val="28"/>
          <w:szCs w:val="28"/>
        </w:rPr>
        <w:t>- по отчетам о выполнении НИР, о результатах научных стажировок;</w:t>
      </w:r>
    </w:p>
    <w:p w:rsidR="00AF6D99" w:rsidRPr="00A07701" w:rsidRDefault="00AF6D99" w:rsidP="00AF6D99">
      <w:pPr>
        <w:shd w:val="clear" w:color="auto" w:fill="FFFFFF"/>
        <w:tabs>
          <w:tab w:val="left" w:pos="83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07701">
        <w:rPr>
          <w:rFonts w:ascii="Times New Roman" w:hAnsi="Times New Roman" w:cs="Times New Roman"/>
          <w:spacing w:val="-1"/>
          <w:sz w:val="28"/>
          <w:szCs w:val="28"/>
        </w:rPr>
        <w:lastRenderedPageBreak/>
        <w:t>- из-за несвоевременного предоставления документов для согласования сроков прохождения научных стажировок;</w:t>
      </w:r>
    </w:p>
    <w:p w:rsidR="00AF6D99" w:rsidRPr="00A07701" w:rsidRDefault="00AF6D99" w:rsidP="00AF6D99">
      <w:pPr>
        <w:shd w:val="clear" w:color="auto" w:fill="FFFFFF"/>
        <w:tabs>
          <w:tab w:val="left" w:pos="8302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A07701">
        <w:rPr>
          <w:rFonts w:ascii="Times New Roman" w:hAnsi="Times New Roman" w:cs="Times New Roman"/>
          <w:spacing w:val="-1"/>
          <w:sz w:val="28"/>
          <w:szCs w:val="28"/>
        </w:rPr>
        <w:t xml:space="preserve">- по допуску к итоговой аттестации </w:t>
      </w:r>
      <w:r w:rsidR="009E07BE" w:rsidRPr="00A07701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A07701">
        <w:rPr>
          <w:rFonts w:ascii="Times New Roman" w:hAnsi="Times New Roman" w:cs="Times New Roman"/>
          <w:spacing w:val="-1"/>
          <w:sz w:val="28"/>
          <w:szCs w:val="28"/>
        </w:rPr>
        <w:t>т.д.</w:t>
      </w:r>
      <w:r w:rsidRPr="00A0770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</w:t>
      </w:r>
    </w:p>
    <w:p w:rsidR="00AF6D99" w:rsidRPr="00A07701" w:rsidRDefault="00AF6D99" w:rsidP="00AF6D99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701">
        <w:rPr>
          <w:rFonts w:ascii="Times New Roman" w:hAnsi="Times New Roman" w:cs="Times New Roman"/>
          <w:sz w:val="28"/>
          <w:szCs w:val="28"/>
        </w:rPr>
        <w:t>В связи с этим, з</w:t>
      </w:r>
      <w:r w:rsidRPr="00A0770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аведующим кафедрами и научным руководителям необходимо </w:t>
      </w:r>
      <w:r w:rsidRPr="00A07701">
        <w:rPr>
          <w:rFonts w:ascii="Times New Roman" w:hAnsi="Times New Roman" w:cs="Times New Roman"/>
          <w:sz w:val="28"/>
          <w:szCs w:val="28"/>
        </w:rPr>
        <w:t>осуществлять постоянную помощь и строгий контроль</w:t>
      </w:r>
      <w:r w:rsidRPr="00A07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7701">
        <w:rPr>
          <w:rFonts w:ascii="Times New Roman" w:hAnsi="Times New Roman" w:cs="Times New Roman"/>
          <w:sz w:val="28"/>
          <w:szCs w:val="28"/>
        </w:rPr>
        <w:t xml:space="preserve">за выполнением научно-исследовательской работы магистрантов и докторантов, </w:t>
      </w:r>
      <w:r w:rsidRPr="00A07701">
        <w:rPr>
          <w:rFonts w:ascii="Times New Roman" w:hAnsi="Times New Roman" w:cs="Times New Roman"/>
          <w:noProof/>
          <w:spacing w:val="1"/>
          <w:sz w:val="28"/>
          <w:szCs w:val="28"/>
        </w:rPr>
        <w:t>ответственно отн</w:t>
      </w:r>
      <w:r w:rsidR="009E07BE" w:rsidRPr="00A07701">
        <w:rPr>
          <w:rFonts w:ascii="Times New Roman" w:hAnsi="Times New Roman" w:cs="Times New Roman"/>
          <w:noProof/>
          <w:spacing w:val="1"/>
          <w:sz w:val="28"/>
          <w:szCs w:val="28"/>
        </w:rPr>
        <w:t>оситься</w:t>
      </w:r>
      <w:r w:rsidRPr="00A0770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к согласованию и утверждению отчетов,  </w:t>
      </w:r>
      <w:r w:rsidRPr="00A07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 сроков сдачи отчетов, своевременному выходу публикаций, </w:t>
      </w:r>
      <w:r w:rsidRPr="00A07701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A07701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Pr="00A07701">
        <w:rPr>
          <w:rFonts w:ascii="Times New Roman" w:hAnsi="Times New Roman" w:cs="Times New Roman"/>
          <w:sz w:val="28"/>
          <w:szCs w:val="28"/>
        </w:rPr>
        <w:t xml:space="preserve"> за оформлением всех документов, касающихся  учебного процесса, итоговой аттестации магистрантов и докторантов.  </w:t>
      </w:r>
      <w:proofErr w:type="gramEnd"/>
    </w:p>
    <w:p w:rsidR="00D46779" w:rsidRPr="00A07701" w:rsidRDefault="00137816" w:rsidP="00CF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701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A07701">
        <w:rPr>
          <w:rFonts w:ascii="Times New Roman" w:hAnsi="Times New Roman" w:cs="Times New Roman"/>
          <w:sz w:val="28"/>
          <w:szCs w:val="28"/>
        </w:rPr>
        <w:t xml:space="preserve"> какой год п</w:t>
      </w:r>
      <w:r w:rsidR="00D46779" w:rsidRPr="00A07701">
        <w:rPr>
          <w:rFonts w:ascii="Times New Roman" w:hAnsi="Times New Roman" w:cs="Times New Roman"/>
          <w:sz w:val="28"/>
          <w:szCs w:val="28"/>
        </w:rPr>
        <w:t>о просьбе магистрантов и работодателей занятия в понедельник-пятницу начинались с 1</w:t>
      </w:r>
      <w:r w:rsidRPr="00A07701">
        <w:rPr>
          <w:rFonts w:ascii="Times New Roman" w:hAnsi="Times New Roman" w:cs="Times New Roman"/>
          <w:sz w:val="28"/>
          <w:szCs w:val="28"/>
        </w:rPr>
        <w:t>6</w:t>
      </w:r>
      <w:r w:rsidR="001755F4" w:rsidRPr="00A07701">
        <w:rPr>
          <w:rFonts w:ascii="Times New Roman" w:hAnsi="Times New Roman" w:cs="Times New Roman"/>
          <w:sz w:val="28"/>
          <w:szCs w:val="28"/>
        </w:rPr>
        <w:t>.00</w:t>
      </w:r>
      <w:r w:rsidR="00D46779" w:rsidRPr="00A07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4B6" w:rsidRPr="00A07701" w:rsidRDefault="00CF34B6" w:rsidP="00CF34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07701">
        <w:rPr>
          <w:color w:val="auto"/>
          <w:sz w:val="28"/>
          <w:szCs w:val="28"/>
        </w:rPr>
        <w:t>Почти</w:t>
      </w:r>
      <w:r w:rsidR="007819BC" w:rsidRPr="00A07701">
        <w:rPr>
          <w:color w:val="auto"/>
          <w:sz w:val="28"/>
          <w:szCs w:val="28"/>
        </w:rPr>
        <w:t xml:space="preserve"> более</w:t>
      </w:r>
      <w:r w:rsidRPr="00A07701">
        <w:rPr>
          <w:color w:val="auto"/>
          <w:sz w:val="28"/>
          <w:szCs w:val="28"/>
        </w:rPr>
        <w:t xml:space="preserve"> половин</w:t>
      </w:r>
      <w:r w:rsidR="00ED772B" w:rsidRPr="00A07701">
        <w:rPr>
          <w:color w:val="auto"/>
          <w:sz w:val="28"/>
          <w:szCs w:val="28"/>
        </w:rPr>
        <w:t>ы</w:t>
      </w:r>
      <w:r w:rsidRPr="00A07701">
        <w:rPr>
          <w:color w:val="auto"/>
          <w:sz w:val="28"/>
          <w:szCs w:val="28"/>
        </w:rPr>
        <w:t xml:space="preserve"> занятий магистрантов и докторантов выставляются или в специализированных кабинетах и лабораториях</w:t>
      </w:r>
      <w:r w:rsidR="007819BC" w:rsidRPr="00A07701">
        <w:rPr>
          <w:color w:val="auto"/>
          <w:sz w:val="28"/>
          <w:szCs w:val="28"/>
        </w:rPr>
        <w:t>,</w:t>
      </w:r>
      <w:r w:rsidRPr="00A07701">
        <w:rPr>
          <w:color w:val="auto"/>
          <w:sz w:val="28"/>
          <w:szCs w:val="28"/>
        </w:rPr>
        <w:t xml:space="preserve"> или на филиалах кафедр (</w:t>
      </w:r>
      <w:proofErr w:type="spellStart"/>
      <w:r w:rsidRPr="00A07701">
        <w:rPr>
          <w:color w:val="auto"/>
          <w:sz w:val="28"/>
          <w:szCs w:val="28"/>
        </w:rPr>
        <w:t>КазНИИМЭСХ</w:t>
      </w:r>
      <w:proofErr w:type="spellEnd"/>
      <w:r w:rsidRPr="00A07701">
        <w:rPr>
          <w:color w:val="auto"/>
          <w:sz w:val="28"/>
          <w:szCs w:val="28"/>
        </w:rPr>
        <w:t xml:space="preserve">, ТОО </w:t>
      </w:r>
      <w:proofErr w:type="spellStart"/>
      <w:r w:rsidRPr="00A07701">
        <w:rPr>
          <w:color w:val="auto"/>
          <w:sz w:val="28"/>
          <w:szCs w:val="28"/>
        </w:rPr>
        <w:t>СарыаркаАвтоПром</w:t>
      </w:r>
      <w:proofErr w:type="spellEnd"/>
      <w:r w:rsidRPr="00A07701">
        <w:rPr>
          <w:color w:val="auto"/>
          <w:sz w:val="28"/>
          <w:szCs w:val="28"/>
        </w:rPr>
        <w:t>, ТОО Эл-</w:t>
      </w:r>
      <w:proofErr w:type="spellStart"/>
      <w:r w:rsidRPr="00A07701">
        <w:rPr>
          <w:color w:val="auto"/>
          <w:sz w:val="28"/>
          <w:szCs w:val="28"/>
        </w:rPr>
        <w:t>Нур</w:t>
      </w:r>
      <w:proofErr w:type="spellEnd"/>
      <w:r w:rsidRPr="00A07701">
        <w:rPr>
          <w:color w:val="auto"/>
          <w:sz w:val="28"/>
          <w:szCs w:val="28"/>
        </w:rPr>
        <w:t>-Сервис, ТОО ITL.KZ, Учебный центр МВД РК</w:t>
      </w:r>
      <w:r w:rsidR="00E004F8" w:rsidRPr="00A07701">
        <w:rPr>
          <w:color w:val="auto"/>
          <w:sz w:val="28"/>
          <w:szCs w:val="28"/>
        </w:rPr>
        <w:t>, АО «Баян</w:t>
      </w:r>
      <w:proofErr w:type="gramStart"/>
      <w:r w:rsidR="00E004F8" w:rsidRPr="00A07701">
        <w:rPr>
          <w:color w:val="auto"/>
          <w:sz w:val="28"/>
          <w:szCs w:val="28"/>
        </w:rPr>
        <w:t xml:space="preserve"> </w:t>
      </w:r>
      <w:r w:rsidR="00E004F8" w:rsidRPr="00A07701">
        <w:rPr>
          <w:color w:val="auto"/>
          <w:sz w:val="28"/>
          <w:szCs w:val="28"/>
          <w:lang w:val="kk-KZ"/>
        </w:rPr>
        <w:t>С</w:t>
      </w:r>
      <w:proofErr w:type="gramEnd"/>
      <w:r w:rsidR="00E004F8" w:rsidRPr="00A07701">
        <w:rPr>
          <w:color w:val="auto"/>
          <w:sz w:val="28"/>
          <w:szCs w:val="28"/>
          <w:lang w:val="kk-KZ"/>
        </w:rPr>
        <w:t>ұлу</w:t>
      </w:r>
      <w:r w:rsidR="00E004F8" w:rsidRPr="00A07701">
        <w:rPr>
          <w:color w:val="auto"/>
          <w:sz w:val="28"/>
          <w:szCs w:val="28"/>
        </w:rPr>
        <w:t>»</w:t>
      </w:r>
      <w:r w:rsidR="00E004F8" w:rsidRPr="00A07701">
        <w:rPr>
          <w:color w:val="auto"/>
          <w:sz w:val="28"/>
          <w:szCs w:val="28"/>
          <w:lang w:val="kk-KZ"/>
        </w:rPr>
        <w:t xml:space="preserve">, ТОО </w:t>
      </w:r>
      <w:r w:rsidR="00E004F8" w:rsidRPr="00A07701">
        <w:rPr>
          <w:color w:val="auto"/>
          <w:sz w:val="28"/>
          <w:szCs w:val="28"/>
        </w:rPr>
        <w:t>«</w:t>
      </w:r>
      <w:r w:rsidR="00E004F8" w:rsidRPr="00A07701">
        <w:rPr>
          <w:sz w:val="28"/>
          <w:szCs w:val="28"/>
          <w:lang w:val="kk-KZ"/>
        </w:rPr>
        <w:t>Қарасу  ет</w:t>
      </w:r>
      <w:r w:rsidR="00E004F8" w:rsidRPr="00A07701">
        <w:rPr>
          <w:color w:val="auto"/>
          <w:sz w:val="28"/>
          <w:szCs w:val="28"/>
        </w:rPr>
        <w:t xml:space="preserve">», ТОО «ДЕП», </w:t>
      </w:r>
      <w:r w:rsidR="00E004F8" w:rsidRPr="00A07701">
        <w:rPr>
          <w:sz w:val="28"/>
          <w:szCs w:val="28"/>
          <w:lang w:val="kk-KZ"/>
        </w:rPr>
        <w:t xml:space="preserve">ТОО «КАС Консалтинг софт», </w:t>
      </w:r>
      <w:r w:rsidR="00E004F8" w:rsidRPr="00A07701">
        <w:rPr>
          <w:rFonts w:eastAsia="Calibri"/>
          <w:sz w:val="28"/>
          <w:szCs w:val="28"/>
          <w:lang w:val="kk-KZ" w:eastAsia="ru-RU"/>
        </w:rPr>
        <w:t>ТОО «</w:t>
      </w:r>
      <w:r w:rsidR="00E004F8" w:rsidRPr="00A07701">
        <w:rPr>
          <w:rFonts w:eastAsia="Calibri"/>
          <w:sz w:val="28"/>
          <w:szCs w:val="28"/>
          <w:lang w:val="en-US" w:eastAsia="ru-RU"/>
        </w:rPr>
        <w:t>Nice</w:t>
      </w:r>
      <w:r w:rsidR="00E004F8" w:rsidRPr="00A07701">
        <w:rPr>
          <w:rFonts w:eastAsia="Calibri"/>
          <w:sz w:val="28"/>
          <w:szCs w:val="28"/>
          <w:lang w:eastAsia="ru-RU"/>
        </w:rPr>
        <w:t xml:space="preserve"> </w:t>
      </w:r>
      <w:r w:rsidR="00E004F8" w:rsidRPr="00A07701">
        <w:rPr>
          <w:rFonts w:eastAsia="Calibri"/>
          <w:sz w:val="28"/>
          <w:szCs w:val="28"/>
          <w:lang w:val="en-US" w:eastAsia="ru-RU"/>
        </w:rPr>
        <w:t>WAY</w:t>
      </w:r>
      <w:r w:rsidR="00E004F8" w:rsidRPr="00A07701">
        <w:rPr>
          <w:rFonts w:eastAsia="Calibri"/>
          <w:sz w:val="28"/>
          <w:szCs w:val="28"/>
          <w:lang w:val="kk-KZ" w:eastAsia="ru-RU"/>
        </w:rPr>
        <w:t xml:space="preserve">», ТОО «Торговый двор Эльдорадо+», </w:t>
      </w:r>
      <w:r w:rsidRPr="00A07701">
        <w:rPr>
          <w:color w:val="auto"/>
          <w:sz w:val="28"/>
          <w:szCs w:val="28"/>
        </w:rPr>
        <w:t xml:space="preserve"> и </w:t>
      </w:r>
      <w:r w:rsidR="00A770D0" w:rsidRPr="00A07701">
        <w:rPr>
          <w:color w:val="auto"/>
          <w:sz w:val="28"/>
          <w:szCs w:val="28"/>
        </w:rPr>
        <w:t>другие</w:t>
      </w:r>
      <w:r w:rsidRPr="00A07701">
        <w:rPr>
          <w:color w:val="auto"/>
          <w:sz w:val="28"/>
          <w:szCs w:val="28"/>
        </w:rPr>
        <w:t xml:space="preserve">). </w:t>
      </w:r>
    </w:p>
    <w:p w:rsidR="00CF34B6" w:rsidRPr="00A07701" w:rsidRDefault="00CF34B6" w:rsidP="00CF34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07701">
        <w:rPr>
          <w:color w:val="auto"/>
          <w:sz w:val="28"/>
          <w:szCs w:val="28"/>
        </w:rPr>
        <w:t xml:space="preserve">Практико-ориентированное обучение предполагает глубокое освоение заявленных работодателем компетенций в ходе теоретического обучения, производственной практики, ЭИРМ, выездных практико-ориентированных занятий на производстве, в филиалах кафедр, в ходе выполнения магистерской диссертации и внедрения ее результатов на предприятии. </w:t>
      </w:r>
    </w:p>
    <w:p w:rsidR="00CF34B6" w:rsidRPr="00A07701" w:rsidRDefault="00CF34B6" w:rsidP="00CF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Разработанная в КГУ практико-ориентированная модель образовательного процесса подразумевает параллельное теоретическое и практическое обучение на основе</w:t>
      </w:r>
      <w:r w:rsidR="002F2C9C" w:rsidRPr="00A07701">
        <w:rPr>
          <w:rFonts w:ascii="Times New Roman" w:hAnsi="Times New Roman" w:cs="Times New Roman"/>
          <w:sz w:val="28"/>
          <w:szCs w:val="28"/>
        </w:rPr>
        <w:t xml:space="preserve"> их</w:t>
      </w:r>
      <w:r w:rsidRPr="00A07701">
        <w:rPr>
          <w:rFonts w:ascii="Times New Roman" w:hAnsi="Times New Roman" w:cs="Times New Roman"/>
          <w:sz w:val="28"/>
          <w:szCs w:val="28"/>
        </w:rPr>
        <w:t xml:space="preserve"> комбинирования с ЭИРМ и непрерывной практикой в условиях производства.</w:t>
      </w:r>
    </w:p>
    <w:p w:rsidR="007819BC" w:rsidRPr="00A07701" w:rsidRDefault="00A770D0" w:rsidP="007819B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07701">
        <w:rPr>
          <w:color w:val="auto"/>
          <w:sz w:val="28"/>
          <w:szCs w:val="28"/>
        </w:rPr>
        <w:t xml:space="preserve">В </w:t>
      </w:r>
      <w:r w:rsidR="007819BC" w:rsidRPr="00A07701">
        <w:rPr>
          <w:color w:val="auto"/>
          <w:sz w:val="28"/>
          <w:szCs w:val="28"/>
        </w:rPr>
        <w:t>МОН РК ставится вопрос о реализации образовательных программ на английском языке, и как один из итогов – защита магистерских диссертаций на английском языке. В целях реализации языковой политики на кафедрах необходимо уже сейчас по каждой траектории обучения выделить ряд тем, защита которых будет осуществляться на государственном или английском языке.</w:t>
      </w:r>
      <w:r w:rsidR="007A1867" w:rsidRPr="00A07701">
        <w:rPr>
          <w:color w:val="auto"/>
          <w:sz w:val="28"/>
          <w:szCs w:val="28"/>
        </w:rPr>
        <w:t xml:space="preserve"> В КГУ имени А.Байтурсынова </w:t>
      </w:r>
      <w:r w:rsidR="00A21FAA" w:rsidRPr="00A07701">
        <w:rPr>
          <w:color w:val="auto"/>
          <w:sz w:val="28"/>
          <w:szCs w:val="28"/>
        </w:rPr>
        <w:t>9</w:t>
      </w:r>
      <w:r w:rsidR="00B13E53" w:rsidRPr="00A07701">
        <w:rPr>
          <w:color w:val="auto"/>
          <w:sz w:val="28"/>
          <w:szCs w:val="28"/>
        </w:rPr>
        <w:t xml:space="preserve"> дисциплин в магистратуре читается на английском языке, а также запланирован</w:t>
      </w:r>
      <w:r w:rsidR="002F2C9C" w:rsidRPr="00A07701">
        <w:rPr>
          <w:color w:val="auto"/>
          <w:sz w:val="28"/>
          <w:szCs w:val="28"/>
        </w:rPr>
        <w:t>ы</w:t>
      </w:r>
      <w:r w:rsidR="00B13E53" w:rsidRPr="00A07701">
        <w:rPr>
          <w:color w:val="auto"/>
          <w:sz w:val="28"/>
          <w:szCs w:val="28"/>
        </w:rPr>
        <w:t xml:space="preserve"> защиты магистерских диссертаци</w:t>
      </w:r>
      <w:r w:rsidR="002F2C9C" w:rsidRPr="00A07701">
        <w:rPr>
          <w:color w:val="auto"/>
          <w:sz w:val="28"/>
          <w:szCs w:val="28"/>
        </w:rPr>
        <w:t>й</w:t>
      </w:r>
      <w:r w:rsidR="00B13E53" w:rsidRPr="00A07701">
        <w:rPr>
          <w:color w:val="auto"/>
          <w:sz w:val="28"/>
          <w:szCs w:val="28"/>
        </w:rPr>
        <w:t xml:space="preserve"> на английском языке.</w:t>
      </w:r>
    </w:p>
    <w:p w:rsidR="001A7537" w:rsidRPr="00A07701" w:rsidRDefault="001A7537" w:rsidP="00A770D0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Style w:val="a3"/>
        <w:tblW w:w="9801" w:type="dxa"/>
        <w:tblLook w:val="04A0" w:firstRow="1" w:lastRow="0" w:firstColumn="1" w:lastColumn="0" w:noHBand="0" w:noVBand="1"/>
      </w:tblPr>
      <w:tblGrid>
        <w:gridCol w:w="496"/>
        <w:gridCol w:w="6421"/>
        <w:gridCol w:w="2884"/>
      </w:tblGrid>
      <w:tr w:rsidR="003F2FD2" w:rsidRPr="00A07701" w:rsidTr="0019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7" w:rsidRPr="00A07701" w:rsidRDefault="001A753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7" w:rsidRPr="00A07701" w:rsidRDefault="001A753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7" w:rsidRPr="00A07701" w:rsidRDefault="001A753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</w:tr>
      <w:tr w:rsidR="001949AD" w:rsidRPr="00A07701" w:rsidTr="0019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D" w:rsidRPr="00A07701" w:rsidRDefault="001949AD" w:rsidP="003F5DB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технологии производства продуктов животноводства /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Innovative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livestock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products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AD" w:rsidRPr="00A07701" w:rsidRDefault="00A21FA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6М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0100-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Геоэкология и управление природопользованием</w:t>
            </w:r>
          </w:p>
        </w:tc>
      </w:tr>
      <w:tr w:rsidR="001949AD" w:rsidRPr="00A07701" w:rsidTr="0019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D" w:rsidRPr="00A07701" w:rsidRDefault="001949AD" w:rsidP="003F5DB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Цифровые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сигналы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микропроцессоры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Microprocessors and digital signals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6М072400 - Технологические машины и 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</w:tr>
      <w:tr w:rsidR="001949AD" w:rsidRPr="00A07701" w:rsidTr="0019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D" w:rsidRPr="00A07701" w:rsidRDefault="001949AD" w:rsidP="003F5DB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Энергосберегающие системы автоматического управления, контроля и регулирования транспортных средств / 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Energy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saving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automatic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regulation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vehicles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6М072400 - Технологические машины и оборудование</w:t>
            </w:r>
          </w:p>
        </w:tc>
      </w:tr>
      <w:tr w:rsidR="001949AD" w:rsidRPr="00A07701" w:rsidTr="0019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D" w:rsidRPr="00A07701" w:rsidRDefault="001949AD" w:rsidP="003F5DB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применения экологического законодательства РК /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Theory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practike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using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environmental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legislation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RK.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6М091 00-Геоэкология и управление природопользованием</w:t>
            </w:r>
          </w:p>
        </w:tc>
      </w:tr>
      <w:tr w:rsidR="001949AD" w:rsidRPr="00A07701" w:rsidTr="0019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D" w:rsidRPr="00A07701" w:rsidRDefault="001949AD" w:rsidP="003F5DB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Геологический мониторинг и качество окружающей среды</w:t>
            </w:r>
            <w:r w:rsidR="003F5DB8"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Geoecology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montorig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environmental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quality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6М091 00-Геоэкология и управление природопользованием</w:t>
            </w:r>
          </w:p>
        </w:tc>
      </w:tr>
      <w:tr w:rsidR="001949AD" w:rsidRPr="00A07701" w:rsidTr="0019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D" w:rsidRPr="00A07701" w:rsidRDefault="00A2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AD" w:rsidRPr="00A07701" w:rsidRDefault="001949AD" w:rsidP="003F5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Компьютерное управление робототехническими системами /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Computer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robotic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sistems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6М070400-ВТиПО</w:t>
            </w:r>
          </w:p>
        </w:tc>
      </w:tr>
      <w:tr w:rsidR="001949AD" w:rsidRPr="00A07701" w:rsidTr="001949A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D" w:rsidRPr="00A07701" w:rsidRDefault="00A2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AD" w:rsidRPr="00A07701" w:rsidRDefault="001949AD" w:rsidP="003F5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мех</w:t>
            </w:r>
            <w:r w:rsidR="003F5DB8" w:rsidRPr="00A077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тронными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системами /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mechatronic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systems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AD" w:rsidRPr="00A07701" w:rsidRDefault="0019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6М072400 - Технологические машины и оборудование</w:t>
            </w:r>
          </w:p>
        </w:tc>
      </w:tr>
      <w:tr w:rsidR="00E004F8" w:rsidRPr="00A07701" w:rsidTr="00C635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8" w:rsidRPr="00A07701" w:rsidRDefault="00A21FA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F8" w:rsidRPr="00A07701" w:rsidRDefault="00E004F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  <w:r w:rsidRPr="00A0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Principles of scientific investigation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8" w:rsidRPr="00A07701" w:rsidRDefault="00E004F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6М080600-Аграрная техника и технология</w:t>
            </w:r>
          </w:p>
        </w:tc>
      </w:tr>
      <w:tr w:rsidR="00E004F8" w:rsidRPr="00A07701" w:rsidTr="00C635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8" w:rsidRPr="00A07701" w:rsidRDefault="00A21FA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F8" w:rsidRPr="00A07701" w:rsidRDefault="00E004F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Инженерное проектирование / </w:t>
            </w:r>
            <w:proofErr w:type="spellStart"/>
            <w:proofErr w:type="gram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ngineering</w:t>
            </w:r>
            <w:proofErr w:type="spellEnd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8" w:rsidRPr="00A07701" w:rsidRDefault="00E004F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701">
              <w:rPr>
                <w:rFonts w:ascii="Times New Roman" w:hAnsi="Times New Roman" w:cs="Times New Roman"/>
                <w:sz w:val="28"/>
                <w:szCs w:val="28"/>
              </w:rPr>
              <w:t>6М080600-Аграрная техника и технология</w:t>
            </w:r>
          </w:p>
        </w:tc>
      </w:tr>
    </w:tbl>
    <w:p w:rsidR="001A7537" w:rsidRPr="00A07701" w:rsidRDefault="001A7537" w:rsidP="00A770D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A7537" w:rsidRPr="00A07701" w:rsidRDefault="001A7537" w:rsidP="001A753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07701">
        <w:rPr>
          <w:color w:val="auto"/>
          <w:sz w:val="28"/>
          <w:szCs w:val="28"/>
          <w:shd w:val="clear" w:color="auto" w:fill="FFFFFF"/>
        </w:rPr>
        <w:t xml:space="preserve">В докторантуре </w:t>
      </w:r>
      <w:proofErr w:type="spellStart"/>
      <w:r w:rsidRPr="00A07701">
        <w:rPr>
          <w:color w:val="auto"/>
          <w:sz w:val="28"/>
          <w:szCs w:val="28"/>
          <w:shd w:val="clear" w:color="auto" w:fill="FFFFFF"/>
        </w:rPr>
        <w:t>PhD</w:t>
      </w:r>
      <w:proofErr w:type="spellEnd"/>
      <w:r w:rsidRPr="00A07701">
        <w:rPr>
          <w:color w:val="auto"/>
          <w:sz w:val="28"/>
          <w:szCs w:val="28"/>
          <w:shd w:val="clear" w:color="auto" w:fill="FFFFFF"/>
        </w:rPr>
        <w:t xml:space="preserve"> осуществляется подготовка научных кадров с присуждением </w:t>
      </w:r>
      <w:r w:rsidR="002F0D8B" w:rsidRPr="00A07701">
        <w:rPr>
          <w:color w:val="auto"/>
          <w:sz w:val="28"/>
          <w:szCs w:val="28"/>
          <w:shd w:val="clear" w:color="auto" w:fill="FFFFFF"/>
        </w:rPr>
        <w:t>ученой</w:t>
      </w:r>
      <w:r w:rsidRPr="00A07701">
        <w:rPr>
          <w:color w:val="auto"/>
          <w:sz w:val="28"/>
          <w:szCs w:val="28"/>
          <w:shd w:val="clear" w:color="auto" w:fill="FFFFFF"/>
        </w:rPr>
        <w:t xml:space="preserve"> степени. Весомую роль в процессе подготовки докторантов играет международный аспект: привлечение ведущих зарубежных ученых для консультаци</w:t>
      </w:r>
      <w:r w:rsidR="00047F7B" w:rsidRPr="00A07701">
        <w:rPr>
          <w:color w:val="auto"/>
          <w:sz w:val="28"/>
          <w:szCs w:val="28"/>
          <w:shd w:val="clear" w:color="auto" w:fill="FFFFFF"/>
        </w:rPr>
        <w:t>й</w:t>
      </w:r>
      <w:r w:rsidRPr="00A07701">
        <w:rPr>
          <w:color w:val="auto"/>
          <w:sz w:val="28"/>
          <w:szCs w:val="28"/>
          <w:shd w:val="clear" w:color="auto" w:fill="FFFFFF"/>
        </w:rPr>
        <w:t>.</w:t>
      </w:r>
    </w:p>
    <w:p w:rsidR="001A7537" w:rsidRPr="00A07701" w:rsidRDefault="001A7537" w:rsidP="001A753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07701">
        <w:rPr>
          <w:color w:val="auto"/>
          <w:sz w:val="28"/>
          <w:szCs w:val="28"/>
        </w:rPr>
        <w:t>С начала учебного года</w:t>
      </w:r>
      <w:r w:rsidR="00D2417E" w:rsidRPr="00A07701">
        <w:rPr>
          <w:color w:val="auto"/>
          <w:sz w:val="28"/>
          <w:szCs w:val="28"/>
        </w:rPr>
        <w:t xml:space="preserve"> на ФИТ, ФВиТЖ, и АБФ</w:t>
      </w:r>
      <w:r w:rsidR="00047F7B" w:rsidRPr="00A07701">
        <w:rPr>
          <w:color w:val="auto"/>
          <w:sz w:val="28"/>
          <w:szCs w:val="28"/>
        </w:rPr>
        <w:t xml:space="preserve"> </w:t>
      </w:r>
      <w:r w:rsidR="002F0D8B" w:rsidRPr="00A07701">
        <w:rPr>
          <w:color w:val="auto"/>
          <w:sz w:val="28"/>
          <w:szCs w:val="28"/>
        </w:rPr>
        <w:t>работали</w:t>
      </w:r>
      <w:r w:rsidRPr="00A07701">
        <w:rPr>
          <w:color w:val="auto"/>
          <w:sz w:val="28"/>
          <w:szCs w:val="28"/>
        </w:rPr>
        <w:t xml:space="preserve"> </w:t>
      </w:r>
      <w:r w:rsidR="00D2417E" w:rsidRPr="00A07701">
        <w:rPr>
          <w:color w:val="auto"/>
          <w:sz w:val="28"/>
          <w:szCs w:val="28"/>
        </w:rPr>
        <w:t>3</w:t>
      </w:r>
      <w:r w:rsidRPr="00A07701">
        <w:rPr>
          <w:color w:val="auto"/>
          <w:sz w:val="28"/>
          <w:szCs w:val="28"/>
        </w:rPr>
        <w:t xml:space="preserve"> ученых </w:t>
      </w:r>
      <w:r w:rsidR="00047F7B" w:rsidRPr="00A07701">
        <w:rPr>
          <w:color w:val="auto"/>
          <w:sz w:val="28"/>
          <w:szCs w:val="28"/>
        </w:rPr>
        <w:t>из</w:t>
      </w:r>
      <w:r w:rsidRPr="00A07701">
        <w:rPr>
          <w:color w:val="auto"/>
          <w:sz w:val="28"/>
          <w:szCs w:val="28"/>
        </w:rPr>
        <w:t xml:space="preserve"> России и 1 ученый </w:t>
      </w:r>
      <w:r w:rsidR="00047F7B" w:rsidRPr="00A07701">
        <w:rPr>
          <w:color w:val="auto"/>
          <w:sz w:val="28"/>
          <w:szCs w:val="28"/>
        </w:rPr>
        <w:t>из</w:t>
      </w:r>
      <w:r w:rsidRPr="00A07701">
        <w:rPr>
          <w:color w:val="auto"/>
          <w:sz w:val="28"/>
          <w:szCs w:val="28"/>
        </w:rPr>
        <w:t xml:space="preserve"> </w:t>
      </w:r>
      <w:r w:rsidR="00D2417E" w:rsidRPr="00A07701">
        <w:rPr>
          <w:color w:val="auto"/>
          <w:sz w:val="28"/>
          <w:szCs w:val="28"/>
        </w:rPr>
        <w:t>Литвы</w:t>
      </w:r>
      <w:r w:rsidR="002F0D8B" w:rsidRPr="00A07701">
        <w:rPr>
          <w:color w:val="auto"/>
          <w:sz w:val="28"/>
          <w:szCs w:val="28"/>
        </w:rPr>
        <w:t>, которые проводили</w:t>
      </w:r>
      <w:r w:rsidRPr="00A07701">
        <w:rPr>
          <w:color w:val="auto"/>
          <w:sz w:val="28"/>
          <w:szCs w:val="28"/>
        </w:rPr>
        <w:t xml:space="preserve"> заняти</w:t>
      </w:r>
      <w:r w:rsidR="002F0D8B" w:rsidRPr="00A07701">
        <w:rPr>
          <w:color w:val="auto"/>
          <w:sz w:val="28"/>
          <w:szCs w:val="28"/>
        </w:rPr>
        <w:t>я</w:t>
      </w:r>
      <w:r w:rsidRPr="00A07701">
        <w:rPr>
          <w:color w:val="auto"/>
          <w:sz w:val="28"/>
          <w:szCs w:val="28"/>
        </w:rPr>
        <w:t xml:space="preserve"> в магистратуре и в докторантуре, а также консультирова</w:t>
      </w:r>
      <w:r w:rsidR="002F0D8B" w:rsidRPr="00A07701">
        <w:rPr>
          <w:color w:val="auto"/>
          <w:sz w:val="28"/>
          <w:szCs w:val="28"/>
        </w:rPr>
        <w:t>ли</w:t>
      </w:r>
      <w:r w:rsidRPr="00A07701">
        <w:rPr>
          <w:color w:val="auto"/>
          <w:sz w:val="28"/>
          <w:szCs w:val="28"/>
        </w:rPr>
        <w:t xml:space="preserve"> докторантов по написанию и оформлению докторских диссертаци</w:t>
      </w:r>
      <w:r w:rsidR="00047F7B" w:rsidRPr="00A07701">
        <w:rPr>
          <w:color w:val="auto"/>
          <w:sz w:val="28"/>
          <w:szCs w:val="28"/>
        </w:rPr>
        <w:t>й</w:t>
      </w:r>
      <w:r w:rsidRPr="00A07701">
        <w:rPr>
          <w:color w:val="auto"/>
          <w:sz w:val="28"/>
          <w:szCs w:val="28"/>
        </w:rPr>
        <w:t>.</w:t>
      </w:r>
    </w:p>
    <w:p w:rsidR="00EF4784" w:rsidRPr="00A07701" w:rsidRDefault="00D2417E" w:rsidP="008B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Каждый из ученых приезжал на 4 недели</w:t>
      </w:r>
      <w:r w:rsidR="002F0D8B" w:rsidRPr="00A07701">
        <w:rPr>
          <w:rFonts w:ascii="Times New Roman" w:hAnsi="Times New Roman" w:cs="Times New Roman"/>
          <w:sz w:val="28"/>
          <w:szCs w:val="28"/>
        </w:rPr>
        <w:t>,</w:t>
      </w:r>
      <w:r w:rsidRPr="00A07701">
        <w:rPr>
          <w:rFonts w:ascii="Times New Roman" w:hAnsi="Times New Roman" w:cs="Times New Roman"/>
          <w:sz w:val="28"/>
          <w:szCs w:val="28"/>
        </w:rPr>
        <w:t xml:space="preserve"> и ОР </w:t>
      </w:r>
      <w:r w:rsidR="00EF4784" w:rsidRPr="00A07701">
        <w:rPr>
          <w:rFonts w:ascii="Times New Roman" w:hAnsi="Times New Roman" w:cs="Times New Roman"/>
          <w:sz w:val="28"/>
          <w:szCs w:val="28"/>
        </w:rPr>
        <w:t xml:space="preserve">совместно с кафедрами </w:t>
      </w:r>
      <w:r w:rsidR="00520F7D" w:rsidRPr="00A07701">
        <w:rPr>
          <w:rFonts w:ascii="Times New Roman" w:hAnsi="Times New Roman" w:cs="Times New Roman"/>
          <w:sz w:val="28"/>
          <w:szCs w:val="28"/>
        </w:rPr>
        <w:t>состав</w:t>
      </w:r>
      <w:r w:rsidR="00C313D7" w:rsidRPr="00A07701">
        <w:rPr>
          <w:rFonts w:ascii="Times New Roman" w:hAnsi="Times New Roman" w:cs="Times New Roman"/>
          <w:sz w:val="28"/>
          <w:szCs w:val="28"/>
        </w:rPr>
        <w:t>лял</w:t>
      </w:r>
      <w:r w:rsidR="00520F7D" w:rsidRPr="00A07701">
        <w:rPr>
          <w:rFonts w:ascii="Times New Roman" w:hAnsi="Times New Roman" w:cs="Times New Roman"/>
          <w:sz w:val="28"/>
          <w:szCs w:val="28"/>
        </w:rPr>
        <w:t xml:space="preserve"> расписания</w:t>
      </w:r>
      <w:r w:rsidR="00EF4784" w:rsidRPr="00A07701">
        <w:rPr>
          <w:rFonts w:ascii="Times New Roman" w:hAnsi="Times New Roman" w:cs="Times New Roman"/>
          <w:sz w:val="28"/>
          <w:szCs w:val="28"/>
        </w:rPr>
        <w:t xml:space="preserve"> з</w:t>
      </w:r>
      <w:r w:rsidRPr="00A07701">
        <w:rPr>
          <w:rFonts w:ascii="Times New Roman" w:hAnsi="Times New Roman" w:cs="Times New Roman"/>
          <w:sz w:val="28"/>
          <w:szCs w:val="28"/>
        </w:rPr>
        <w:t>анятия, не нар</w:t>
      </w:r>
      <w:r w:rsidR="00520F7D" w:rsidRPr="00A07701">
        <w:rPr>
          <w:rFonts w:ascii="Times New Roman" w:hAnsi="Times New Roman" w:cs="Times New Roman"/>
          <w:sz w:val="28"/>
          <w:szCs w:val="28"/>
        </w:rPr>
        <w:t>ушая основное расписание</w:t>
      </w:r>
      <w:r w:rsidRPr="00A07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990" w:rsidRPr="00A07701" w:rsidRDefault="00AF5F8D" w:rsidP="008B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Потенциал докторантуры практически неограничен и рациональное его использование позволяет ус</w:t>
      </w:r>
      <w:bookmarkStart w:id="0" w:name="_GoBack"/>
      <w:bookmarkEnd w:id="0"/>
      <w:r w:rsidRPr="00A07701">
        <w:rPr>
          <w:rFonts w:ascii="Times New Roman" w:hAnsi="Times New Roman" w:cs="Times New Roman"/>
          <w:sz w:val="28"/>
          <w:szCs w:val="28"/>
        </w:rPr>
        <w:t>илить все базовые составляющие деятельности учебного зав</w:t>
      </w:r>
      <w:r w:rsidR="008B5CEF" w:rsidRPr="00A07701">
        <w:rPr>
          <w:rFonts w:ascii="Times New Roman" w:hAnsi="Times New Roman" w:cs="Times New Roman"/>
          <w:sz w:val="28"/>
          <w:szCs w:val="28"/>
        </w:rPr>
        <w:t>е</w:t>
      </w:r>
      <w:r w:rsidRPr="00A07701">
        <w:rPr>
          <w:rFonts w:ascii="Times New Roman" w:hAnsi="Times New Roman" w:cs="Times New Roman"/>
          <w:sz w:val="28"/>
          <w:szCs w:val="28"/>
        </w:rPr>
        <w:t>дения</w:t>
      </w:r>
      <w:r w:rsidR="008B5CEF" w:rsidRPr="00A07701">
        <w:rPr>
          <w:rFonts w:ascii="Times New Roman" w:hAnsi="Times New Roman" w:cs="Times New Roman"/>
          <w:sz w:val="28"/>
          <w:szCs w:val="28"/>
        </w:rPr>
        <w:t>. Успешное выполнение преподавателем – докторантом диссертации педагогической направленности значительно усиливает методическую составляющую исследований кафедры. Принимая во внимание  ожидаемые в ближайшем будущем перемены, мы начали массовое обучение магистров в собственной докторантуре.</w:t>
      </w:r>
    </w:p>
    <w:p w:rsidR="003F5DB8" w:rsidRPr="00A07701" w:rsidRDefault="00D572E1" w:rsidP="008B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>У</w:t>
      </w:r>
      <w:r w:rsidR="003F5DB8" w:rsidRPr="00A07701">
        <w:rPr>
          <w:rFonts w:ascii="Times New Roman" w:hAnsi="Times New Roman" w:cs="Times New Roman"/>
          <w:sz w:val="28"/>
          <w:szCs w:val="28"/>
        </w:rPr>
        <w:t xml:space="preserve">чебный процесс в магистратуре и докторантуре в нашем </w:t>
      </w:r>
      <w:r w:rsidR="006B7D35" w:rsidRPr="00A07701">
        <w:rPr>
          <w:rFonts w:ascii="Times New Roman" w:hAnsi="Times New Roman" w:cs="Times New Roman"/>
          <w:sz w:val="28"/>
          <w:szCs w:val="28"/>
        </w:rPr>
        <w:t xml:space="preserve">ВУЗе </w:t>
      </w:r>
      <w:r w:rsidR="003F5DB8" w:rsidRPr="00A07701">
        <w:rPr>
          <w:rFonts w:ascii="Times New Roman" w:hAnsi="Times New Roman" w:cs="Times New Roman"/>
          <w:sz w:val="28"/>
          <w:szCs w:val="28"/>
        </w:rPr>
        <w:t>построен так, что</w:t>
      </w:r>
      <w:r w:rsidR="00C313D7" w:rsidRPr="00A07701">
        <w:rPr>
          <w:rFonts w:ascii="Times New Roman" w:hAnsi="Times New Roman" w:cs="Times New Roman"/>
          <w:sz w:val="28"/>
          <w:szCs w:val="28"/>
        </w:rPr>
        <w:t>,</w:t>
      </w:r>
      <w:r w:rsidR="003F5DB8" w:rsidRPr="00A07701"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141037" w:rsidRPr="00A07701">
        <w:rPr>
          <w:rFonts w:ascii="Times New Roman" w:hAnsi="Times New Roman" w:cs="Times New Roman"/>
          <w:sz w:val="28"/>
          <w:szCs w:val="28"/>
        </w:rPr>
        <w:t>,</w:t>
      </w:r>
      <w:r w:rsidR="003F5DB8" w:rsidRPr="00A07701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141037" w:rsidRPr="00A07701">
        <w:rPr>
          <w:rFonts w:ascii="Times New Roman" w:hAnsi="Times New Roman" w:cs="Times New Roman"/>
          <w:sz w:val="28"/>
          <w:szCs w:val="28"/>
        </w:rPr>
        <w:t>е</w:t>
      </w:r>
      <w:r w:rsidR="003F5DB8" w:rsidRPr="00A07701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141037" w:rsidRPr="00A07701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3F5DB8" w:rsidRPr="00A07701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="003F5DB8" w:rsidRPr="00A07701">
        <w:rPr>
          <w:rFonts w:ascii="Times New Roman" w:hAnsi="Times New Roman" w:cs="Times New Roman"/>
          <w:sz w:val="28"/>
          <w:szCs w:val="28"/>
        </w:rPr>
        <w:t>обучающего</w:t>
      </w:r>
      <w:r w:rsidR="00141037" w:rsidRPr="00A0770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3F5DB8" w:rsidRPr="00A07701">
        <w:rPr>
          <w:rFonts w:ascii="Times New Roman" w:hAnsi="Times New Roman" w:cs="Times New Roman"/>
          <w:sz w:val="28"/>
          <w:szCs w:val="28"/>
        </w:rPr>
        <w:t>; во-вторых</w:t>
      </w:r>
      <w:r w:rsidR="00141037" w:rsidRPr="00A07701">
        <w:rPr>
          <w:rFonts w:ascii="Times New Roman" w:hAnsi="Times New Roman" w:cs="Times New Roman"/>
          <w:sz w:val="28"/>
          <w:szCs w:val="28"/>
        </w:rPr>
        <w:t>,</w:t>
      </w:r>
      <w:r w:rsidR="003F5DB8" w:rsidRPr="00A07701">
        <w:rPr>
          <w:rFonts w:ascii="Times New Roman" w:hAnsi="Times New Roman" w:cs="Times New Roman"/>
          <w:sz w:val="28"/>
          <w:szCs w:val="28"/>
        </w:rPr>
        <w:t xml:space="preserve"> </w:t>
      </w:r>
      <w:r w:rsidR="006B7D35" w:rsidRPr="00A07701">
        <w:rPr>
          <w:rFonts w:ascii="Times New Roman" w:hAnsi="Times New Roman" w:cs="Times New Roman"/>
          <w:sz w:val="28"/>
          <w:szCs w:val="28"/>
        </w:rPr>
        <w:t xml:space="preserve">мы </w:t>
      </w:r>
      <w:r w:rsidR="00141037" w:rsidRPr="00A07701">
        <w:rPr>
          <w:rFonts w:ascii="Times New Roman" w:hAnsi="Times New Roman" w:cs="Times New Roman"/>
          <w:sz w:val="28"/>
          <w:szCs w:val="28"/>
        </w:rPr>
        <w:t xml:space="preserve">максимально сблизили </w:t>
      </w:r>
      <w:r w:rsidR="003F5DB8" w:rsidRPr="00A07701">
        <w:rPr>
          <w:rFonts w:ascii="Times New Roman" w:hAnsi="Times New Roman" w:cs="Times New Roman"/>
          <w:sz w:val="28"/>
          <w:szCs w:val="28"/>
        </w:rPr>
        <w:t>теор</w:t>
      </w:r>
      <w:r w:rsidR="00141037" w:rsidRPr="00A07701">
        <w:rPr>
          <w:rFonts w:ascii="Times New Roman" w:hAnsi="Times New Roman" w:cs="Times New Roman"/>
          <w:sz w:val="28"/>
          <w:szCs w:val="28"/>
        </w:rPr>
        <w:t>ию и практику</w:t>
      </w:r>
      <w:r w:rsidR="003F5DB8" w:rsidRPr="00A07701">
        <w:rPr>
          <w:rFonts w:ascii="Times New Roman" w:hAnsi="Times New Roman" w:cs="Times New Roman"/>
          <w:sz w:val="28"/>
          <w:szCs w:val="28"/>
        </w:rPr>
        <w:t>; и</w:t>
      </w:r>
      <w:r w:rsidR="00C313D7" w:rsidRPr="00A07701">
        <w:rPr>
          <w:rFonts w:ascii="Times New Roman" w:hAnsi="Times New Roman" w:cs="Times New Roman"/>
          <w:sz w:val="28"/>
          <w:szCs w:val="28"/>
        </w:rPr>
        <w:t>,</w:t>
      </w:r>
      <w:r w:rsidR="003F5DB8" w:rsidRPr="00A07701">
        <w:rPr>
          <w:rFonts w:ascii="Times New Roman" w:hAnsi="Times New Roman" w:cs="Times New Roman"/>
          <w:sz w:val="28"/>
          <w:szCs w:val="28"/>
        </w:rPr>
        <w:t xml:space="preserve"> в-третьих</w:t>
      </w:r>
      <w:r w:rsidR="00141037" w:rsidRPr="00A07701">
        <w:rPr>
          <w:rFonts w:ascii="Times New Roman" w:hAnsi="Times New Roman" w:cs="Times New Roman"/>
          <w:sz w:val="28"/>
          <w:szCs w:val="28"/>
        </w:rPr>
        <w:t>,</w:t>
      </w:r>
      <w:r w:rsidR="003F5DB8" w:rsidRPr="00A07701">
        <w:rPr>
          <w:rFonts w:ascii="Times New Roman" w:hAnsi="Times New Roman" w:cs="Times New Roman"/>
          <w:sz w:val="28"/>
          <w:szCs w:val="28"/>
        </w:rPr>
        <w:t xml:space="preserve"> </w:t>
      </w:r>
      <w:r w:rsidR="00C91CA8" w:rsidRPr="00A07701">
        <w:rPr>
          <w:rFonts w:ascii="Times New Roman" w:hAnsi="Times New Roman" w:cs="Times New Roman"/>
          <w:sz w:val="28"/>
          <w:szCs w:val="28"/>
        </w:rPr>
        <w:lastRenderedPageBreak/>
        <w:t xml:space="preserve">ежегодно </w:t>
      </w:r>
      <w:r w:rsidR="003F5DB8" w:rsidRPr="00A07701">
        <w:rPr>
          <w:rFonts w:ascii="Times New Roman" w:hAnsi="Times New Roman" w:cs="Times New Roman"/>
          <w:sz w:val="28"/>
          <w:szCs w:val="28"/>
        </w:rPr>
        <w:t>увеличи</w:t>
      </w:r>
      <w:r w:rsidR="00C91CA8" w:rsidRPr="00A07701">
        <w:rPr>
          <w:rFonts w:ascii="Times New Roman" w:hAnsi="Times New Roman" w:cs="Times New Roman"/>
          <w:sz w:val="28"/>
          <w:szCs w:val="28"/>
        </w:rPr>
        <w:t>ваем</w:t>
      </w:r>
      <w:r w:rsidR="003F5DB8" w:rsidRPr="00A07701">
        <w:rPr>
          <w:rFonts w:ascii="Times New Roman" w:hAnsi="Times New Roman" w:cs="Times New Roman"/>
          <w:sz w:val="28"/>
          <w:szCs w:val="28"/>
        </w:rPr>
        <w:t xml:space="preserve"> количество преподаваемых дисциплин на английском языке. </w:t>
      </w:r>
      <w:r w:rsidR="00141037" w:rsidRPr="00A07701">
        <w:rPr>
          <w:rFonts w:ascii="Times New Roman" w:hAnsi="Times New Roman" w:cs="Times New Roman"/>
          <w:sz w:val="28"/>
          <w:szCs w:val="28"/>
        </w:rPr>
        <w:t xml:space="preserve">Таким образом, учитывая рекомендации современной реформы высшего образования в Республике Казахстан, </w:t>
      </w:r>
      <w:r w:rsidR="00C91CA8" w:rsidRPr="00A07701">
        <w:rPr>
          <w:rFonts w:ascii="Times New Roman" w:hAnsi="Times New Roman" w:cs="Times New Roman"/>
          <w:sz w:val="28"/>
          <w:szCs w:val="28"/>
        </w:rPr>
        <w:t>Костанайский государственный университет имени А.Байтурсынова идет в ногу со временем.</w:t>
      </w:r>
    </w:p>
    <w:p w:rsidR="00847B69" w:rsidRPr="00A07701" w:rsidRDefault="00847B69" w:rsidP="008B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B69" w:rsidRPr="00A07701" w:rsidRDefault="00847B69" w:rsidP="008B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B69" w:rsidRPr="00A07701" w:rsidRDefault="00847B69" w:rsidP="008B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B69" w:rsidRPr="00A07701" w:rsidRDefault="00847B69" w:rsidP="008B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B69" w:rsidRPr="003F2FD2" w:rsidRDefault="00847B69" w:rsidP="008B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70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07701">
        <w:rPr>
          <w:rFonts w:ascii="Times New Roman" w:hAnsi="Times New Roman" w:cs="Times New Roman"/>
          <w:sz w:val="28"/>
          <w:szCs w:val="28"/>
        </w:rPr>
        <w:t>УПиОУП</w:t>
      </w:r>
      <w:proofErr w:type="spellEnd"/>
      <w:r w:rsidRPr="00A07701">
        <w:rPr>
          <w:rFonts w:ascii="Times New Roman" w:hAnsi="Times New Roman" w:cs="Times New Roman"/>
          <w:sz w:val="28"/>
          <w:szCs w:val="28"/>
        </w:rPr>
        <w:tab/>
      </w:r>
      <w:r w:rsidRPr="00A07701">
        <w:rPr>
          <w:rFonts w:ascii="Times New Roman" w:hAnsi="Times New Roman" w:cs="Times New Roman"/>
          <w:sz w:val="28"/>
          <w:szCs w:val="28"/>
        </w:rPr>
        <w:tab/>
      </w:r>
      <w:r w:rsidRPr="00A07701">
        <w:rPr>
          <w:rFonts w:ascii="Times New Roman" w:hAnsi="Times New Roman" w:cs="Times New Roman"/>
          <w:sz w:val="28"/>
          <w:szCs w:val="28"/>
        </w:rPr>
        <w:tab/>
      </w:r>
      <w:r w:rsidRPr="00A07701">
        <w:rPr>
          <w:rFonts w:ascii="Times New Roman" w:hAnsi="Times New Roman" w:cs="Times New Roman"/>
          <w:sz w:val="28"/>
          <w:szCs w:val="28"/>
        </w:rPr>
        <w:tab/>
      </w:r>
      <w:r w:rsidRPr="00A0770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7701">
        <w:rPr>
          <w:rFonts w:ascii="Times New Roman" w:hAnsi="Times New Roman" w:cs="Times New Roman"/>
          <w:sz w:val="28"/>
          <w:szCs w:val="28"/>
        </w:rPr>
        <w:t>А.Исмаилов</w:t>
      </w:r>
      <w:proofErr w:type="spellEnd"/>
    </w:p>
    <w:p w:rsidR="00D85578" w:rsidRDefault="00D85578" w:rsidP="00D85578">
      <w:pPr>
        <w:pStyle w:val="Default"/>
      </w:pPr>
    </w:p>
    <w:p w:rsidR="00C2795B" w:rsidRDefault="00C2795B" w:rsidP="00A770D0">
      <w:pPr>
        <w:pStyle w:val="Default"/>
      </w:pPr>
    </w:p>
    <w:sectPr w:rsidR="00C2795B" w:rsidSect="0071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D7"/>
    <w:rsid w:val="00043F7F"/>
    <w:rsid w:val="00047F7B"/>
    <w:rsid w:val="000B7C78"/>
    <w:rsid w:val="000E50D8"/>
    <w:rsid w:val="00130C15"/>
    <w:rsid w:val="00137816"/>
    <w:rsid w:val="00141037"/>
    <w:rsid w:val="00150C45"/>
    <w:rsid w:val="001755F4"/>
    <w:rsid w:val="001949AD"/>
    <w:rsid w:val="001A7537"/>
    <w:rsid w:val="001D4955"/>
    <w:rsid w:val="002022D7"/>
    <w:rsid w:val="002F0D8B"/>
    <w:rsid w:val="002F2C9C"/>
    <w:rsid w:val="00380DB4"/>
    <w:rsid w:val="003F2FD2"/>
    <w:rsid w:val="003F5DB8"/>
    <w:rsid w:val="004207A0"/>
    <w:rsid w:val="00520F7D"/>
    <w:rsid w:val="00537EA0"/>
    <w:rsid w:val="00686158"/>
    <w:rsid w:val="006B7D35"/>
    <w:rsid w:val="006F09E0"/>
    <w:rsid w:val="00710EA2"/>
    <w:rsid w:val="00776CB7"/>
    <w:rsid w:val="007819BC"/>
    <w:rsid w:val="007A1867"/>
    <w:rsid w:val="007A7461"/>
    <w:rsid w:val="007B06DF"/>
    <w:rsid w:val="007F3D0E"/>
    <w:rsid w:val="00847B69"/>
    <w:rsid w:val="008829ED"/>
    <w:rsid w:val="008B5CEF"/>
    <w:rsid w:val="008F610A"/>
    <w:rsid w:val="009E07BE"/>
    <w:rsid w:val="009E3EFE"/>
    <w:rsid w:val="00A07701"/>
    <w:rsid w:val="00A210DC"/>
    <w:rsid w:val="00A21FAA"/>
    <w:rsid w:val="00A770D0"/>
    <w:rsid w:val="00AA29AF"/>
    <w:rsid w:val="00AF1DED"/>
    <w:rsid w:val="00AF21DA"/>
    <w:rsid w:val="00AF5F8D"/>
    <w:rsid w:val="00AF6D99"/>
    <w:rsid w:val="00B13E53"/>
    <w:rsid w:val="00B9662E"/>
    <w:rsid w:val="00BA172A"/>
    <w:rsid w:val="00BE1786"/>
    <w:rsid w:val="00C2795B"/>
    <w:rsid w:val="00C313D7"/>
    <w:rsid w:val="00C91CA8"/>
    <w:rsid w:val="00CD2038"/>
    <w:rsid w:val="00CF34B6"/>
    <w:rsid w:val="00CF7990"/>
    <w:rsid w:val="00D2417E"/>
    <w:rsid w:val="00D36882"/>
    <w:rsid w:val="00D46779"/>
    <w:rsid w:val="00D535E4"/>
    <w:rsid w:val="00D572E1"/>
    <w:rsid w:val="00D85578"/>
    <w:rsid w:val="00DE05D0"/>
    <w:rsid w:val="00E004F8"/>
    <w:rsid w:val="00E332BB"/>
    <w:rsid w:val="00E342EE"/>
    <w:rsid w:val="00E44808"/>
    <w:rsid w:val="00E6246B"/>
    <w:rsid w:val="00ED772B"/>
    <w:rsid w:val="00EF4784"/>
    <w:rsid w:val="00FB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AF1DED"/>
    <w:pPr>
      <w:spacing w:after="0" w:line="240" w:lineRule="auto"/>
      <w:ind w:right="-136" w:firstLine="720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F1DED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6">
    <w:name w:val="No Spacing"/>
    <w:uiPriority w:val="1"/>
    <w:qFormat/>
    <w:rsid w:val="00AF1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8"/>
    <w:uiPriority w:val="34"/>
    <w:locked/>
    <w:rsid w:val="00AF1DED"/>
    <w:rPr>
      <w:rFonts w:ascii="Calibri" w:eastAsia="Calibri" w:hAnsi="Calibri"/>
      <w:sz w:val="24"/>
      <w:szCs w:val="24"/>
      <w:lang w:val="x-none"/>
    </w:rPr>
  </w:style>
  <w:style w:type="paragraph" w:styleId="a8">
    <w:name w:val="List Paragraph"/>
    <w:basedOn w:val="a"/>
    <w:link w:val="a7"/>
    <w:uiPriority w:val="34"/>
    <w:qFormat/>
    <w:rsid w:val="00AF1DED"/>
    <w:pPr>
      <w:spacing w:after="0" w:line="240" w:lineRule="auto"/>
      <w:ind w:left="720"/>
    </w:pPr>
    <w:rPr>
      <w:rFonts w:ascii="Calibri" w:eastAsia="Calibri" w:hAnsi="Calibri"/>
      <w:sz w:val="24"/>
      <w:szCs w:val="24"/>
      <w:lang w:val="x-none"/>
    </w:rPr>
  </w:style>
  <w:style w:type="character" w:customStyle="1" w:styleId="s1">
    <w:name w:val="s1"/>
    <w:rsid w:val="00AF1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AF1DED"/>
    <w:pPr>
      <w:spacing w:after="0" w:line="240" w:lineRule="auto"/>
      <w:ind w:right="-136" w:firstLine="720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F1DED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6">
    <w:name w:val="No Spacing"/>
    <w:uiPriority w:val="1"/>
    <w:qFormat/>
    <w:rsid w:val="00AF1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8"/>
    <w:uiPriority w:val="34"/>
    <w:locked/>
    <w:rsid w:val="00AF1DED"/>
    <w:rPr>
      <w:rFonts w:ascii="Calibri" w:eastAsia="Calibri" w:hAnsi="Calibri"/>
      <w:sz w:val="24"/>
      <w:szCs w:val="24"/>
      <w:lang w:val="x-none"/>
    </w:rPr>
  </w:style>
  <w:style w:type="paragraph" w:styleId="a8">
    <w:name w:val="List Paragraph"/>
    <w:basedOn w:val="a"/>
    <w:link w:val="a7"/>
    <w:uiPriority w:val="34"/>
    <w:qFormat/>
    <w:rsid w:val="00AF1DED"/>
    <w:pPr>
      <w:spacing w:after="0" w:line="240" w:lineRule="auto"/>
      <w:ind w:left="720"/>
    </w:pPr>
    <w:rPr>
      <w:rFonts w:ascii="Calibri" w:eastAsia="Calibri" w:hAnsi="Calibri"/>
      <w:sz w:val="24"/>
      <w:szCs w:val="24"/>
      <w:lang w:val="x-none"/>
    </w:rPr>
  </w:style>
  <w:style w:type="character" w:customStyle="1" w:styleId="s1">
    <w:name w:val="s1"/>
    <w:rsid w:val="00AF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4</cp:revision>
  <cp:lastPrinted>2017-11-14T03:59:00Z</cp:lastPrinted>
  <dcterms:created xsi:type="dcterms:W3CDTF">2019-01-04T11:26:00Z</dcterms:created>
  <dcterms:modified xsi:type="dcterms:W3CDTF">2019-01-08T11:34:00Z</dcterms:modified>
</cp:coreProperties>
</file>