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1B" w:rsidRPr="00F0351B" w:rsidRDefault="0027020D" w:rsidP="00F0351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7.85pt;margin-top:-32.7pt;width:209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" strokecolor="white [3212]">
            <v:textbox style="mso-fit-shape-to-text:t">
              <w:txbxContent>
                <w:p w:rsidR="0027020D" w:rsidRDefault="0027020D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0351B" w:rsidRDefault="00F0351B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«А. Байт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ұ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рсынов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атында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ғ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ы </w:t>
                  </w:r>
                </w:p>
                <w:p w:rsidR="00F0351B" w:rsidRPr="00F0351B" w:rsidRDefault="00F0351B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19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останай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мемлекетт</w:t>
                  </w:r>
                  <w:proofErr w:type="spellEnd"/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ік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университет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і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РМК</w:t>
                  </w:r>
                </w:p>
                <w:p w:rsidR="00F0351B" w:rsidRDefault="00F0351B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24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F0351B" w:rsidRPr="00F0351B" w:rsidRDefault="000210A6" w:rsidP="00F0351B">
                  <w:pPr>
                    <w:widowControl w:val="0"/>
                    <w:shd w:val="clear" w:color="auto" w:fill="FFFFFF"/>
                    <w:spacing w:after="0" w:line="240" w:lineRule="auto"/>
                    <w:ind w:left="43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Ректорат</w:t>
                  </w:r>
                  <w:r w:rsidR="00F0351B" w:rsidRPr="00F0351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 xml:space="preserve"> отырысына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10</w:t>
                  </w:r>
                  <w:r w:rsidR="00F0351B" w:rsidRPr="00F0351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.10.201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8</w:t>
                  </w:r>
                  <w:r w:rsidR="00F0351B" w:rsidRPr="00F0351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kk-KZ"/>
                    </w:rPr>
                    <w:t>ж.</w:t>
                  </w:r>
                </w:p>
                <w:p w:rsidR="00F0351B" w:rsidRDefault="00F0351B" w:rsidP="00F0351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F0351B" w:rsidRPr="00F0351B" w:rsidRDefault="00F0351B" w:rsidP="00F0351B">
                  <w:pPr>
                    <w:widowControl w:val="0"/>
                    <w:spacing w:after="0" w:line="240" w:lineRule="auto"/>
                    <w:rPr>
                      <w:lang w:val="kk-KZ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Қостанай  қаласы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202" style="position:absolute;margin-left:265.2pt;margin-top:-32.7pt;width:198.7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" strokecolor="white [3212]">
            <v:textbox style="mso-fit-shape-to-text:t">
              <w:txbxContent>
                <w:p w:rsidR="0027020D" w:rsidRPr="00CA51F6" w:rsidRDefault="0027020D" w:rsidP="0027020D">
                  <w:pPr>
                    <w:shd w:val="clear" w:color="auto" w:fill="FFFFFF"/>
                    <w:spacing w:after="0" w:line="240" w:lineRule="auto"/>
                    <w:ind w:right="1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A51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</w:t>
                  </w:r>
                  <w:bookmarkStart w:id="0" w:name="_GoBack"/>
                  <w:bookmarkEnd w:id="0"/>
                  <w:r w:rsidRPr="00CA51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оклад</w:t>
                  </w:r>
                </w:p>
                <w:p w:rsidR="00F0351B" w:rsidRPr="00F0351B" w:rsidRDefault="00F0351B" w:rsidP="00F0351B">
                  <w:pPr>
                    <w:shd w:val="clear" w:color="auto" w:fill="FFFFFF"/>
                    <w:spacing w:after="0" w:line="240" w:lineRule="auto"/>
                    <w:ind w:right="10"/>
                    <w:jc w:val="right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РГП «</w:t>
                  </w:r>
                  <w:proofErr w:type="spellStart"/>
                  <w:r w:rsidRPr="00F0351B">
                    <w:rPr>
                      <w:rFonts w:ascii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Костанайский</w:t>
                  </w:r>
                  <w:proofErr w:type="spellEnd"/>
                </w:p>
                <w:p w:rsidR="00F0351B" w:rsidRPr="00F0351B" w:rsidRDefault="00F0351B" w:rsidP="00F0351B">
                  <w:pPr>
                    <w:shd w:val="clear" w:color="auto" w:fill="FFFFFF"/>
                    <w:spacing w:after="0" w:line="240" w:lineRule="auto"/>
                    <w:ind w:right="5"/>
                    <w:jc w:val="right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государственный университет</w:t>
                  </w:r>
                </w:p>
                <w:p w:rsidR="00F0351B" w:rsidRPr="00F0351B" w:rsidRDefault="00F0351B" w:rsidP="00F0351B">
                  <w:pPr>
                    <w:shd w:val="clear" w:color="auto" w:fill="FFFFFF"/>
                    <w:spacing w:after="0" w:line="240" w:lineRule="auto"/>
                    <w:ind w:right="14"/>
                    <w:jc w:val="right"/>
                    <w:rPr>
                      <w:rFonts w:ascii="Times New Roman" w:hAnsi="Times New Roman" w:cs="Times New Roman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имени А.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Pr="00F0351B">
                    <w:rPr>
                      <w:rFonts w:ascii="Times New Roman" w:hAnsi="Times New Roman" w:cs="Times New Roman"/>
                      <w:color w:val="000000"/>
                      <w:spacing w:val="-5"/>
                      <w:sz w:val="28"/>
                      <w:szCs w:val="28"/>
                    </w:rPr>
                    <w:t>Байтурсынова»</w:t>
                  </w:r>
                </w:p>
                <w:p w:rsidR="00F0351B" w:rsidRDefault="00F0351B" w:rsidP="00F0351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 w:eastAsia="ja-JP"/>
                    </w:rPr>
                  </w:pPr>
                </w:p>
                <w:p w:rsidR="00F0351B" w:rsidRPr="00F0351B" w:rsidRDefault="00F0351B" w:rsidP="000210A6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F0351B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</w:rPr>
                    <w:t xml:space="preserve">на заседание </w:t>
                  </w:r>
                  <w:r w:rsidR="000210A6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</w:rPr>
                    <w:t>Ректора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</w:rPr>
                    <w:t>т</w:t>
                  </w:r>
                  <w:r w:rsidRPr="00F0351B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28"/>
                      <w:szCs w:val="28"/>
                    </w:rPr>
                    <w:t>а</w:t>
                  </w:r>
                </w:p>
                <w:p w:rsidR="00F0351B" w:rsidRDefault="00F0351B" w:rsidP="00F0351B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F0351B" w:rsidRPr="00F0351B" w:rsidRDefault="00F0351B" w:rsidP="00F0351B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0351B">
                    <w:rPr>
                      <w:rFonts w:ascii="Times New Roman" w:hAnsi="Times New Roman" w:cs="Times New Roman"/>
                      <w:color w:val="000000"/>
                      <w:spacing w:val="-4"/>
                      <w:sz w:val="28"/>
                      <w:szCs w:val="28"/>
                    </w:rPr>
                    <w:t>город  Костанай</w:t>
                  </w:r>
                </w:p>
              </w:txbxContent>
            </v:textbox>
          </v:shape>
        </w:pict>
      </w: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F0351B" w:rsidRDefault="00F0351B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CA51F6" w:rsidRDefault="00CA51F6" w:rsidP="00F035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</w:rPr>
      </w:pPr>
    </w:p>
    <w:p w:rsidR="00CA51F6" w:rsidRDefault="00CA51F6" w:rsidP="00F0351B">
      <w:pPr>
        <w:shd w:val="clear" w:color="auto" w:fill="FFFFFF"/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0A6" w:rsidRDefault="000210A6" w:rsidP="0002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0A6" w:rsidRDefault="00F0351B" w:rsidP="0002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набора </w:t>
      </w:r>
      <w:r w:rsidRPr="00F03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обучающихся </w:t>
      </w:r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 xml:space="preserve">в университет </w:t>
      </w:r>
    </w:p>
    <w:p w:rsidR="00F0351B" w:rsidRPr="00F0351B" w:rsidRDefault="00F0351B" w:rsidP="00021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>задачах</w:t>
      </w:r>
      <w:proofErr w:type="gramEnd"/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совершенствованию </w:t>
      </w:r>
      <w:proofErr w:type="spellStart"/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F035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F0351B" w:rsidRPr="00F0351B" w:rsidRDefault="00F0351B" w:rsidP="00F0351B">
      <w:pPr>
        <w:shd w:val="clear" w:color="auto" w:fill="FFFFFF"/>
        <w:spacing w:after="0" w:line="240" w:lineRule="auto"/>
        <w:ind w:left="24" w:firstLine="3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0A6" w:rsidRDefault="000210A6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50B" w:rsidRDefault="003B1974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0210A6">
        <w:rPr>
          <w:rFonts w:ascii="Times New Roman" w:hAnsi="Times New Roman" w:cs="Times New Roman"/>
          <w:sz w:val="28"/>
          <w:szCs w:val="28"/>
        </w:rPr>
        <w:t>глав</w:t>
      </w:r>
      <w:r w:rsidR="002468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4687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0210A6">
        <w:rPr>
          <w:rFonts w:ascii="Times New Roman" w:hAnsi="Times New Roman" w:cs="Times New Roman"/>
          <w:sz w:val="28"/>
          <w:szCs w:val="28"/>
        </w:rPr>
        <w:t xml:space="preserve">как фактора устойчивой стабильности и развития университета </w:t>
      </w:r>
      <w:r w:rsidR="00246879">
        <w:rPr>
          <w:rFonts w:ascii="Times New Roman" w:hAnsi="Times New Roman" w:cs="Times New Roman"/>
          <w:sz w:val="28"/>
          <w:szCs w:val="28"/>
        </w:rPr>
        <w:t>является сохранение и увел</w:t>
      </w:r>
      <w:r w:rsidR="00D57425">
        <w:rPr>
          <w:rFonts w:ascii="Times New Roman" w:hAnsi="Times New Roman" w:cs="Times New Roman"/>
          <w:sz w:val="28"/>
          <w:szCs w:val="28"/>
        </w:rPr>
        <w:t xml:space="preserve">ичение контингента обучающихся. </w:t>
      </w:r>
      <w:r w:rsidR="00E84701">
        <w:rPr>
          <w:rFonts w:ascii="Times New Roman" w:hAnsi="Times New Roman" w:cs="Times New Roman"/>
          <w:sz w:val="28"/>
          <w:szCs w:val="28"/>
        </w:rPr>
        <w:t xml:space="preserve">Процесс набора абитуриентов в университет осуществляет штат сотрудников отдела профориентации и профессионального </w:t>
      </w:r>
      <w:proofErr w:type="gramStart"/>
      <w:r w:rsidR="00E8470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E84701">
        <w:rPr>
          <w:rFonts w:ascii="Times New Roman" w:hAnsi="Times New Roman" w:cs="Times New Roman"/>
          <w:sz w:val="28"/>
          <w:szCs w:val="28"/>
        </w:rPr>
        <w:t xml:space="preserve">  в структуре которого создается приемная комиссия. </w:t>
      </w:r>
      <w:r w:rsidR="000210A6">
        <w:rPr>
          <w:rFonts w:ascii="Times New Roman" w:hAnsi="Times New Roman" w:cs="Times New Roman"/>
          <w:sz w:val="28"/>
          <w:szCs w:val="28"/>
        </w:rPr>
        <w:t xml:space="preserve">Итоги работы приемной кампании </w:t>
      </w:r>
      <w:r w:rsidR="00CC6CB1">
        <w:rPr>
          <w:rFonts w:ascii="Times New Roman" w:hAnsi="Times New Roman" w:cs="Times New Roman"/>
          <w:sz w:val="28"/>
          <w:szCs w:val="28"/>
        </w:rPr>
        <w:t xml:space="preserve">является определяющим фактором </w:t>
      </w:r>
      <w:r w:rsidR="009516DC">
        <w:rPr>
          <w:rFonts w:ascii="Times New Roman" w:hAnsi="Times New Roman" w:cs="Times New Roman"/>
          <w:sz w:val="28"/>
          <w:szCs w:val="28"/>
        </w:rPr>
        <w:t xml:space="preserve">стабильной работы </w:t>
      </w:r>
      <w:r w:rsidR="00E84701">
        <w:rPr>
          <w:rFonts w:ascii="Times New Roman" w:hAnsi="Times New Roman" w:cs="Times New Roman"/>
          <w:sz w:val="28"/>
          <w:szCs w:val="28"/>
        </w:rPr>
        <w:t>профессорско-</w:t>
      </w:r>
      <w:r w:rsidR="00CC6CB1">
        <w:rPr>
          <w:rFonts w:ascii="Times New Roman" w:hAnsi="Times New Roman" w:cs="Times New Roman"/>
          <w:sz w:val="28"/>
          <w:szCs w:val="28"/>
        </w:rPr>
        <w:t>преподавательского состава</w:t>
      </w:r>
      <w:r w:rsidR="00A81212">
        <w:rPr>
          <w:rFonts w:ascii="Times New Roman" w:hAnsi="Times New Roman" w:cs="Times New Roman"/>
          <w:sz w:val="28"/>
          <w:szCs w:val="28"/>
        </w:rPr>
        <w:t>,</w:t>
      </w:r>
      <w:r w:rsidR="00CC6CB1">
        <w:rPr>
          <w:rFonts w:ascii="Times New Roman" w:hAnsi="Times New Roman" w:cs="Times New Roman"/>
          <w:sz w:val="28"/>
          <w:szCs w:val="28"/>
        </w:rPr>
        <w:t xml:space="preserve"> </w:t>
      </w:r>
      <w:r w:rsidR="00A81212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CC6CB1">
        <w:rPr>
          <w:rFonts w:ascii="Times New Roman" w:hAnsi="Times New Roman" w:cs="Times New Roman"/>
          <w:sz w:val="28"/>
          <w:szCs w:val="28"/>
        </w:rPr>
        <w:t xml:space="preserve">университета. </w:t>
      </w:r>
      <w:r w:rsidR="009516DC">
        <w:rPr>
          <w:rFonts w:ascii="Times New Roman" w:hAnsi="Times New Roman" w:cs="Times New Roman"/>
          <w:sz w:val="28"/>
          <w:szCs w:val="28"/>
        </w:rPr>
        <w:t xml:space="preserve">Однако, для </w:t>
      </w:r>
      <w:r w:rsidR="000210A6">
        <w:rPr>
          <w:rFonts w:ascii="Times New Roman" w:hAnsi="Times New Roman" w:cs="Times New Roman"/>
          <w:sz w:val="28"/>
          <w:szCs w:val="28"/>
        </w:rPr>
        <w:t>достаточно</w:t>
      </w:r>
      <w:r w:rsidR="009516DC">
        <w:rPr>
          <w:rFonts w:ascii="Times New Roman" w:hAnsi="Times New Roman" w:cs="Times New Roman"/>
          <w:sz w:val="28"/>
          <w:szCs w:val="28"/>
        </w:rPr>
        <w:t xml:space="preserve">го набора абитуриентов необходима своевременная и качественная </w:t>
      </w:r>
      <w:proofErr w:type="spellStart"/>
      <w:r w:rsidR="009516D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9516D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D196C">
        <w:rPr>
          <w:rFonts w:ascii="Times New Roman" w:hAnsi="Times New Roman" w:cs="Times New Roman"/>
          <w:sz w:val="28"/>
          <w:szCs w:val="28"/>
        </w:rPr>
        <w:t xml:space="preserve"> всего коллектива</w:t>
      </w:r>
      <w:r w:rsidR="00A81212">
        <w:rPr>
          <w:rFonts w:ascii="Times New Roman" w:hAnsi="Times New Roman" w:cs="Times New Roman"/>
          <w:sz w:val="28"/>
          <w:szCs w:val="28"/>
        </w:rPr>
        <w:t xml:space="preserve"> вуза</w:t>
      </w:r>
      <w:r w:rsidR="00951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50B" w:rsidRPr="00A64F21" w:rsidRDefault="00D4350B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6E1349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</w:t>
      </w:r>
      <w:r w:rsidR="006E1349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6E1349">
        <w:rPr>
          <w:rFonts w:ascii="Times New Roman" w:hAnsi="Times New Roman" w:cs="Times New Roman"/>
          <w:color w:val="000000"/>
          <w:sz w:val="28"/>
          <w:szCs w:val="28"/>
        </w:rPr>
        <w:t xml:space="preserve"> приняли </w:t>
      </w:r>
      <w:r w:rsidR="006E1349">
        <w:rPr>
          <w:rFonts w:ascii="Times New Roman" w:hAnsi="Times New Roman" w:cs="Times New Roman"/>
          <w:color w:val="000000"/>
          <w:sz w:val="28"/>
          <w:szCs w:val="28"/>
        </w:rPr>
        <w:t>59% от общего количества выпус</w:t>
      </w:r>
      <w:r w:rsidRPr="006E1349">
        <w:rPr>
          <w:rFonts w:ascii="Times New Roman" w:hAnsi="Times New Roman" w:cs="Times New Roman"/>
          <w:color w:val="000000"/>
          <w:sz w:val="28"/>
          <w:szCs w:val="28"/>
        </w:rPr>
        <w:t>кников</w:t>
      </w:r>
      <w:r w:rsidR="006E1349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что на 5,6% больше чем в предыдущем году.</w:t>
      </w:r>
      <w:r w:rsidR="00A64F21" w:rsidRPr="00A64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F21">
        <w:rPr>
          <w:rFonts w:ascii="Times New Roman" w:hAnsi="Times New Roman" w:cs="Times New Roman"/>
          <w:color w:val="000000"/>
          <w:sz w:val="28"/>
          <w:szCs w:val="28"/>
        </w:rPr>
        <w:t xml:space="preserve">Это означает, что количество желающих поступить в </w:t>
      </w:r>
      <w:r w:rsidR="004509A3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отечественные </w:t>
      </w:r>
      <w:r w:rsidR="00A64F21">
        <w:rPr>
          <w:rFonts w:ascii="Times New Roman" w:hAnsi="Times New Roman" w:cs="Times New Roman"/>
          <w:color w:val="000000"/>
          <w:sz w:val="28"/>
          <w:szCs w:val="28"/>
        </w:rPr>
        <w:t xml:space="preserve">вузы также увеличилось. По результатам баллов </w:t>
      </w:r>
      <w:r w:rsidR="004509A3">
        <w:rPr>
          <w:rFonts w:ascii="Times New Roman" w:hAnsi="Times New Roman" w:cs="Times New Roman"/>
          <w:color w:val="000000"/>
          <w:sz w:val="28"/>
          <w:szCs w:val="28"/>
        </w:rPr>
        <w:t xml:space="preserve">ЕНТ </w:t>
      </w:r>
      <w:r w:rsidR="00A81212">
        <w:rPr>
          <w:rFonts w:ascii="Times New Roman" w:hAnsi="Times New Roman" w:cs="Times New Roman"/>
          <w:color w:val="000000"/>
          <w:sz w:val="28"/>
          <w:szCs w:val="28"/>
        </w:rPr>
        <w:t xml:space="preserve">2018 года </w:t>
      </w:r>
      <w:r w:rsidR="00A64F2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64F21" w:rsidRPr="00A64F21">
        <w:rPr>
          <w:rFonts w:ascii="Times New Roman" w:hAnsi="Times New Roman" w:cs="Times New Roman"/>
          <w:sz w:val="28"/>
          <w:szCs w:val="28"/>
        </w:rPr>
        <w:t>идер</w:t>
      </w:r>
      <w:r w:rsidR="00A64F21">
        <w:rPr>
          <w:rFonts w:ascii="Times New Roman" w:hAnsi="Times New Roman" w:cs="Times New Roman"/>
          <w:sz w:val="28"/>
          <w:szCs w:val="28"/>
        </w:rPr>
        <w:t>ами</w:t>
      </w:r>
      <w:r w:rsidR="00A64F21" w:rsidRPr="00A64F21">
        <w:rPr>
          <w:rFonts w:ascii="Times New Roman" w:hAnsi="Times New Roman" w:cs="Times New Roman"/>
          <w:sz w:val="28"/>
          <w:szCs w:val="28"/>
        </w:rPr>
        <w:t xml:space="preserve"> оказались: </w:t>
      </w:r>
      <w:proofErr w:type="spellStart"/>
      <w:r w:rsidR="00A64F21" w:rsidRPr="00A64F21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A6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F21" w:rsidRPr="00A64F21">
        <w:rPr>
          <w:rFonts w:ascii="Times New Roman" w:hAnsi="Times New Roman" w:cs="Times New Roman"/>
          <w:sz w:val="28"/>
          <w:szCs w:val="28"/>
        </w:rPr>
        <w:t>Наурзумский</w:t>
      </w:r>
      <w:proofErr w:type="spellEnd"/>
      <w:r w:rsidR="00A64F21">
        <w:rPr>
          <w:rFonts w:ascii="Times New Roman" w:hAnsi="Times New Roman" w:cs="Times New Roman"/>
          <w:sz w:val="28"/>
          <w:szCs w:val="28"/>
        </w:rPr>
        <w:t>,</w:t>
      </w:r>
      <w:r w:rsidR="00A64F21" w:rsidRPr="00A64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F21" w:rsidRPr="00A64F21">
        <w:rPr>
          <w:rFonts w:ascii="Times New Roman" w:hAnsi="Times New Roman" w:cs="Times New Roman"/>
          <w:sz w:val="28"/>
          <w:szCs w:val="28"/>
        </w:rPr>
        <w:t>Карасуский</w:t>
      </w:r>
      <w:proofErr w:type="spellEnd"/>
      <w:r w:rsidR="00A64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F21" w:rsidRPr="00A64F21">
        <w:rPr>
          <w:rFonts w:ascii="Times New Roman" w:hAnsi="Times New Roman" w:cs="Times New Roman"/>
          <w:sz w:val="28"/>
          <w:szCs w:val="28"/>
        </w:rPr>
        <w:t>Амангельдинский</w:t>
      </w:r>
      <w:proofErr w:type="spellEnd"/>
      <w:r w:rsidR="00A64F21" w:rsidRPr="00A64F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4F21">
        <w:rPr>
          <w:rFonts w:ascii="Times New Roman" w:hAnsi="Times New Roman" w:cs="Times New Roman"/>
          <w:sz w:val="28"/>
          <w:szCs w:val="28"/>
        </w:rPr>
        <w:t xml:space="preserve">ы. Вот ориентиры для проведения </w:t>
      </w:r>
      <w:proofErr w:type="spellStart"/>
      <w:r w:rsidR="00A64F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64F21">
        <w:rPr>
          <w:rFonts w:ascii="Times New Roman" w:hAnsi="Times New Roman" w:cs="Times New Roman"/>
          <w:sz w:val="28"/>
          <w:szCs w:val="28"/>
        </w:rPr>
        <w:t xml:space="preserve"> работы и набора «качественного» контингента.</w:t>
      </w:r>
    </w:p>
    <w:p w:rsidR="00DA5260" w:rsidRDefault="002F0381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существует ряд проблемных моментов, которые необходимо решить д</w:t>
      </w:r>
      <w:r w:rsidR="00DA5260">
        <w:rPr>
          <w:rFonts w:ascii="Times New Roman" w:hAnsi="Times New Roman" w:cs="Times New Roman"/>
          <w:sz w:val="28"/>
          <w:szCs w:val="28"/>
        </w:rPr>
        <w:t>ля достижения положительных результатов:</w:t>
      </w:r>
    </w:p>
    <w:p w:rsidR="001E59A4" w:rsidRDefault="00DA5260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0381">
        <w:rPr>
          <w:rFonts w:ascii="Times New Roman" w:hAnsi="Times New Roman" w:cs="Times New Roman"/>
          <w:sz w:val="28"/>
          <w:szCs w:val="28"/>
        </w:rPr>
        <w:t>для</w:t>
      </w:r>
      <w:r w:rsidR="001E59A4" w:rsidRPr="00BB0666">
        <w:rPr>
          <w:rFonts w:ascii="Times New Roman" w:hAnsi="Times New Roman" w:cs="Times New Roman"/>
          <w:sz w:val="28"/>
          <w:szCs w:val="28"/>
        </w:rPr>
        <w:t xml:space="preserve"> </w:t>
      </w:r>
      <w:r w:rsidR="007E2682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1E59A4" w:rsidRPr="00BB066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F0381">
        <w:rPr>
          <w:rFonts w:ascii="Times New Roman" w:hAnsi="Times New Roman" w:cs="Times New Roman"/>
          <w:sz w:val="28"/>
          <w:szCs w:val="28"/>
        </w:rPr>
        <w:t xml:space="preserve">в </w:t>
      </w:r>
      <w:r w:rsidR="001E59A4" w:rsidRPr="00BB0666">
        <w:rPr>
          <w:rFonts w:ascii="Times New Roman" w:hAnsi="Times New Roman" w:cs="Times New Roman"/>
          <w:sz w:val="28"/>
          <w:szCs w:val="28"/>
        </w:rPr>
        <w:t xml:space="preserve">приемной комиссии необходим </w:t>
      </w:r>
      <w:r w:rsidR="002F0381">
        <w:rPr>
          <w:rFonts w:ascii="Times New Roman" w:hAnsi="Times New Roman" w:cs="Times New Roman"/>
          <w:sz w:val="28"/>
          <w:szCs w:val="28"/>
        </w:rPr>
        <w:t>«</w:t>
      </w:r>
      <w:r w:rsidR="001E59A4" w:rsidRPr="00BB0666">
        <w:rPr>
          <w:rFonts w:ascii="Times New Roman" w:hAnsi="Times New Roman" w:cs="Times New Roman"/>
          <w:sz w:val="28"/>
          <w:szCs w:val="28"/>
        </w:rPr>
        <w:t>качественный</w:t>
      </w:r>
      <w:r w:rsidR="002F0381">
        <w:rPr>
          <w:rFonts w:ascii="Times New Roman" w:hAnsi="Times New Roman" w:cs="Times New Roman"/>
          <w:sz w:val="28"/>
          <w:szCs w:val="28"/>
        </w:rPr>
        <w:t>»</w:t>
      </w:r>
      <w:r w:rsidR="001E59A4" w:rsidRPr="00BB0666">
        <w:rPr>
          <w:rFonts w:ascii="Times New Roman" w:hAnsi="Times New Roman" w:cs="Times New Roman"/>
          <w:sz w:val="28"/>
          <w:szCs w:val="28"/>
        </w:rPr>
        <w:t xml:space="preserve"> подбор технических секретарей от факультетов. Важным моментом в работе технических секретарей является мотивация и </w:t>
      </w:r>
      <w:r w:rsidR="001E59A4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1E59A4" w:rsidRPr="00BB0666">
        <w:rPr>
          <w:rFonts w:ascii="Times New Roman" w:hAnsi="Times New Roman" w:cs="Times New Roman"/>
          <w:sz w:val="28"/>
          <w:szCs w:val="28"/>
        </w:rPr>
        <w:t>активный настрой на результат.</w:t>
      </w:r>
    </w:p>
    <w:p w:rsidR="009B378B" w:rsidRDefault="000D196C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CCC">
        <w:rPr>
          <w:rFonts w:ascii="Times New Roman" w:hAnsi="Times New Roman" w:cs="Times New Roman"/>
          <w:sz w:val="28"/>
          <w:szCs w:val="28"/>
        </w:rPr>
        <w:t xml:space="preserve">в вузе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87D6E" w:rsidRPr="00187D6E">
        <w:rPr>
          <w:rFonts w:ascii="Times New Roman" w:hAnsi="Times New Roman" w:cs="Times New Roman"/>
          <w:sz w:val="28"/>
          <w:szCs w:val="28"/>
        </w:rPr>
        <w:t>уществует система льгот</w:t>
      </w:r>
      <w:r w:rsidR="00C75076">
        <w:rPr>
          <w:rFonts w:ascii="Times New Roman" w:hAnsi="Times New Roman" w:cs="Times New Roman"/>
          <w:sz w:val="28"/>
          <w:szCs w:val="28"/>
        </w:rPr>
        <w:t xml:space="preserve"> и скидок на оплату за обучение, что является «привлекательным» для вчерашних выпускников школ. </w:t>
      </w:r>
      <w:r w:rsidR="00187D6E" w:rsidRPr="00187D6E">
        <w:rPr>
          <w:rFonts w:ascii="Times New Roman" w:hAnsi="Times New Roman" w:cs="Times New Roman"/>
          <w:sz w:val="28"/>
          <w:szCs w:val="28"/>
        </w:rPr>
        <w:t>Однако</w:t>
      </w:r>
      <w:r w:rsidR="004509A3">
        <w:rPr>
          <w:rFonts w:ascii="Times New Roman" w:hAnsi="Times New Roman" w:cs="Times New Roman"/>
          <w:sz w:val="28"/>
          <w:szCs w:val="28"/>
        </w:rPr>
        <w:t xml:space="preserve"> поступающие</w:t>
      </w:r>
      <w:r w:rsidR="00187D6E">
        <w:rPr>
          <w:rFonts w:ascii="Times New Roman" w:hAnsi="Times New Roman" w:cs="Times New Roman"/>
          <w:sz w:val="28"/>
          <w:szCs w:val="28"/>
        </w:rPr>
        <w:t>,</w:t>
      </w:r>
      <w:r w:rsidR="00187D6E" w:rsidRPr="00187D6E">
        <w:rPr>
          <w:rFonts w:ascii="Times New Roman" w:hAnsi="Times New Roman" w:cs="Times New Roman"/>
          <w:sz w:val="28"/>
          <w:szCs w:val="28"/>
        </w:rPr>
        <w:t xml:space="preserve"> должным образом н</w:t>
      </w:r>
      <w:r w:rsidR="00C75076">
        <w:rPr>
          <w:rFonts w:ascii="Times New Roman" w:hAnsi="Times New Roman" w:cs="Times New Roman"/>
          <w:sz w:val="28"/>
          <w:szCs w:val="28"/>
        </w:rPr>
        <w:t>е осведомлены о наличие таковых, что т</w:t>
      </w:r>
      <w:r w:rsidR="004509A3">
        <w:rPr>
          <w:rFonts w:ascii="Times New Roman" w:hAnsi="Times New Roman" w:cs="Times New Roman"/>
          <w:sz w:val="28"/>
          <w:szCs w:val="28"/>
        </w:rPr>
        <w:t>ак</w:t>
      </w:r>
      <w:r w:rsidR="00C75076">
        <w:rPr>
          <w:rFonts w:ascii="Times New Roman" w:hAnsi="Times New Roman" w:cs="Times New Roman"/>
          <w:sz w:val="28"/>
          <w:szCs w:val="28"/>
        </w:rPr>
        <w:t xml:space="preserve">же является </w:t>
      </w:r>
      <w:r w:rsidR="004509A3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C75076">
        <w:rPr>
          <w:rFonts w:ascii="Times New Roman" w:hAnsi="Times New Roman" w:cs="Times New Roman"/>
          <w:sz w:val="28"/>
          <w:szCs w:val="28"/>
        </w:rPr>
        <w:t>«недоработкой» приемной комиссии.</w:t>
      </w:r>
    </w:p>
    <w:p w:rsidR="004509A3" w:rsidRPr="004509A3" w:rsidRDefault="004509A3" w:rsidP="00450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09A3">
        <w:rPr>
          <w:rFonts w:ascii="Times New Roman" w:hAnsi="Times New Roman" w:cs="Times New Roman"/>
          <w:sz w:val="28"/>
          <w:szCs w:val="28"/>
        </w:rPr>
        <w:t xml:space="preserve">аздаточный материал </w:t>
      </w:r>
      <w:r>
        <w:rPr>
          <w:rFonts w:ascii="Times New Roman" w:hAnsi="Times New Roman" w:cs="Times New Roman"/>
          <w:sz w:val="28"/>
          <w:szCs w:val="28"/>
        </w:rPr>
        <w:t>об университете, факультетах и специальностях, распечатанный в «</w:t>
      </w:r>
      <w:r w:rsidRPr="004509A3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е»,</w:t>
      </w:r>
      <w:r w:rsidRPr="00450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оказался в крайне ограниченном количестве.</w:t>
      </w:r>
    </w:p>
    <w:p w:rsidR="009E40CA" w:rsidRDefault="009E40CA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требует обновлений рекламные ролики и буклеты университета. </w:t>
      </w:r>
    </w:p>
    <w:p w:rsidR="004509A3" w:rsidRDefault="004509A3" w:rsidP="000530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465" w:rsidRDefault="00E27465" w:rsidP="00E2746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Положительным моментом при выборе нашего ВУЗа </w:t>
      </w:r>
      <w:r w:rsidR="009615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961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="009615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о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5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на военной кафедре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7E27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нформация была </w:t>
      </w:r>
      <w:r w:rsidR="00AD7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предоставлена </w:t>
      </w:r>
      <w:r w:rsidR="00AD7E27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буклетов и информационных стендов.</w:t>
      </w:r>
    </w:p>
    <w:p w:rsidR="002F0381" w:rsidRDefault="00E27465" w:rsidP="00653DA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465">
        <w:rPr>
          <w:rFonts w:ascii="Times New Roman" w:hAnsi="Times New Roman" w:cs="Times New Roman"/>
          <w:sz w:val="28"/>
          <w:szCs w:val="28"/>
        </w:rPr>
        <w:t>При посещении школ и колледжей для привлечения абитуриент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7465">
        <w:rPr>
          <w:rFonts w:ascii="Times New Roman" w:hAnsi="Times New Roman" w:cs="Times New Roman"/>
          <w:sz w:val="28"/>
          <w:szCs w:val="28"/>
        </w:rPr>
        <w:t xml:space="preserve"> нужно говорить с ним на его языке, т.к. сухая статистика будет им не интересна, а подача ее живым и привлекательным языком сможет убедить любого школьника. </w:t>
      </w:r>
    </w:p>
    <w:p w:rsidR="00E27465" w:rsidRPr="00E27465" w:rsidRDefault="00E27465" w:rsidP="00535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65">
        <w:rPr>
          <w:rFonts w:ascii="Times New Roman" w:hAnsi="Times New Roman" w:cs="Times New Roman"/>
          <w:sz w:val="28"/>
          <w:szCs w:val="28"/>
        </w:rPr>
        <w:t>Счита</w:t>
      </w:r>
      <w:r w:rsidR="000D230E">
        <w:rPr>
          <w:rFonts w:ascii="Times New Roman" w:hAnsi="Times New Roman" w:cs="Times New Roman"/>
          <w:sz w:val="28"/>
          <w:szCs w:val="28"/>
        </w:rPr>
        <w:t>ю</w:t>
      </w:r>
      <w:r w:rsidRPr="00E27465">
        <w:rPr>
          <w:rFonts w:ascii="Times New Roman" w:hAnsi="Times New Roman" w:cs="Times New Roman"/>
          <w:sz w:val="28"/>
          <w:szCs w:val="28"/>
        </w:rPr>
        <w:t>, необходим</w:t>
      </w:r>
      <w:r w:rsidR="00A81212">
        <w:rPr>
          <w:rFonts w:ascii="Times New Roman" w:hAnsi="Times New Roman" w:cs="Times New Roman"/>
          <w:sz w:val="28"/>
          <w:szCs w:val="28"/>
        </w:rPr>
        <w:t>ым, соответствующим подразделениям</w:t>
      </w:r>
      <w:r w:rsidRPr="00E27465">
        <w:rPr>
          <w:rFonts w:ascii="Times New Roman" w:hAnsi="Times New Roman" w:cs="Times New Roman"/>
          <w:sz w:val="28"/>
          <w:szCs w:val="28"/>
        </w:rPr>
        <w:t>:</w:t>
      </w:r>
    </w:p>
    <w:p w:rsidR="00E27465" w:rsidRPr="00E27465" w:rsidRDefault="000D230E" w:rsidP="005353C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7465" w:rsidRPr="00E27465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F05812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E27465" w:rsidRPr="00E27465">
        <w:rPr>
          <w:rFonts w:ascii="Times New Roman" w:hAnsi="Times New Roman" w:cs="Times New Roman"/>
          <w:sz w:val="28"/>
          <w:szCs w:val="28"/>
        </w:rPr>
        <w:t>кор</w:t>
      </w:r>
      <w:r w:rsidR="003A39B9">
        <w:rPr>
          <w:rFonts w:ascii="Times New Roman" w:hAnsi="Times New Roman" w:cs="Times New Roman"/>
          <w:sz w:val="28"/>
          <w:szCs w:val="28"/>
        </w:rPr>
        <w:t xml:space="preserve">откометражный </w:t>
      </w:r>
      <w:r>
        <w:rPr>
          <w:rFonts w:ascii="Times New Roman" w:hAnsi="Times New Roman" w:cs="Times New Roman"/>
          <w:sz w:val="28"/>
          <w:szCs w:val="28"/>
        </w:rPr>
        <w:t xml:space="preserve">актуальный </w:t>
      </w:r>
      <w:proofErr w:type="spellStart"/>
      <w:r w:rsidR="005353C2">
        <w:rPr>
          <w:rFonts w:ascii="Times New Roman" w:hAnsi="Times New Roman" w:cs="Times New Roman"/>
          <w:sz w:val="28"/>
          <w:szCs w:val="28"/>
        </w:rPr>
        <w:t>имиджевый</w:t>
      </w:r>
      <w:proofErr w:type="spellEnd"/>
      <w:r w:rsidR="005353C2">
        <w:rPr>
          <w:rFonts w:ascii="Times New Roman" w:hAnsi="Times New Roman" w:cs="Times New Roman"/>
          <w:sz w:val="28"/>
          <w:szCs w:val="28"/>
        </w:rPr>
        <w:t xml:space="preserve"> ролик</w:t>
      </w:r>
      <w:r w:rsidR="00F05812">
        <w:rPr>
          <w:rFonts w:ascii="Times New Roman" w:hAnsi="Times New Roman" w:cs="Times New Roman"/>
          <w:sz w:val="28"/>
          <w:szCs w:val="28"/>
        </w:rPr>
        <w:t xml:space="preserve"> об университете и его специальностях</w:t>
      </w:r>
      <w:r w:rsidR="005353C2">
        <w:rPr>
          <w:rFonts w:ascii="Times New Roman" w:hAnsi="Times New Roman" w:cs="Times New Roman"/>
          <w:sz w:val="28"/>
          <w:szCs w:val="28"/>
        </w:rPr>
        <w:t>;</w:t>
      </w:r>
    </w:p>
    <w:p w:rsidR="00E27465" w:rsidRPr="00E27465" w:rsidRDefault="00AD0F3E" w:rsidP="005353C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качественный </w:t>
      </w:r>
      <w:r w:rsidR="000D230E">
        <w:rPr>
          <w:rFonts w:ascii="Times New Roman" w:hAnsi="Times New Roman" w:cs="Times New Roman"/>
          <w:sz w:val="28"/>
          <w:szCs w:val="28"/>
        </w:rPr>
        <w:t>цветно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230E">
        <w:rPr>
          <w:rFonts w:ascii="Times New Roman" w:hAnsi="Times New Roman" w:cs="Times New Roman"/>
          <w:sz w:val="28"/>
          <w:szCs w:val="28"/>
        </w:rPr>
        <w:t xml:space="preserve"> р</w:t>
      </w:r>
      <w:r w:rsidR="00E27465" w:rsidRPr="00E27465">
        <w:rPr>
          <w:rFonts w:ascii="Times New Roman" w:hAnsi="Times New Roman" w:cs="Times New Roman"/>
          <w:sz w:val="28"/>
          <w:szCs w:val="28"/>
        </w:rPr>
        <w:t>аздаточн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27465" w:rsidRPr="00E2746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5353C2">
        <w:rPr>
          <w:rFonts w:ascii="Times New Roman" w:hAnsi="Times New Roman" w:cs="Times New Roman"/>
          <w:sz w:val="28"/>
          <w:szCs w:val="28"/>
        </w:rPr>
        <w:t>;</w:t>
      </w:r>
    </w:p>
    <w:p w:rsidR="00E27465" w:rsidRPr="00E27465" w:rsidRDefault="00200190" w:rsidP="005353C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обновлять информацию на </w:t>
      </w:r>
      <w:r w:rsidR="00A81212">
        <w:rPr>
          <w:rFonts w:ascii="Times New Roman" w:hAnsi="Times New Roman" w:cs="Times New Roman"/>
          <w:sz w:val="28"/>
          <w:szCs w:val="28"/>
        </w:rPr>
        <w:t xml:space="preserve">внешнем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7465" w:rsidRPr="00E27465">
        <w:rPr>
          <w:rFonts w:ascii="Times New Roman" w:hAnsi="Times New Roman" w:cs="Times New Roman"/>
          <w:sz w:val="28"/>
          <w:szCs w:val="28"/>
        </w:rPr>
        <w:t>ниверситетск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7465" w:rsidRPr="00E27465">
        <w:rPr>
          <w:rFonts w:ascii="Times New Roman" w:hAnsi="Times New Roman" w:cs="Times New Roman"/>
          <w:sz w:val="28"/>
          <w:szCs w:val="28"/>
        </w:rPr>
        <w:t xml:space="preserve"> сайт</w:t>
      </w:r>
      <w:r w:rsidR="005353C2">
        <w:rPr>
          <w:rFonts w:ascii="Times New Roman" w:hAnsi="Times New Roman" w:cs="Times New Roman"/>
          <w:sz w:val="28"/>
          <w:szCs w:val="28"/>
        </w:rPr>
        <w:t>е;</w:t>
      </w:r>
    </w:p>
    <w:p w:rsidR="00E27465" w:rsidRDefault="00E27465" w:rsidP="005353C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6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D230E">
        <w:rPr>
          <w:rFonts w:ascii="Times New Roman" w:hAnsi="Times New Roman" w:cs="Times New Roman"/>
          <w:sz w:val="28"/>
          <w:szCs w:val="28"/>
        </w:rPr>
        <w:t>стремительн</w:t>
      </w:r>
      <w:r w:rsidRPr="00E27465">
        <w:rPr>
          <w:rFonts w:ascii="Times New Roman" w:hAnsi="Times New Roman" w:cs="Times New Roman"/>
          <w:sz w:val="28"/>
          <w:szCs w:val="28"/>
        </w:rPr>
        <w:t xml:space="preserve">ое развитие </w:t>
      </w:r>
      <w:r w:rsidR="000D230E">
        <w:rPr>
          <w:rFonts w:ascii="Times New Roman" w:hAnsi="Times New Roman" w:cs="Times New Roman"/>
          <w:sz w:val="28"/>
          <w:szCs w:val="28"/>
        </w:rPr>
        <w:t>цифров</w:t>
      </w:r>
      <w:r w:rsidRPr="00E27465">
        <w:rPr>
          <w:rFonts w:ascii="Times New Roman" w:hAnsi="Times New Roman" w:cs="Times New Roman"/>
          <w:sz w:val="28"/>
          <w:szCs w:val="28"/>
        </w:rPr>
        <w:t>ых технологий необходимо раз</w:t>
      </w:r>
      <w:r w:rsidR="003A39B9">
        <w:rPr>
          <w:rFonts w:ascii="Times New Roman" w:hAnsi="Times New Roman" w:cs="Times New Roman"/>
          <w:sz w:val="28"/>
          <w:szCs w:val="28"/>
        </w:rPr>
        <w:t>работать мобильную версию</w:t>
      </w:r>
      <w:r w:rsidR="000D230E">
        <w:rPr>
          <w:rFonts w:ascii="Times New Roman" w:hAnsi="Times New Roman" w:cs="Times New Roman"/>
          <w:sz w:val="28"/>
          <w:szCs w:val="28"/>
        </w:rPr>
        <w:t xml:space="preserve"> у</w:t>
      </w:r>
      <w:r w:rsidR="000D230E" w:rsidRPr="00E27465">
        <w:rPr>
          <w:rFonts w:ascii="Times New Roman" w:hAnsi="Times New Roman" w:cs="Times New Roman"/>
          <w:sz w:val="28"/>
          <w:szCs w:val="28"/>
        </w:rPr>
        <w:t>ниверситетск</w:t>
      </w:r>
      <w:r w:rsidR="000D230E">
        <w:rPr>
          <w:rFonts w:ascii="Times New Roman" w:hAnsi="Times New Roman" w:cs="Times New Roman"/>
          <w:sz w:val="28"/>
          <w:szCs w:val="28"/>
        </w:rPr>
        <w:t>ого</w:t>
      </w:r>
      <w:r w:rsidR="000D230E" w:rsidRPr="00E27465">
        <w:rPr>
          <w:rFonts w:ascii="Times New Roman" w:hAnsi="Times New Roman" w:cs="Times New Roman"/>
          <w:sz w:val="28"/>
          <w:szCs w:val="28"/>
        </w:rPr>
        <w:t xml:space="preserve"> сайт</w:t>
      </w:r>
      <w:r w:rsidR="000D230E">
        <w:rPr>
          <w:rFonts w:ascii="Times New Roman" w:hAnsi="Times New Roman" w:cs="Times New Roman"/>
          <w:sz w:val="28"/>
          <w:szCs w:val="28"/>
        </w:rPr>
        <w:t>а</w:t>
      </w:r>
      <w:r w:rsidR="005353C2">
        <w:rPr>
          <w:rFonts w:ascii="Times New Roman" w:hAnsi="Times New Roman" w:cs="Times New Roman"/>
          <w:sz w:val="28"/>
          <w:szCs w:val="28"/>
        </w:rPr>
        <w:t>;</w:t>
      </w:r>
    </w:p>
    <w:p w:rsidR="004509A3" w:rsidRPr="004509A3" w:rsidRDefault="00AD0F3E" w:rsidP="005353C2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увеличения </w:t>
      </w:r>
      <w:r w:rsidR="004509A3" w:rsidRPr="004509A3">
        <w:rPr>
          <w:rFonts w:ascii="Times New Roman" w:hAnsi="Times New Roman" w:cs="Times New Roman"/>
          <w:sz w:val="28"/>
          <w:szCs w:val="28"/>
        </w:rPr>
        <w:t>и</w:t>
      </w:r>
      <w:r w:rsidR="005353C2">
        <w:rPr>
          <w:rFonts w:ascii="Times New Roman" w:hAnsi="Times New Roman" w:cs="Times New Roman"/>
          <w:sz w:val="28"/>
          <w:szCs w:val="28"/>
        </w:rPr>
        <w:t>спользова</w:t>
      </w:r>
      <w:r w:rsidR="00357F00">
        <w:rPr>
          <w:rFonts w:ascii="Times New Roman" w:hAnsi="Times New Roman" w:cs="Times New Roman"/>
          <w:sz w:val="28"/>
          <w:szCs w:val="28"/>
        </w:rPr>
        <w:t>ния</w:t>
      </w:r>
      <w:r w:rsidR="005353C2">
        <w:rPr>
          <w:rFonts w:ascii="Times New Roman" w:hAnsi="Times New Roman" w:cs="Times New Roman"/>
          <w:sz w:val="28"/>
          <w:szCs w:val="28"/>
        </w:rPr>
        <w:t xml:space="preserve"> радио и телевизионны</w:t>
      </w:r>
      <w:r w:rsidR="00357F00">
        <w:rPr>
          <w:rFonts w:ascii="Times New Roman" w:hAnsi="Times New Roman" w:cs="Times New Roman"/>
          <w:sz w:val="28"/>
          <w:szCs w:val="28"/>
        </w:rPr>
        <w:t>х</w:t>
      </w:r>
      <w:r w:rsidR="005353C2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357F00">
        <w:rPr>
          <w:rFonts w:ascii="Times New Roman" w:hAnsi="Times New Roman" w:cs="Times New Roman"/>
          <w:sz w:val="28"/>
          <w:szCs w:val="28"/>
        </w:rPr>
        <w:t>ов</w:t>
      </w:r>
      <w:r w:rsidR="0008568A">
        <w:rPr>
          <w:rFonts w:ascii="Times New Roman" w:hAnsi="Times New Roman" w:cs="Times New Roman"/>
          <w:sz w:val="28"/>
          <w:szCs w:val="28"/>
        </w:rPr>
        <w:t xml:space="preserve"> (в том числе для </w:t>
      </w:r>
      <w:proofErr w:type="gramStart"/>
      <w:r w:rsidR="0008568A">
        <w:rPr>
          <w:rFonts w:ascii="Times New Roman" w:hAnsi="Times New Roman" w:cs="Times New Roman"/>
          <w:sz w:val="28"/>
          <w:szCs w:val="28"/>
        </w:rPr>
        <w:t>интервью</w:t>
      </w:r>
      <w:proofErr w:type="gramEnd"/>
      <w:r w:rsidR="0008568A">
        <w:rPr>
          <w:rFonts w:ascii="Times New Roman" w:hAnsi="Times New Roman" w:cs="Times New Roman"/>
          <w:sz w:val="28"/>
          <w:szCs w:val="28"/>
        </w:rPr>
        <w:t xml:space="preserve"> ведущих профессоров по актуальным вопросам); </w:t>
      </w:r>
    </w:p>
    <w:p w:rsidR="00E27465" w:rsidRPr="00E27465" w:rsidRDefault="00E27465" w:rsidP="005353C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465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7E2682">
        <w:rPr>
          <w:rFonts w:ascii="Times New Roman" w:hAnsi="Times New Roman" w:cs="Times New Roman"/>
          <w:sz w:val="28"/>
          <w:szCs w:val="28"/>
        </w:rPr>
        <w:t>университет</w:t>
      </w:r>
      <w:r w:rsidRPr="00E27465">
        <w:rPr>
          <w:rFonts w:ascii="Times New Roman" w:hAnsi="Times New Roman" w:cs="Times New Roman"/>
          <w:sz w:val="28"/>
          <w:szCs w:val="28"/>
        </w:rPr>
        <w:t xml:space="preserve">ы активно используют возможности социальных сетей для взаимодействия с потенциальными абитуриентами, студентами, выпускниками. С учетом этого на главном сайте вуза разместить </w:t>
      </w:r>
      <w:r w:rsidR="007E2682">
        <w:rPr>
          <w:rFonts w:ascii="Times New Roman" w:hAnsi="Times New Roman" w:cs="Times New Roman"/>
          <w:sz w:val="28"/>
          <w:szCs w:val="28"/>
        </w:rPr>
        <w:t>«</w:t>
      </w:r>
      <w:r w:rsidRPr="00E27465">
        <w:rPr>
          <w:rFonts w:ascii="Times New Roman" w:hAnsi="Times New Roman" w:cs="Times New Roman"/>
          <w:sz w:val="28"/>
          <w:szCs w:val="28"/>
        </w:rPr>
        <w:t>переходы</w:t>
      </w:r>
      <w:r w:rsidR="007E2682">
        <w:rPr>
          <w:rFonts w:ascii="Times New Roman" w:hAnsi="Times New Roman" w:cs="Times New Roman"/>
          <w:sz w:val="28"/>
          <w:szCs w:val="28"/>
        </w:rPr>
        <w:t>»</w:t>
      </w:r>
      <w:r w:rsidRPr="00E27465">
        <w:rPr>
          <w:rFonts w:ascii="Times New Roman" w:hAnsi="Times New Roman" w:cs="Times New Roman"/>
          <w:sz w:val="28"/>
          <w:szCs w:val="28"/>
        </w:rPr>
        <w:t xml:space="preserve"> н</w:t>
      </w:r>
      <w:r w:rsidR="005353C2">
        <w:rPr>
          <w:rFonts w:ascii="Times New Roman" w:hAnsi="Times New Roman" w:cs="Times New Roman"/>
          <w:sz w:val="28"/>
          <w:szCs w:val="28"/>
        </w:rPr>
        <w:t>а разработанные социальные сети;</w:t>
      </w:r>
    </w:p>
    <w:p w:rsidR="00E27465" w:rsidRPr="007E2682" w:rsidRDefault="00E27465" w:rsidP="005353C2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82">
        <w:rPr>
          <w:rFonts w:ascii="Times New Roman" w:hAnsi="Times New Roman" w:cs="Times New Roman"/>
          <w:sz w:val="28"/>
          <w:szCs w:val="28"/>
        </w:rPr>
        <w:t>Мероприятия, проводимые для абитуриентов</w:t>
      </w:r>
      <w:r w:rsidR="005353C2">
        <w:rPr>
          <w:rFonts w:ascii="Times New Roman" w:hAnsi="Times New Roman" w:cs="Times New Roman"/>
          <w:sz w:val="28"/>
          <w:szCs w:val="28"/>
        </w:rPr>
        <w:t>:</w:t>
      </w:r>
      <w:r w:rsidRPr="007E2682">
        <w:rPr>
          <w:rFonts w:ascii="Times New Roman" w:hAnsi="Times New Roman" w:cs="Times New Roman"/>
          <w:sz w:val="28"/>
          <w:szCs w:val="28"/>
        </w:rPr>
        <w:t xml:space="preserve"> </w:t>
      </w:r>
      <w:r w:rsidR="005353C2">
        <w:rPr>
          <w:rFonts w:ascii="Times New Roman" w:hAnsi="Times New Roman" w:cs="Times New Roman"/>
          <w:sz w:val="28"/>
          <w:szCs w:val="28"/>
        </w:rPr>
        <w:t>д</w:t>
      </w:r>
      <w:r w:rsidRPr="007E2682">
        <w:rPr>
          <w:rFonts w:ascii="Times New Roman" w:hAnsi="Times New Roman" w:cs="Times New Roman"/>
          <w:sz w:val="28"/>
          <w:szCs w:val="28"/>
        </w:rPr>
        <w:t>ень открытых дверей</w:t>
      </w:r>
      <w:r w:rsidR="005353C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E2682">
        <w:rPr>
          <w:rFonts w:ascii="Times New Roman" w:hAnsi="Times New Roman" w:cs="Times New Roman"/>
          <w:sz w:val="28"/>
          <w:szCs w:val="28"/>
        </w:rPr>
        <w:t xml:space="preserve">, наполнить </w:t>
      </w:r>
      <w:r w:rsidRPr="005353C2">
        <w:rPr>
          <w:rFonts w:ascii="Times New Roman" w:hAnsi="Times New Roman" w:cs="Times New Roman"/>
          <w:sz w:val="28"/>
          <w:szCs w:val="28"/>
        </w:rPr>
        <w:t>новым содержанием</w:t>
      </w:r>
      <w:r w:rsidRPr="007E2682">
        <w:rPr>
          <w:rFonts w:ascii="Times New Roman" w:hAnsi="Times New Roman" w:cs="Times New Roman"/>
          <w:sz w:val="28"/>
          <w:szCs w:val="28"/>
        </w:rPr>
        <w:t>, креативом</w:t>
      </w:r>
      <w:r w:rsidRP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465" w:rsidRPr="00E27465" w:rsidRDefault="00357F00" w:rsidP="005353C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27465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успешных выпускников вуза </w:t>
      </w:r>
      <w:r w:rsid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E27465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</w:t>
      </w:r>
      <w:r w:rsid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27465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видеорепортажи о его обучении в вузе, знаниях</w:t>
      </w:r>
      <w:r w:rsidR="00E27465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6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достижения успеха и т.д.</w:t>
      </w:r>
    </w:p>
    <w:p w:rsidR="00E27465" w:rsidRPr="00E27465" w:rsidRDefault="00357F00" w:rsidP="005353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5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27465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плодотворно взаимодействовать со СМИ, где возможны следующие варианты работы:</w:t>
      </w:r>
    </w:p>
    <w:p w:rsidR="00E27465" w:rsidRPr="00E27465" w:rsidRDefault="00E27465" w:rsidP="005353C2">
      <w:pPr>
        <w:pStyle w:val="a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электронных СМИ запись цикла передач о </w:t>
      </w:r>
      <w:r w:rsidR="000F3657"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рассчитанных на разные целевые группы:</w:t>
      </w:r>
    </w:p>
    <w:p w:rsidR="00E27465" w:rsidRPr="00E27465" w:rsidRDefault="00E27465" w:rsidP="005353C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0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абитуриентов и старшеклассников (развлекательно-познавательные передачи о студенческой жизни, достижениях студентов, учебном процессе, представление факультетов глазами студентов, рассказ о новых специальностях</w:t>
      </w:r>
      <w:r w:rsidR="00F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7465" w:rsidRPr="00E27465" w:rsidRDefault="00E27465" w:rsidP="005353C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родителей абитуриентов (о </w:t>
      </w:r>
      <w:r w:rsidR="005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достижениях 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5353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</w:t>
      </w:r>
      <w:r w:rsidR="00F26CA8">
        <w:rPr>
          <w:rFonts w:ascii="Times New Roman" w:eastAsia="Times New Roman" w:hAnsi="Times New Roman" w:cs="Times New Roman"/>
          <w:sz w:val="28"/>
          <w:szCs w:val="28"/>
          <w:lang w:eastAsia="ru-RU"/>
        </w:rPr>
        <w:t>о-исследовательских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лабораториях, 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proofErr w:type="gramStart"/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 защите</w:t>
      </w:r>
      <w:r w:rsidR="00F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7465" w:rsidRPr="00E27465" w:rsidRDefault="00E27465" w:rsidP="005353C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органов власти (передачи, посвященные социальным проектам, воплощенным в жизнь преподавателями и </w:t>
      </w:r>
      <w:r w:rsidR="00F26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вуза).</w:t>
      </w:r>
    </w:p>
    <w:p w:rsidR="006F36D9" w:rsidRPr="006F36D9" w:rsidRDefault="00227F8B" w:rsidP="00E274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работы приемной кампании 201</w:t>
      </w:r>
      <w:r w:rsidR="003A39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набор </w:t>
      </w:r>
      <w:r w:rsidRPr="00227F8B">
        <w:rPr>
          <w:rFonts w:ascii="Times New Roman" w:hAnsi="Times New Roman" w:cs="Times New Roman"/>
          <w:b/>
          <w:sz w:val="28"/>
          <w:szCs w:val="28"/>
        </w:rPr>
        <w:t>1</w:t>
      </w:r>
      <w:r w:rsidR="003A39B9">
        <w:rPr>
          <w:rFonts w:ascii="Times New Roman" w:hAnsi="Times New Roman" w:cs="Times New Roman"/>
          <w:b/>
          <w:sz w:val="28"/>
          <w:szCs w:val="28"/>
        </w:rPr>
        <w:t>628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46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все формы и академические ступени обучения. Для сравнительного анализа </w:t>
      </w:r>
      <w:r w:rsidR="00E27465">
        <w:rPr>
          <w:rFonts w:ascii="Times New Roman" w:hAnsi="Times New Roman" w:cs="Times New Roman"/>
          <w:sz w:val="28"/>
          <w:szCs w:val="28"/>
        </w:rPr>
        <w:t>можно указать</w:t>
      </w:r>
      <w:r w:rsidR="006F36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количество выпустившихся в 201</w:t>
      </w:r>
      <w:r w:rsidR="00E84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="006F36D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году </w:t>
      </w:r>
      <w:r w:rsidR="006F36D9">
        <w:rPr>
          <w:rFonts w:ascii="Times New Roman" w:hAnsi="Times New Roman" w:cs="Times New Roman"/>
          <w:sz w:val="28"/>
          <w:szCs w:val="28"/>
        </w:rPr>
        <w:t xml:space="preserve">очной и заочной форм, всех академических ступеней обучения </w:t>
      </w:r>
      <w:r w:rsidR="006F36D9">
        <w:rPr>
          <w:rFonts w:ascii="Times New Roman" w:hAnsi="Times New Roman" w:cs="Times New Roman"/>
          <w:sz w:val="28"/>
          <w:szCs w:val="28"/>
        </w:rPr>
        <w:lastRenderedPageBreak/>
        <w:t xml:space="preserve">составило </w:t>
      </w:r>
      <w:r w:rsidR="006F36D9" w:rsidRPr="00346CC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</w:t>
      </w:r>
      <w:r w:rsidR="00346CCC" w:rsidRPr="00346CC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320</w:t>
      </w:r>
      <w:r w:rsidR="006F36D9">
        <w:rPr>
          <w:rFonts w:ascii="Times New Roman" w:hAnsi="Times New Roman" w:cs="Times New Roman"/>
          <w:sz w:val="28"/>
          <w:szCs w:val="28"/>
        </w:rPr>
        <w:t xml:space="preserve"> человек, т.е. фактически  набор </w:t>
      </w:r>
      <w:r w:rsidR="00346CCC">
        <w:rPr>
          <w:rFonts w:ascii="Times New Roman" w:hAnsi="Times New Roman" w:cs="Times New Roman"/>
          <w:sz w:val="28"/>
          <w:szCs w:val="28"/>
        </w:rPr>
        <w:t xml:space="preserve">абитуриентов на </w:t>
      </w:r>
      <w:r w:rsidR="00346CCC" w:rsidRPr="00346CCC">
        <w:rPr>
          <w:rFonts w:ascii="Times New Roman" w:hAnsi="Times New Roman" w:cs="Times New Roman"/>
          <w:b/>
          <w:sz w:val="28"/>
          <w:szCs w:val="28"/>
        </w:rPr>
        <w:t>308</w:t>
      </w:r>
      <w:r w:rsidR="00346CCC">
        <w:rPr>
          <w:rFonts w:ascii="Times New Roman" w:hAnsi="Times New Roman" w:cs="Times New Roman"/>
          <w:sz w:val="28"/>
          <w:szCs w:val="28"/>
        </w:rPr>
        <w:t xml:space="preserve"> человек больше выпуска </w:t>
      </w:r>
      <w:r w:rsidR="006F36D9">
        <w:rPr>
          <w:rFonts w:ascii="Times New Roman" w:hAnsi="Times New Roman" w:cs="Times New Roman"/>
          <w:sz w:val="28"/>
          <w:szCs w:val="28"/>
        </w:rPr>
        <w:t>этого года.</w:t>
      </w:r>
      <w:r w:rsidR="00C901C7">
        <w:rPr>
          <w:rFonts w:ascii="Times New Roman" w:hAnsi="Times New Roman" w:cs="Times New Roman"/>
          <w:sz w:val="28"/>
          <w:szCs w:val="28"/>
        </w:rPr>
        <w:t xml:space="preserve"> Анализ последних 3 (трех) лет показывает увеличение поступления абитуриентов в наш университет (4-7%). </w:t>
      </w:r>
    </w:p>
    <w:p w:rsidR="00287CE8" w:rsidRPr="00C75076" w:rsidRDefault="009E40CA" w:rsidP="0005308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Считаю, в случае </w:t>
      </w:r>
      <w:r w:rsidR="007A6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="00346CCC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7A6994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проблем, п</w:t>
      </w:r>
      <w:r w:rsidR="00287CE8" w:rsidRPr="00C75076"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7CE8" w:rsidRPr="00C75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36D9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набора абитуриентов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в значительной мере решены</w:t>
      </w:r>
      <w:r w:rsidR="007A69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7CE8" w:rsidRDefault="00287CE8" w:rsidP="000530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D26" w:rsidRDefault="00B46D26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465" w:rsidRPr="00503790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7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Предлагаю (включить в проект решения </w:t>
      </w:r>
      <w:r w:rsidR="00F21CD7">
        <w:rPr>
          <w:rFonts w:ascii="Times New Roman" w:eastAsia="Times New Roman" w:hAnsi="Times New Roman" w:cs="Times New Roman"/>
          <w:b/>
          <w:sz w:val="28"/>
          <w:szCs w:val="28"/>
        </w:rPr>
        <w:t>Ректора</w:t>
      </w:r>
      <w:r w:rsidRPr="00503790">
        <w:rPr>
          <w:rFonts w:ascii="Times New Roman" w:eastAsia="Times New Roman" w:hAnsi="Times New Roman" w:cs="Times New Roman"/>
          <w:b/>
          <w:sz w:val="28"/>
          <w:szCs w:val="28"/>
        </w:rPr>
        <w:t>та):</w:t>
      </w:r>
    </w:p>
    <w:p w:rsidR="00E06AEB" w:rsidRDefault="00E06AEB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AEB" w:rsidRPr="00E06AEB" w:rsidRDefault="00E06AEB" w:rsidP="00E06AEB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="00AC59C1">
        <w:rPr>
          <w:rFonts w:ascii="Times New Roman" w:hAnsi="Times New Roman" w:cs="Times New Roman"/>
          <w:sz w:val="28"/>
          <w:szCs w:val="28"/>
        </w:rPr>
        <w:t>либо р</w:t>
      </w:r>
      <w:r w:rsidR="00AC59C1" w:rsidRPr="00E27465">
        <w:rPr>
          <w:rFonts w:ascii="Times New Roman" w:hAnsi="Times New Roman" w:cs="Times New Roman"/>
          <w:sz w:val="28"/>
          <w:szCs w:val="28"/>
        </w:rPr>
        <w:t>азработать</w:t>
      </w:r>
      <w:r w:rsidR="00AC59C1">
        <w:rPr>
          <w:rFonts w:ascii="Times New Roman" w:hAnsi="Times New Roman" w:cs="Times New Roman"/>
          <w:sz w:val="28"/>
          <w:szCs w:val="28"/>
        </w:rPr>
        <w:t xml:space="preserve"> </w:t>
      </w:r>
      <w:r w:rsidR="005948FA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948FA" w:rsidRPr="00E27465">
        <w:rPr>
          <w:rFonts w:ascii="Times New Roman" w:hAnsi="Times New Roman" w:cs="Times New Roman"/>
          <w:sz w:val="28"/>
          <w:szCs w:val="28"/>
        </w:rPr>
        <w:t>кор</w:t>
      </w:r>
      <w:r w:rsidR="005948FA">
        <w:rPr>
          <w:rFonts w:ascii="Times New Roman" w:hAnsi="Times New Roman" w:cs="Times New Roman"/>
          <w:sz w:val="28"/>
          <w:szCs w:val="28"/>
        </w:rPr>
        <w:t xml:space="preserve">откометражный </w:t>
      </w:r>
      <w:proofErr w:type="spellStart"/>
      <w:r w:rsidR="005948FA">
        <w:rPr>
          <w:rFonts w:ascii="Times New Roman" w:hAnsi="Times New Roman" w:cs="Times New Roman"/>
          <w:sz w:val="28"/>
          <w:szCs w:val="28"/>
        </w:rPr>
        <w:t>имиджевый</w:t>
      </w:r>
      <w:proofErr w:type="spellEnd"/>
      <w:r w:rsidR="005948FA">
        <w:rPr>
          <w:rFonts w:ascii="Times New Roman" w:hAnsi="Times New Roman" w:cs="Times New Roman"/>
          <w:sz w:val="28"/>
          <w:szCs w:val="28"/>
        </w:rPr>
        <w:t xml:space="preserve"> ролик об университете и его специальностях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EB" w:rsidRPr="00E06AEB" w:rsidRDefault="00E06AEB" w:rsidP="00E06AEB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E2746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27465">
        <w:rPr>
          <w:rFonts w:ascii="Times New Roman" w:hAnsi="Times New Roman" w:cs="Times New Roman"/>
          <w:sz w:val="28"/>
          <w:szCs w:val="28"/>
        </w:rPr>
        <w:t xml:space="preserve"> возможности социальных сетей для </w:t>
      </w:r>
      <w:r>
        <w:rPr>
          <w:rFonts w:ascii="Times New Roman" w:hAnsi="Times New Roman" w:cs="Times New Roman"/>
          <w:sz w:val="28"/>
          <w:szCs w:val="28"/>
        </w:rPr>
        <w:t xml:space="preserve">привлечения и </w:t>
      </w:r>
      <w:r w:rsidRPr="00E27465">
        <w:rPr>
          <w:rFonts w:ascii="Times New Roman" w:hAnsi="Times New Roman" w:cs="Times New Roman"/>
          <w:sz w:val="28"/>
          <w:szCs w:val="28"/>
        </w:rPr>
        <w:t>взаимодействия с потенциальными абитуриентами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EB" w:rsidRPr="00E06AEB" w:rsidRDefault="00E06AEB" w:rsidP="00E06AEB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</w:t>
      </w:r>
      <w:r w:rsidRPr="00E27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взаимодействовать со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страны.</w:t>
      </w:r>
    </w:p>
    <w:p w:rsidR="00E27465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65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65" w:rsidRDefault="00E27465" w:rsidP="00053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51B" w:rsidRPr="00FC71B3" w:rsidRDefault="00F11F0B" w:rsidP="00F11F0B">
      <w:pPr>
        <w:widowControl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 ФИТ</w:t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</w:r>
      <w:r w:rsidR="00F0351B" w:rsidRPr="00F0351B">
        <w:rPr>
          <w:rFonts w:ascii="Times New Roman" w:eastAsia="Times New Roman" w:hAnsi="Times New Roman" w:cs="Times New Roman"/>
          <w:sz w:val="28"/>
          <w:szCs w:val="28"/>
        </w:rPr>
        <w:tab/>
        <w:t>А. Жикеев</w:t>
      </w:r>
    </w:p>
    <w:sectPr w:rsidR="00F0351B" w:rsidRPr="00FC71B3" w:rsidSect="00DF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E2D"/>
    <w:multiLevelType w:val="hybridMultilevel"/>
    <w:tmpl w:val="AAB8F53A"/>
    <w:lvl w:ilvl="0" w:tplc="1520DC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C2577A"/>
    <w:multiLevelType w:val="hybridMultilevel"/>
    <w:tmpl w:val="3160855C"/>
    <w:lvl w:ilvl="0" w:tplc="F36C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827D2"/>
    <w:multiLevelType w:val="hybridMultilevel"/>
    <w:tmpl w:val="E0584766"/>
    <w:lvl w:ilvl="0" w:tplc="D0B8A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C5"/>
    <w:rsid w:val="000175E0"/>
    <w:rsid w:val="000210A6"/>
    <w:rsid w:val="00053080"/>
    <w:rsid w:val="000545B2"/>
    <w:rsid w:val="0008568A"/>
    <w:rsid w:val="000D196C"/>
    <w:rsid w:val="000D230E"/>
    <w:rsid w:val="000E51DA"/>
    <w:rsid w:val="000F3657"/>
    <w:rsid w:val="0010249D"/>
    <w:rsid w:val="00187D6E"/>
    <w:rsid w:val="001A0243"/>
    <w:rsid w:val="001E59A4"/>
    <w:rsid w:val="00200190"/>
    <w:rsid w:val="00205FFC"/>
    <w:rsid w:val="00227F8B"/>
    <w:rsid w:val="00246557"/>
    <w:rsid w:val="00246879"/>
    <w:rsid w:val="0027020D"/>
    <w:rsid w:val="00287CE8"/>
    <w:rsid w:val="002910A9"/>
    <w:rsid w:val="002F0381"/>
    <w:rsid w:val="003013FD"/>
    <w:rsid w:val="00346CCC"/>
    <w:rsid w:val="00357F00"/>
    <w:rsid w:val="003A39B9"/>
    <w:rsid w:val="003B1974"/>
    <w:rsid w:val="004032AC"/>
    <w:rsid w:val="004509A3"/>
    <w:rsid w:val="00503790"/>
    <w:rsid w:val="00522E37"/>
    <w:rsid w:val="005353C2"/>
    <w:rsid w:val="005948FA"/>
    <w:rsid w:val="00617EA5"/>
    <w:rsid w:val="00653DA5"/>
    <w:rsid w:val="006626CE"/>
    <w:rsid w:val="006A4CF5"/>
    <w:rsid w:val="006B5751"/>
    <w:rsid w:val="006E067D"/>
    <w:rsid w:val="006E1349"/>
    <w:rsid w:val="006F36D9"/>
    <w:rsid w:val="007A6994"/>
    <w:rsid w:val="007E2682"/>
    <w:rsid w:val="00834192"/>
    <w:rsid w:val="0086092F"/>
    <w:rsid w:val="0089209B"/>
    <w:rsid w:val="008C6D3C"/>
    <w:rsid w:val="009516DC"/>
    <w:rsid w:val="0096153E"/>
    <w:rsid w:val="009A2633"/>
    <w:rsid w:val="009B378B"/>
    <w:rsid w:val="009D767D"/>
    <w:rsid w:val="009E40CA"/>
    <w:rsid w:val="009E43A5"/>
    <w:rsid w:val="009F713D"/>
    <w:rsid w:val="00A17574"/>
    <w:rsid w:val="00A36CAC"/>
    <w:rsid w:val="00A64F21"/>
    <w:rsid w:val="00A81212"/>
    <w:rsid w:val="00AC59C1"/>
    <w:rsid w:val="00AD0F3E"/>
    <w:rsid w:val="00AD7E27"/>
    <w:rsid w:val="00B46D26"/>
    <w:rsid w:val="00B90B66"/>
    <w:rsid w:val="00BA1686"/>
    <w:rsid w:val="00BA373A"/>
    <w:rsid w:val="00C61859"/>
    <w:rsid w:val="00C75076"/>
    <w:rsid w:val="00C901C7"/>
    <w:rsid w:val="00C90CC5"/>
    <w:rsid w:val="00CA51F6"/>
    <w:rsid w:val="00CC6CB1"/>
    <w:rsid w:val="00CE3D7B"/>
    <w:rsid w:val="00D14775"/>
    <w:rsid w:val="00D4350B"/>
    <w:rsid w:val="00D57425"/>
    <w:rsid w:val="00D95AFA"/>
    <w:rsid w:val="00DA20C9"/>
    <w:rsid w:val="00DA5260"/>
    <w:rsid w:val="00DF0779"/>
    <w:rsid w:val="00E06AEB"/>
    <w:rsid w:val="00E27465"/>
    <w:rsid w:val="00E30F4E"/>
    <w:rsid w:val="00E84701"/>
    <w:rsid w:val="00F0351B"/>
    <w:rsid w:val="00F055C8"/>
    <w:rsid w:val="00F05812"/>
    <w:rsid w:val="00F11F0B"/>
    <w:rsid w:val="00F1598B"/>
    <w:rsid w:val="00F21CD7"/>
    <w:rsid w:val="00F26CA8"/>
    <w:rsid w:val="00F8544A"/>
    <w:rsid w:val="00FA4B7F"/>
    <w:rsid w:val="00FC71B3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32</cp:revision>
  <dcterms:created xsi:type="dcterms:W3CDTF">2018-10-09T03:24:00Z</dcterms:created>
  <dcterms:modified xsi:type="dcterms:W3CDTF">2018-10-15T04:29:00Z</dcterms:modified>
</cp:coreProperties>
</file>