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2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23084D" w:rsidRPr="0023084D" w:rsidTr="0023084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«</w:t>
            </w: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А.Байтұрсынов</w:t>
            </w:r>
            <w:proofErr w:type="spellEnd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атындағы</w:t>
            </w:r>
            <w:proofErr w:type="spellEnd"/>
          </w:p>
          <w:p w:rsidR="0023084D" w:rsidRPr="0023084D" w:rsidRDefault="0023084D" w:rsidP="00230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мемлекеттік</w:t>
            </w:r>
            <w:proofErr w:type="spellEnd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</w:p>
          <w:p w:rsidR="0023084D" w:rsidRPr="0023084D" w:rsidRDefault="0023084D" w:rsidP="00230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университеті</w:t>
            </w:r>
            <w:proofErr w:type="spellEnd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ind w:left="102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РГП «</w:t>
            </w: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Костанайский</w:t>
            </w:r>
            <w:proofErr w:type="spellEnd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государственный университет имени </w:t>
            </w: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А.Байтурсынова</w:t>
            </w:r>
            <w:proofErr w:type="spellEnd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»</w:t>
            </w:r>
          </w:p>
        </w:tc>
      </w:tr>
      <w:tr w:rsidR="0023084D" w:rsidRPr="0023084D" w:rsidTr="0023084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2308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2308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23084D" w:rsidRPr="0023084D" w:rsidTr="0023084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08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08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СПРАВКА</w:t>
            </w:r>
          </w:p>
        </w:tc>
      </w:tr>
      <w:tr w:rsidR="0023084D" w:rsidRPr="0023084D" w:rsidTr="0023084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84D">
              <w:rPr>
                <w:rStyle w:val="apple-converted-space"/>
                <w:rFonts w:ascii="Times New Roman" w:hAnsi="Times New Roman" w:cs="Times New Roman"/>
                <w:bCs/>
                <w:color w:val="0366A4"/>
                <w:bdr w:val="none" w:sz="0" w:space="0" w:color="auto" w:frame="1"/>
                <w:shd w:val="clear" w:color="auto" w:fill="E5EAFA"/>
              </w:rPr>
              <w:t> </w:t>
            </w:r>
            <w:r w:rsidRPr="0023084D">
              <w:rPr>
                <w:rStyle w:val="a4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Ректорат</w:t>
            </w:r>
            <w:r w:rsidRPr="0023084D">
              <w:rPr>
                <w:rStyle w:val="a4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230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  <w:r w:rsidRPr="00230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0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отырысына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заседание ректората</w:t>
            </w:r>
          </w:p>
        </w:tc>
      </w:tr>
      <w:tr w:rsidR="0023084D" w:rsidRPr="0023084D" w:rsidTr="0023084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07.03.2017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07.03.2017 г.</w:t>
            </w:r>
          </w:p>
        </w:tc>
      </w:tr>
      <w:tr w:rsidR="0023084D" w:rsidRPr="0023084D" w:rsidTr="0023084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Қостанай</w:t>
            </w:r>
            <w:proofErr w:type="spellEnd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қаласы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D" w:rsidRPr="0023084D" w:rsidRDefault="0023084D" w:rsidP="0023084D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         город </w:t>
            </w:r>
            <w:proofErr w:type="spellStart"/>
            <w:r w:rsidRPr="002308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Костанай</w:t>
            </w:r>
            <w:proofErr w:type="spellEnd"/>
          </w:p>
        </w:tc>
      </w:tr>
    </w:tbl>
    <w:p w:rsidR="0023084D" w:rsidRDefault="0023084D" w:rsidP="00720EBD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110F05" w:rsidRPr="0023084D" w:rsidRDefault="00A96B50" w:rsidP="00720EBD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23084D">
        <w:rPr>
          <w:rFonts w:ascii="Times New Roman" w:hAnsi="Times New Roman" w:cs="Times New Roman"/>
          <w:b/>
          <w:bCs/>
          <w:sz w:val="28"/>
          <w:szCs w:val="24"/>
        </w:rPr>
        <w:t>Об опыте организации академической мобильности студентов  (на примере гуманитарно-со</w:t>
      </w:r>
      <w:r w:rsidR="00720EBD" w:rsidRPr="0023084D">
        <w:rPr>
          <w:rFonts w:ascii="Times New Roman" w:hAnsi="Times New Roman" w:cs="Times New Roman"/>
          <w:b/>
          <w:bCs/>
          <w:sz w:val="28"/>
          <w:szCs w:val="24"/>
        </w:rPr>
        <w:t xml:space="preserve">циального факультета) </w:t>
      </w:r>
      <w:r w:rsidR="00720EBD" w:rsidRPr="0023084D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содоклад -  начальник ОМС </w:t>
      </w:r>
      <w:proofErr w:type="spellStart"/>
      <w:r w:rsidR="00720EBD" w:rsidRPr="0023084D">
        <w:rPr>
          <w:rFonts w:ascii="Times New Roman" w:hAnsi="Times New Roman" w:cs="Times New Roman"/>
          <w:b/>
          <w:bCs/>
          <w:i/>
          <w:sz w:val="28"/>
          <w:szCs w:val="24"/>
        </w:rPr>
        <w:t>Е.Кандалина</w:t>
      </w:r>
      <w:proofErr w:type="spellEnd"/>
    </w:p>
    <w:p w:rsidR="00A96B50" w:rsidRPr="0023084D" w:rsidRDefault="00B71EEB" w:rsidP="002308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Внешняя а</w:t>
      </w:r>
      <w:r w:rsidR="00A96B50" w:rsidRPr="0023084D">
        <w:rPr>
          <w:rFonts w:ascii="Times New Roman" w:hAnsi="Times New Roman" w:cs="Times New Roman"/>
          <w:bCs/>
          <w:sz w:val="28"/>
          <w:szCs w:val="24"/>
        </w:rPr>
        <w:t xml:space="preserve">кадемическая мобильность </w:t>
      </w:r>
      <w:proofErr w:type="gramStart"/>
      <w:r w:rsidR="00A96B50" w:rsidRPr="0023084D">
        <w:rPr>
          <w:rFonts w:ascii="Times New Roman" w:hAnsi="Times New Roman" w:cs="Times New Roman"/>
          <w:bCs/>
          <w:sz w:val="28"/>
          <w:szCs w:val="24"/>
        </w:rPr>
        <w:t>обучающихся</w:t>
      </w:r>
      <w:proofErr w:type="gramEnd"/>
      <w:r w:rsidR="00A96B50" w:rsidRPr="0023084D">
        <w:rPr>
          <w:rFonts w:ascii="Times New Roman" w:hAnsi="Times New Roman" w:cs="Times New Roman"/>
          <w:bCs/>
          <w:sz w:val="28"/>
          <w:szCs w:val="24"/>
        </w:rPr>
        <w:t xml:space="preserve"> на гуманитарно-социальном факультете осуществляется  за счет финансирования:</w:t>
      </w:r>
    </w:p>
    <w:p w:rsidR="00A96B50" w:rsidRPr="0023084D" w:rsidRDefault="00A96B50" w:rsidP="002308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- Министерства образования и науки РК</w:t>
      </w:r>
    </w:p>
    <w:p w:rsidR="00A96B50" w:rsidRPr="0023084D" w:rsidRDefault="00A96B50" w:rsidP="002308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- Программ</w:t>
      </w:r>
      <w:r w:rsidR="003C3350" w:rsidRPr="0023084D">
        <w:rPr>
          <w:rFonts w:ascii="Times New Roman" w:hAnsi="Times New Roman" w:cs="Times New Roman"/>
          <w:bCs/>
          <w:sz w:val="28"/>
          <w:szCs w:val="24"/>
        </w:rPr>
        <w:t>ы</w:t>
      </w:r>
      <w:r w:rsidRPr="0023084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23084D">
        <w:rPr>
          <w:rFonts w:ascii="Times New Roman" w:hAnsi="Times New Roman" w:cs="Times New Roman"/>
          <w:bCs/>
          <w:sz w:val="28"/>
          <w:szCs w:val="24"/>
        </w:rPr>
        <w:t>Эразмус</w:t>
      </w:r>
      <w:proofErr w:type="spellEnd"/>
      <w:r w:rsidRPr="0023084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23084D">
        <w:rPr>
          <w:rFonts w:ascii="Times New Roman" w:hAnsi="Times New Roman" w:cs="Times New Roman"/>
          <w:bCs/>
          <w:sz w:val="28"/>
          <w:szCs w:val="24"/>
        </w:rPr>
        <w:t>Мундус</w:t>
      </w:r>
      <w:proofErr w:type="spellEnd"/>
      <w:r w:rsidRPr="0023084D">
        <w:rPr>
          <w:rFonts w:ascii="Times New Roman" w:hAnsi="Times New Roman" w:cs="Times New Roman"/>
          <w:bCs/>
          <w:sz w:val="28"/>
          <w:szCs w:val="24"/>
        </w:rPr>
        <w:t xml:space="preserve"> (до 2014г.)</w:t>
      </w:r>
    </w:p>
    <w:p w:rsidR="00A96B50" w:rsidRPr="0023084D" w:rsidRDefault="00A96B50" w:rsidP="002308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 xml:space="preserve">- Программы </w:t>
      </w:r>
      <w:proofErr w:type="spellStart"/>
      <w:r w:rsidRPr="0023084D">
        <w:rPr>
          <w:rFonts w:ascii="Times New Roman" w:hAnsi="Times New Roman" w:cs="Times New Roman"/>
          <w:bCs/>
          <w:sz w:val="28"/>
          <w:szCs w:val="24"/>
        </w:rPr>
        <w:t>Эразмус</w:t>
      </w:r>
      <w:proofErr w:type="spellEnd"/>
      <w:r w:rsidRPr="0023084D">
        <w:rPr>
          <w:rFonts w:ascii="Times New Roman" w:hAnsi="Times New Roman" w:cs="Times New Roman"/>
          <w:bCs/>
          <w:sz w:val="28"/>
          <w:szCs w:val="24"/>
        </w:rPr>
        <w:t>+</w:t>
      </w:r>
    </w:p>
    <w:p w:rsidR="00A96B50" w:rsidRPr="0023084D" w:rsidRDefault="00A96B50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Основные критерии для отбора участников академической мобильности – уровень владения иностранным языком В</w:t>
      </w:r>
      <w:proofErr w:type="gramStart"/>
      <w:r w:rsidRPr="0023084D">
        <w:rPr>
          <w:rFonts w:ascii="Times New Roman" w:hAnsi="Times New Roman" w:cs="Times New Roman"/>
          <w:bCs/>
          <w:sz w:val="28"/>
          <w:szCs w:val="24"/>
        </w:rPr>
        <w:t>2</w:t>
      </w:r>
      <w:proofErr w:type="gramEnd"/>
      <w:r w:rsidRPr="0023084D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23084D">
        <w:rPr>
          <w:rFonts w:ascii="Times New Roman" w:hAnsi="Times New Roman" w:cs="Times New Roman"/>
          <w:bCs/>
          <w:sz w:val="28"/>
          <w:szCs w:val="24"/>
          <w:lang w:val="en-US"/>
        </w:rPr>
        <w:t>GPA</w:t>
      </w:r>
      <w:r w:rsidRPr="0023084D">
        <w:rPr>
          <w:rFonts w:ascii="Times New Roman" w:hAnsi="Times New Roman" w:cs="Times New Roman"/>
          <w:bCs/>
          <w:sz w:val="28"/>
          <w:szCs w:val="24"/>
        </w:rPr>
        <w:t xml:space="preserve"> 3,4</w:t>
      </w:r>
      <w:r w:rsidR="006D422D" w:rsidRPr="0023084D">
        <w:rPr>
          <w:rFonts w:ascii="Times New Roman" w:hAnsi="Times New Roman" w:cs="Times New Roman"/>
          <w:bCs/>
          <w:sz w:val="28"/>
          <w:szCs w:val="24"/>
        </w:rPr>
        <w:t>.</w:t>
      </w:r>
    </w:p>
    <w:p w:rsidR="006D422D" w:rsidRPr="0023084D" w:rsidRDefault="006D422D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 xml:space="preserve">Уровень </w:t>
      </w:r>
      <w:r w:rsidR="001D0335" w:rsidRPr="0023084D">
        <w:rPr>
          <w:rFonts w:ascii="Times New Roman" w:hAnsi="Times New Roman" w:cs="Times New Roman"/>
          <w:bCs/>
          <w:sz w:val="28"/>
          <w:szCs w:val="24"/>
        </w:rPr>
        <w:t xml:space="preserve">вовлеченности </w:t>
      </w:r>
      <w:proofErr w:type="gramStart"/>
      <w:r w:rsidR="001D0335" w:rsidRPr="0023084D">
        <w:rPr>
          <w:rFonts w:ascii="Times New Roman" w:hAnsi="Times New Roman" w:cs="Times New Roman"/>
          <w:bCs/>
          <w:sz w:val="28"/>
          <w:szCs w:val="24"/>
        </w:rPr>
        <w:t>обучающихся</w:t>
      </w:r>
      <w:proofErr w:type="gramEnd"/>
      <w:r w:rsidR="001D0335" w:rsidRPr="0023084D">
        <w:rPr>
          <w:rFonts w:ascii="Times New Roman" w:hAnsi="Times New Roman" w:cs="Times New Roman"/>
          <w:bCs/>
          <w:sz w:val="28"/>
          <w:szCs w:val="24"/>
        </w:rPr>
        <w:t xml:space="preserve"> ГСФ</w:t>
      </w:r>
      <w:r w:rsidR="00720EBD" w:rsidRPr="0023084D">
        <w:rPr>
          <w:rFonts w:ascii="Times New Roman" w:hAnsi="Times New Roman" w:cs="Times New Roman"/>
          <w:bCs/>
          <w:sz w:val="28"/>
          <w:szCs w:val="24"/>
        </w:rPr>
        <w:t xml:space="preserve"> в академическую мобильность</w:t>
      </w:r>
      <w:r w:rsidR="001D0335" w:rsidRPr="0023084D">
        <w:rPr>
          <w:rFonts w:ascii="Times New Roman" w:hAnsi="Times New Roman" w:cs="Times New Roman"/>
          <w:bCs/>
          <w:sz w:val="28"/>
          <w:szCs w:val="24"/>
        </w:rPr>
        <w:t>: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226"/>
        <w:gridCol w:w="1052"/>
        <w:gridCol w:w="1049"/>
        <w:gridCol w:w="1053"/>
        <w:gridCol w:w="1053"/>
        <w:gridCol w:w="1047"/>
        <w:gridCol w:w="1054"/>
        <w:gridCol w:w="1202"/>
      </w:tblGrid>
      <w:tr w:rsidR="0023084D" w:rsidRPr="0023084D" w:rsidTr="00720EBD">
        <w:tc>
          <w:tcPr>
            <w:tcW w:w="2226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052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ГСФ</w:t>
            </w:r>
          </w:p>
        </w:tc>
        <w:tc>
          <w:tcPr>
            <w:tcW w:w="1049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ЮФ</w:t>
            </w:r>
          </w:p>
        </w:tc>
        <w:tc>
          <w:tcPr>
            <w:tcW w:w="1053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ФИТ</w:t>
            </w:r>
          </w:p>
        </w:tc>
        <w:tc>
          <w:tcPr>
            <w:tcW w:w="1053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ИТФ</w:t>
            </w:r>
          </w:p>
        </w:tc>
        <w:tc>
          <w:tcPr>
            <w:tcW w:w="1047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ЭФ</w:t>
            </w:r>
          </w:p>
        </w:tc>
        <w:tc>
          <w:tcPr>
            <w:tcW w:w="1054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АБФ</w:t>
            </w:r>
          </w:p>
        </w:tc>
        <w:tc>
          <w:tcPr>
            <w:tcW w:w="1202" w:type="dxa"/>
          </w:tcPr>
          <w:p w:rsidR="001D0335" w:rsidRPr="0023084D" w:rsidRDefault="001D0335" w:rsidP="00720E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ФВ</w:t>
            </w:r>
            <w:r w:rsidR="00720EBD"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ТЖ</w:t>
            </w:r>
          </w:p>
        </w:tc>
      </w:tr>
      <w:tr w:rsidR="0023084D" w:rsidRPr="0023084D" w:rsidTr="00720EBD">
        <w:tc>
          <w:tcPr>
            <w:tcW w:w="2226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2012-2013</w:t>
            </w:r>
          </w:p>
        </w:tc>
        <w:tc>
          <w:tcPr>
            <w:tcW w:w="105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  <w:tc>
          <w:tcPr>
            <w:tcW w:w="1049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047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054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20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23084D" w:rsidRPr="0023084D" w:rsidTr="00720EBD">
        <w:tc>
          <w:tcPr>
            <w:tcW w:w="2226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2013-2014</w:t>
            </w:r>
          </w:p>
        </w:tc>
        <w:tc>
          <w:tcPr>
            <w:tcW w:w="105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  <w:tc>
          <w:tcPr>
            <w:tcW w:w="1049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47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54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20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23084D" w:rsidRPr="0023084D" w:rsidTr="00720EBD">
        <w:tc>
          <w:tcPr>
            <w:tcW w:w="2226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2014-2015</w:t>
            </w:r>
          </w:p>
        </w:tc>
        <w:tc>
          <w:tcPr>
            <w:tcW w:w="105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22</w:t>
            </w:r>
          </w:p>
        </w:tc>
        <w:tc>
          <w:tcPr>
            <w:tcW w:w="1049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047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054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20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23084D" w:rsidRPr="0023084D" w:rsidTr="00720EBD">
        <w:tc>
          <w:tcPr>
            <w:tcW w:w="2226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2015-2016</w:t>
            </w:r>
          </w:p>
        </w:tc>
        <w:tc>
          <w:tcPr>
            <w:tcW w:w="105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  <w:tc>
          <w:tcPr>
            <w:tcW w:w="1049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047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054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20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23084D" w:rsidRPr="0023084D" w:rsidTr="00720EBD">
        <w:tc>
          <w:tcPr>
            <w:tcW w:w="2226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2016-2017</w:t>
            </w:r>
          </w:p>
        </w:tc>
        <w:tc>
          <w:tcPr>
            <w:tcW w:w="105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1049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1047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54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20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23084D" w:rsidRPr="0023084D" w:rsidTr="00720EBD">
        <w:tc>
          <w:tcPr>
            <w:tcW w:w="2226" w:type="dxa"/>
          </w:tcPr>
          <w:p w:rsidR="001D0335" w:rsidRPr="0023084D" w:rsidRDefault="001D0335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2017-2018</w:t>
            </w:r>
          </w:p>
        </w:tc>
        <w:tc>
          <w:tcPr>
            <w:tcW w:w="105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1049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53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047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54" w:type="dxa"/>
          </w:tcPr>
          <w:p w:rsidR="001D0335" w:rsidRPr="0023084D" w:rsidRDefault="007274D8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202" w:type="dxa"/>
          </w:tcPr>
          <w:p w:rsidR="001D0335" w:rsidRPr="0023084D" w:rsidRDefault="00F00164" w:rsidP="00A96B5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3084D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</w:tbl>
    <w:p w:rsidR="001D0335" w:rsidRPr="0023084D" w:rsidRDefault="001D0335" w:rsidP="00A96B50">
      <w:pPr>
        <w:rPr>
          <w:rFonts w:ascii="Times New Roman" w:hAnsi="Times New Roman" w:cs="Times New Roman"/>
          <w:bCs/>
          <w:sz w:val="28"/>
          <w:szCs w:val="24"/>
        </w:rPr>
      </w:pPr>
    </w:p>
    <w:p w:rsidR="00A96B50" w:rsidRPr="0023084D" w:rsidRDefault="00720EBD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187CA11" wp14:editId="615FCF0E">
            <wp:extent cx="5697415" cy="2502040"/>
            <wp:effectExtent l="0" t="0" r="1778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1EEB" w:rsidRDefault="00720EBD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lastRenderedPageBreak/>
        <w:t>Пред</w:t>
      </w:r>
      <w:r w:rsidR="00B71EEB" w:rsidRPr="0023084D">
        <w:rPr>
          <w:rFonts w:ascii="Times New Roman" w:hAnsi="Times New Roman" w:cs="Times New Roman"/>
          <w:bCs/>
          <w:sz w:val="28"/>
          <w:szCs w:val="24"/>
        </w:rPr>
        <w:t>ставленная диаграмма показывает, что ГСФ сохраняет лидирующие позицию среди факультетов по направлению обучающихся на академическую мобильность в вузы ЕС.</w:t>
      </w:r>
    </w:p>
    <w:p w:rsidR="006B742E" w:rsidRDefault="006B742E" w:rsidP="005B07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Результаты академической мобильности на ГСФ – положительные: обучающиеся осваивают 28-32 </w:t>
      </w:r>
      <w:r>
        <w:rPr>
          <w:rFonts w:ascii="Times New Roman" w:hAnsi="Times New Roman" w:cs="Times New Roman"/>
          <w:bCs/>
          <w:sz w:val="28"/>
          <w:szCs w:val="24"/>
          <w:lang w:val="en-US"/>
        </w:rPr>
        <w:t>ECTS</w:t>
      </w:r>
      <w:r>
        <w:rPr>
          <w:rFonts w:ascii="Times New Roman" w:hAnsi="Times New Roman" w:cs="Times New Roman"/>
          <w:bCs/>
          <w:sz w:val="28"/>
          <w:szCs w:val="24"/>
        </w:rPr>
        <w:t xml:space="preserve">, с высоким средним баллом. Офис-регистратор осуществляет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перезачет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кредитов и оценок в соответствии с Положением  </w:t>
      </w:r>
      <w:r w:rsidR="005B073F"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5B0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73F" w:rsidRPr="005B073F">
        <w:rPr>
          <w:rFonts w:ascii="Times New Roman" w:hAnsi="Times New Roman" w:cs="Times New Roman"/>
          <w:sz w:val="28"/>
          <w:szCs w:val="28"/>
        </w:rPr>
        <w:t xml:space="preserve">Академическая </w:t>
      </w:r>
      <w:r w:rsidRPr="005B073F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5B073F" w:rsidRPr="005B073F">
        <w:rPr>
          <w:rFonts w:ascii="Times New Roman" w:hAnsi="Times New Roman" w:cs="Times New Roman"/>
          <w:sz w:val="28"/>
          <w:szCs w:val="28"/>
        </w:rPr>
        <w:t>мобильность   обучающихся</w:t>
      </w:r>
      <w:r w:rsidRPr="005B073F">
        <w:rPr>
          <w:rFonts w:ascii="Times New Roman" w:hAnsi="Times New Roman" w:cs="Times New Roman"/>
          <w:caps/>
          <w:sz w:val="28"/>
          <w:szCs w:val="28"/>
        </w:rPr>
        <w:t>.</w:t>
      </w:r>
      <w:r w:rsidR="005B073F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spellStart"/>
      <w:r w:rsidR="005B073F" w:rsidRPr="005B073F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5B073F">
        <w:rPr>
          <w:rFonts w:ascii="Times New Roman" w:hAnsi="Times New Roman" w:cs="Times New Roman"/>
          <w:sz w:val="28"/>
          <w:szCs w:val="28"/>
        </w:rPr>
        <w:t xml:space="preserve">  </w:t>
      </w:r>
      <w:r w:rsidR="005B073F" w:rsidRPr="005B073F">
        <w:rPr>
          <w:rFonts w:ascii="Times New Roman" w:hAnsi="Times New Roman" w:cs="Times New Roman"/>
          <w:sz w:val="28"/>
          <w:szCs w:val="28"/>
        </w:rPr>
        <w:t xml:space="preserve"> кредитов </w:t>
      </w:r>
      <w:r w:rsidRPr="005B073F">
        <w:rPr>
          <w:rFonts w:ascii="Times New Roman" w:hAnsi="Times New Roman" w:cs="Times New Roman"/>
          <w:sz w:val="28"/>
          <w:szCs w:val="28"/>
        </w:rPr>
        <w:t xml:space="preserve"> </w:t>
      </w:r>
      <w:r w:rsidR="005B073F" w:rsidRPr="005B073F">
        <w:rPr>
          <w:rFonts w:ascii="Times New Roman" w:hAnsi="Times New Roman" w:cs="Times New Roman"/>
          <w:sz w:val="28"/>
          <w:szCs w:val="28"/>
        </w:rPr>
        <w:t xml:space="preserve">по </w:t>
      </w:r>
      <w:r w:rsidRPr="005B073F">
        <w:rPr>
          <w:rFonts w:ascii="Times New Roman" w:hAnsi="Times New Roman" w:cs="Times New Roman"/>
          <w:sz w:val="28"/>
          <w:szCs w:val="28"/>
        </w:rPr>
        <w:t xml:space="preserve"> </w:t>
      </w:r>
      <w:r w:rsidR="005B073F" w:rsidRPr="005B073F">
        <w:rPr>
          <w:rFonts w:ascii="Times New Roman" w:hAnsi="Times New Roman" w:cs="Times New Roman"/>
          <w:sz w:val="28"/>
          <w:szCs w:val="28"/>
        </w:rPr>
        <w:t xml:space="preserve">типу  </w:t>
      </w:r>
      <w:r w:rsidR="005B073F" w:rsidRPr="005B073F">
        <w:rPr>
          <w:rFonts w:ascii="Times New Roman" w:hAnsi="Times New Roman" w:cs="Times New Roman"/>
          <w:bCs/>
          <w:sz w:val="28"/>
          <w:szCs w:val="28"/>
          <w:lang w:val="en-US"/>
        </w:rPr>
        <w:t>ECTS</w:t>
      </w:r>
      <w:r w:rsidR="005B073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B073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B073F" w:rsidRPr="005B073F">
        <w:rPr>
          <w:rFonts w:ascii="Times New Roman" w:hAnsi="Times New Roman" w:cs="Times New Roman"/>
          <w:bCs/>
          <w:sz w:val="28"/>
          <w:szCs w:val="28"/>
        </w:rPr>
        <w:t xml:space="preserve"> 061.1.034-2016</w:t>
      </w:r>
      <w:r w:rsidR="005B073F">
        <w:rPr>
          <w:rFonts w:ascii="Times New Roman" w:hAnsi="Times New Roman" w:cs="Times New Roman"/>
          <w:bCs/>
          <w:sz w:val="28"/>
          <w:szCs w:val="28"/>
        </w:rPr>
        <w:t>.</w:t>
      </w:r>
    </w:p>
    <w:p w:rsidR="005B073F" w:rsidRPr="005B073F" w:rsidRDefault="005B073F" w:rsidP="005B07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71EEB" w:rsidRPr="0023084D" w:rsidRDefault="00B71EEB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Основные причины – высокая мотивация обучающихся к изучению ИЯ, положительная роль ППС в распространении информации о возможностях обучения.</w:t>
      </w:r>
    </w:p>
    <w:p w:rsidR="00B71EEB" w:rsidRPr="0023084D" w:rsidRDefault="00B71EEB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Проблемы:</w:t>
      </w:r>
    </w:p>
    <w:p w:rsidR="00720EBD" w:rsidRPr="0023084D" w:rsidRDefault="00B71EEB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-  отсутствие внешней входящей академической мобильности</w:t>
      </w:r>
      <w:proofErr w:type="gramStart"/>
      <w:r w:rsidRPr="0023084D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  <w:r w:rsidRPr="0023084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B742E">
        <w:rPr>
          <w:rFonts w:ascii="Times New Roman" w:hAnsi="Times New Roman" w:cs="Times New Roman"/>
          <w:bCs/>
          <w:sz w:val="28"/>
          <w:szCs w:val="24"/>
        </w:rPr>
        <w:t>(</w:t>
      </w:r>
      <w:proofErr w:type="gramStart"/>
      <w:r w:rsidR="006B742E">
        <w:rPr>
          <w:rFonts w:ascii="Times New Roman" w:hAnsi="Times New Roman" w:cs="Times New Roman"/>
          <w:bCs/>
          <w:sz w:val="28"/>
          <w:szCs w:val="24"/>
        </w:rPr>
        <w:t>з</w:t>
      </w:r>
      <w:proofErr w:type="gramEnd"/>
      <w:r w:rsidRPr="0023084D">
        <w:rPr>
          <w:rFonts w:ascii="Times New Roman" w:hAnsi="Times New Roman" w:cs="Times New Roman"/>
          <w:bCs/>
          <w:sz w:val="28"/>
          <w:szCs w:val="24"/>
        </w:rPr>
        <w:t xml:space="preserve">а весь период только 1 студентка из вуза Турции обучалась по АМ на </w:t>
      </w:r>
      <w:r w:rsidR="006B742E">
        <w:rPr>
          <w:rFonts w:ascii="Times New Roman" w:hAnsi="Times New Roman" w:cs="Times New Roman"/>
          <w:bCs/>
          <w:sz w:val="28"/>
          <w:szCs w:val="24"/>
        </w:rPr>
        <w:t xml:space="preserve">ГСФ </w:t>
      </w:r>
      <w:r w:rsidRPr="0023084D">
        <w:rPr>
          <w:rFonts w:ascii="Times New Roman" w:hAnsi="Times New Roman" w:cs="Times New Roman"/>
          <w:bCs/>
          <w:sz w:val="28"/>
          <w:szCs w:val="24"/>
        </w:rPr>
        <w:t>/университете</w:t>
      </w:r>
      <w:r w:rsidR="006B742E">
        <w:rPr>
          <w:rFonts w:ascii="Times New Roman" w:hAnsi="Times New Roman" w:cs="Times New Roman"/>
          <w:bCs/>
          <w:sz w:val="28"/>
          <w:szCs w:val="24"/>
        </w:rPr>
        <w:t>)</w:t>
      </w:r>
    </w:p>
    <w:p w:rsidR="00B71EEB" w:rsidRDefault="00B71EEB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- развитие АМ только за счет внешних источников финансирования</w:t>
      </w:r>
    </w:p>
    <w:p w:rsidR="006B742E" w:rsidRPr="0023084D" w:rsidRDefault="006B742E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F05623" w:rsidRPr="0023084D" w:rsidRDefault="00F05623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К сложностям, обуславливающим развитие академической мобильности, следует отнести:</w:t>
      </w:r>
    </w:p>
    <w:p w:rsidR="00F05623" w:rsidRPr="0023084D" w:rsidRDefault="00F05623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 xml:space="preserve">- общеуниверситетская готовность принимать обучающихся (наличие мест в общежитии, социально-бытовой уровень) </w:t>
      </w:r>
    </w:p>
    <w:p w:rsidR="00F05623" w:rsidRDefault="00F05623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lang w:val="en-US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 xml:space="preserve">- географическое положение </w:t>
      </w:r>
      <w:proofErr w:type="spellStart"/>
      <w:r w:rsidRPr="0023084D">
        <w:rPr>
          <w:rFonts w:ascii="Times New Roman" w:hAnsi="Times New Roman" w:cs="Times New Roman"/>
          <w:bCs/>
          <w:sz w:val="28"/>
          <w:szCs w:val="24"/>
        </w:rPr>
        <w:t>г</w:t>
      </w:r>
      <w:proofErr w:type="gramStart"/>
      <w:r w:rsidRPr="0023084D">
        <w:rPr>
          <w:rFonts w:ascii="Times New Roman" w:hAnsi="Times New Roman" w:cs="Times New Roman"/>
          <w:bCs/>
          <w:sz w:val="28"/>
          <w:szCs w:val="24"/>
        </w:rPr>
        <w:t>.К</w:t>
      </w:r>
      <w:proofErr w:type="gramEnd"/>
      <w:r w:rsidRPr="0023084D">
        <w:rPr>
          <w:rFonts w:ascii="Times New Roman" w:hAnsi="Times New Roman" w:cs="Times New Roman"/>
          <w:bCs/>
          <w:sz w:val="28"/>
          <w:szCs w:val="24"/>
        </w:rPr>
        <w:t>останай</w:t>
      </w:r>
      <w:proofErr w:type="spellEnd"/>
      <w:r w:rsidRPr="0023084D">
        <w:rPr>
          <w:rFonts w:ascii="Times New Roman" w:hAnsi="Times New Roman" w:cs="Times New Roman"/>
          <w:bCs/>
          <w:sz w:val="28"/>
          <w:szCs w:val="24"/>
        </w:rPr>
        <w:t xml:space="preserve"> и климатические особенности региона</w:t>
      </w:r>
    </w:p>
    <w:p w:rsidR="006B742E" w:rsidRPr="006B742E" w:rsidRDefault="006B742E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6B742E">
        <w:rPr>
          <w:rFonts w:ascii="Times New Roman" w:hAnsi="Times New Roman" w:cs="Times New Roman"/>
          <w:bCs/>
          <w:sz w:val="28"/>
          <w:szCs w:val="24"/>
        </w:rPr>
        <w:t xml:space="preserve">- </w:t>
      </w:r>
      <w:r>
        <w:rPr>
          <w:rFonts w:ascii="Times New Roman" w:hAnsi="Times New Roman" w:cs="Times New Roman"/>
          <w:bCs/>
          <w:sz w:val="28"/>
          <w:szCs w:val="24"/>
        </w:rPr>
        <w:t xml:space="preserve">мотивация университета и ППС сотрудничать с зарубежным вузом-партнером, и принимать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обучающихся</w:t>
      </w:r>
      <w:proofErr w:type="gramEnd"/>
    </w:p>
    <w:p w:rsidR="006B742E" w:rsidRDefault="006B742E" w:rsidP="00A96B50">
      <w:pPr>
        <w:rPr>
          <w:rFonts w:ascii="Times New Roman" w:hAnsi="Times New Roman" w:cs="Times New Roman"/>
          <w:bCs/>
          <w:sz w:val="28"/>
          <w:szCs w:val="24"/>
        </w:rPr>
      </w:pPr>
    </w:p>
    <w:p w:rsidR="00B71EEB" w:rsidRPr="0023084D" w:rsidRDefault="00F05623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Решение:</w:t>
      </w:r>
    </w:p>
    <w:p w:rsidR="00F05623" w:rsidRPr="0023084D" w:rsidRDefault="00F05623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- Повышение качества и престижа образования в университете</w:t>
      </w:r>
    </w:p>
    <w:p w:rsidR="00F05623" w:rsidRPr="0023084D" w:rsidRDefault="00F05623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 xml:space="preserve">- Увеличение числа преподаваемых дисциплин на английском языке </w:t>
      </w:r>
    </w:p>
    <w:p w:rsidR="00F05623" w:rsidRDefault="00F05623" w:rsidP="006B742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Cs/>
          <w:sz w:val="28"/>
          <w:szCs w:val="24"/>
        </w:rPr>
        <w:t>- Активизация партнерства с вузами из приграничных регионов РФ</w:t>
      </w:r>
    </w:p>
    <w:p w:rsidR="006B742E" w:rsidRPr="006B742E" w:rsidRDefault="006B742E" w:rsidP="006B74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Применения новых форм интернационализации образования, в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т.ч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  <w:r>
        <w:rPr>
          <w:sz w:val="24"/>
        </w:rPr>
        <w:t>–</w:t>
      </w:r>
      <w:r w:rsidRPr="00114164">
        <w:rPr>
          <w:sz w:val="24"/>
        </w:rPr>
        <w:t xml:space="preserve"> </w:t>
      </w:r>
      <w:r w:rsidRPr="006B742E">
        <w:rPr>
          <w:rFonts w:ascii="Times New Roman" w:hAnsi="Times New Roman" w:cs="Times New Roman"/>
          <w:sz w:val="28"/>
        </w:rPr>
        <w:t xml:space="preserve">использование </w:t>
      </w:r>
      <w:r w:rsidRPr="006B742E">
        <w:rPr>
          <w:rFonts w:ascii="Times New Roman" w:hAnsi="Times New Roman" w:cs="Times New Roman"/>
          <w:sz w:val="28"/>
        </w:rPr>
        <w:t>Транснациональны</w:t>
      </w:r>
      <w:r w:rsidRPr="006B742E">
        <w:rPr>
          <w:rFonts w:ascii="Times New Roman" w:hAnsi="Times New Roman" w:cs="Times New Roman"/>
          <w:sz w:val="28"/>
        </w:rPr>
        <w:t>х</w:t>
      </w:r>
      <w:r w:rsidRPr="006B742E">
        <w:rPr>
          <w:rFonts w:ascii="Times New Roman" w:hAnsi="Times New Roman" w:cs="Times New Roman"/>
          <w:sz w:val="28"/>
        </w:rPr>
        <w:t xml:space="preserve"> программ обучения с университетами-партнерами</w:t>
      </w:r>
    </w:p>
    <w:p w:rsidR="00F05623" w:rsidRPr="0023084D" w:rsidRDefault="00F05623" w:rsidP="00A96B50">
      <w:pPr>
        <w:rPr>
          <w:rFonts w:ascii="Times New Roman" w:hAnsi="Times New Roman" w:cs="Times New Roman"/>
          <w:bCs/>
          <w:sz w:val="28"/>
          <w:szCs w:val="24"/>
        </w:rPr>
      </w:pPr>
    </w:p>
    <w:p w:rsidR="00F05623" w:rsidRPr="0023084D" w:rsidRDefault="00F05623" w:rsidP="00A96B50">
      <w:pPr>
        <w:rPr>
          <w:rFonts w:ascii="Times New Roman" w:hAnsi="Times New Roman" w:cs="Times New Roman"/>
          <w:bCs/>
          <w:sz w:val="28"/>
          <w:szCs w:val="24"/>
        </w:rPr>
      </w:pPr>
      <w:r w:rsidRPr="0023084D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          Начальник  ОМС </w:t>
      </w:r>
      <w:r w:rsidR="0023084D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                                       </w:t>
      </w:r>
      <w:r w:rsidRPr="0023084D">
        <w:rPr>
          <w:rFonts w:ascii="Times New Roman" w:hAnsi="Times New Roman" w:cs="Times New Roman"/>
          <w:b/>
          <w:bCs/>
          <w:i/>
          <w:sz w:val="28"/>
          <w:szCs w:val="24"/>
        </w:rPr>
        <w:t>Е</w:t>
      </w:r>
      <w:proofErr w:type="gramStart"/>
      <w:r w:rsidR="0023084D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Pr="0023084D">
        <w:rPr>
          <w:rFonts w:ascii="Times New Roman" w:hAnsi="Times New Roman" w:cs="Times New Roman"/>
          <w:b/>
          <w:bCs/>
          <w:i/>
          <w:sz w:val="28"/>
          <w:szCs w:val="24"/>
        </w:rPr>
        <w:t>.</w:t>
      </w:r>
      <w:proofErr w:type="spellStart"/>
      <w:proofErr w:type="gramEnd"/>
      <w:r w:rsidRPr="0023084D">
        <w:rPr>
          <w:rFonts w:ascii="Times New Roman" w:hAnsi="Times New Roman" w:cs="Times New Roman"/>
          <w:b/>
          <w:bCs/>
          <w:i/>
          <w:sz w:val="28"/>
          <w:szCs w:val="24"/>
        </w:rPr>
        <w:t>Кандалина</w:t>
      </w:r>
      <w:proofErr w:type="spellEnd"/>
    </w:p>
    <w:sectPr w:rsidR="00F05623" w:rsidRPr="0023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50"/>
    <w:rsid w:val="00110F05"/>
    <w:rsid w:val="001D0335"/>
    <w:rsid w:val="0023084D"/>
    <w:rsid w:val="00304ED8"/>
    <w:rsid w:val="003C3350"/>
    <w:rsid w:val="005B073F"/>
    <w:rsid w:val="006B742E"/>
    <w:rsid w:val="006D422D"/>
    <w:rsid w:val="00720EBD"/>
    <w:rsid w:val="007274D8"/>
    <w:rsid w:val="009A52D8"/>
    <w:rsid w:val="00A96B50"/>
    <w:rsid w:val="00B71EEB"/>
    <w:rsid w:val="00CC274B"/>
    <w:rsid w:val="00CF78E6"/>
    <w:rsid w:val="00F00164"/>
    <w:rsid w:val="00F0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3084D"/>
    <w:rPr>
      <w:b/>
      <w:bCs/>
    </w:rPr>
  </w:style>
  <w:style w:type="character" w:customStyle="1" w:styleId="apple-converted-space">
    <w:name w:val="apple-converted-space"/>
    <w:rsid w:val="0023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3084D"/>
    <w:rPr>
      <w:b/>
      <w:bCs/>
    </w:rPr>
  </w:style>
  <w:style w:type="character" w:customStyle="1" w:styleId="apple-converted-space">
    <w:name w:val="apple-converted-space"/>
    <w:rsid w:val="0023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ГСФ</c:v>
                </c:pt>
                <c:pt idx="1">
                  <c:v>ЮФ</c:v>
                </c:pt>
                <c:pt idx="2">
                  <c:v>ФИТ</c:v>
                </c:pt>
                <c:pt idx="3">
                  <c:v>ИТФ</c:v>
                </c:pt>
                <c:pt idx="4">
                  <c:v>ЭФ</c:v>
                </c:pt>
                <c:pt idx="5">
                  <c:v>АБФ</c:v>
                </c:pt>
                <c:pt idx="6">
                  <c:v>ФВиТЖ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ГСФ</c:v>
                </c:pt>
                <c:pt idx="1">
                  <c:v>ЮФ</c:v>
                </c:pt>
                <c:pt idx="2">
                  <c:v>ФИТ</c:v>
                </c:pt>
                <c:pt idx="3">
                  <c:v>ИТФ</c:v>
                </c:pt>
                <c:pt idx="4">
                  <c:v>ЭФ</c:v>
                </c:pt>
                <c:pt idx="5">
                  <c:v>АБФ</c:v>
                </c:pt>
                <c:pt idx="6">
                  <c:v>ФВиТЖ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15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ГСФ</c:v>
                </c:pt>
                <c:pt idx="1">
                  <c:v>ЮФ</c:v>
                </c:pt>
                <c:pt idx="2">
                  <c:v>ФИТ</c:v>
                </c:pt>
                <c:pt idx="3">
                  <c:v>ИТФ</c:v>
                </c:pt>
                <c:pt idx="4">
                  <c:v>ЭФ</c:v>
                </c:pt>
                <c:pt idx="5">
                  <c:v>АБФ</c:v>
                </c:pt>
                <c:pt idx="6">
                  <c:v>ФВиТЖ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22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ГСФ</c:v>
                </c:pt>
                <c:pt idx="1">
                  <c:v>ЮФ</c:v>
                </c:pt>
                <c:pt idx="2">
                  <c:v>ФИТ</c:v>
                </c:pt>
                <c:pt idx="3">
                  <c:v>ИТФ</c:v>
                </c:pt>
                <c:pt idx="4">
                  <c:v>ЭФ</c:v>
                </c:pt>
                <c:pt idx="5">
                  <c:v>АБФ</c:v>
                </c:pt>
                <c:pt idx="6">
                  <c:v>ФВиТЖ</c:v>
                </c:pt>
              </c:strCache>
            </c:strRef>
          </c:cat>
          <c:val>
            <c:numRef>
              <c:f>Лист1!$B$5:$H$5</c:f>
              <c:numCache>
                <c:formatCode>General</c:formatCode>
                <c:ptCount val="7"/>
                <c:pt idx="0">
                  <c:v>15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ГСФ</c:v>
                </c:pt>
                <c:pt idx="1">
                  <c:v>ЮФ</c:v>
                </c:pt>
                <c:pt idx="2">
                  <c:v>ФИТ</c:v>
                </c:pt>
                <c:pt idx="3">
                  <c:v>ИТФ</c:v>
                </c:pt>
                <c:pt idx="4">
                  <c:v>ЭФ</c:v>
                </c:pt>
                <c:pt idx="5">
                  <c:v>АБФ</c:v>
                </c:pt>
                <c:pt idx="6">
                  <c:v>ФВиТЖ</c:v>
                </c:pt>
              </c:strCache>
            </c:strRef>
          </c:cat>
          <c:val>
            <c:numRef>
              <c:f>Лист1!$B$6:$H$6</c:f>
              <c:numCache>
                <c:formatCode>General</c:formatCode>
                <c:ptCount val="7"/>
                <c:pt idx="0">
                  <c:v>9</c:v>
                </c:pt>
                <c:pt idx="1">
                  <c:v>0</c:v>
                </c:pt>
                <c:pt idx="2">
                  <c:v>3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ГСФ</c:v>
                </c:pt>
                <c:pt idx="1">
                  <c:v>ЮФ</c:v>
                </c:pt>
                <c:pt idx="2">
                  <c:v>ФИТ</c:v>
                </c:pt>
                <c:pt idx="3">
                  <c:v>ИТФ</c:v>
                </c:pt>
                <c:pt idx="4">
                  <c:v>ЭФ</c:v>
                </c:pt>
                <c:pt idx="5">
                  <c:v>АБФ</c:v>
                </c:pt>
                <c:pt idx="6">
                  <c:v>ФВиТЖ</c:v>
                </c:pt>
              </c:strCache>
            </c:strRef>
          </c:cat>
          <c:val>
            <c:numRef>
              <c:f>Лист1!$B$7:$H$7</c:f>
              <c:numCache>
                <c:formatCode>General</c:formatCode>
                <c:ptCount val="7"/>
                <c:pt idx="0">
                  <c:v>6</c:v>
                </c:pt>
                <c:pt idx="1">
                  <c:v>0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6230656"/>
        <c:axId val="167445632"/>
        <c:axId val="228297216"/>
      </c:bar3DChart>
      <c:catAx>
        <c:axId val="15623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445632"/>
        <c:crosses val="autoZero"/>
        <c:auto val="1"/>
        <c:lblAlgn val="ctr"/>
        <c:lblOffset val="100"/>
        <c:noMultiLvlLbl val="0"/>
      </c:catAx>
      <c:valAx>
        <c:axId val="16744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230656"/>
        <c:crosses val="autoZero"/>
        <c:crossBetween val="between"/>
      </c:valAx>
      <c:serAx>
        <c:axId val="22829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4456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2</cp:revision>
  <cp:lastPrinted>2018-03-03T11:33:00Z</cp:lastPrinted>
  <dcterms:created xsi:type="dcterms:W3CDTF">2018-03-13T08:55:00Z</dcterms:created>
  <dcterms:modified xsi:type="dcterms:W3CDTF">2018-03-13T08:55:00Z</dcterms:modified>
</cp:coreProperties>
</file>