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4F" w:rsidRPr="00487832" w:rsidRDefault="00BD464F">
      <w:pPr>
        <w:rPr>
          <w:lang w:val="kk-KZ"/>
        </w:rPr>
      </w:pPr>
    </w:p>
    <w:tbl>
      <w:tblPr>
        <w:tblW w:w="5305" w:type="pct"/>
        <w:tblCellMar>
          <w:left w:w="0" w:type="dxa"/>
          <w:right w:w="0" w:type="dxa"/>
        </w:tblCellMar>
        <w:tblLook w:val="00A0"/>
      </w:tblPr>
      <w:tblGrid>
        <w:gridCol w:w="4927"/>
        <w:gridCol w:w="4928"/>
      </w:tblGrid>
      <w:tr w:rsidR="00BD464F" w:rsidRPr="007B234E" w:rsidTr="00417C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417C03" w:rsidRDefault="00BD464F" w:rsidP="00A40B1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417C03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BD464F" w:rsidRPr="00417C03" w:rsidRDefault="00BD464F" w:rsidP="00A40B1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417C03"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BD464F" w:rsidRPr="00417C03" w:rsidRDefault="00BD464F" w:rsidP="00A40B1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417C03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417C03" w:rsidRDefault="00BD464F" w:rsidP="00DA57FB">
            <w:pPr>
              <w:pStyle w:val="BodyTextIndent"/>
              <w:spacing w:after="0"/>
              <w:ind w:left="1027"/>
              <w:rPr>
                <w:color w:val="000000"/>
                <w:sz w:val="28"/>
                <w:szCs w:val="28"/>
                <w:lang w:val="kk-KZ"/>
              </w:rPr>
            </w:pPr>
            <w:r w:rsidRPr="00417C03"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BD464F" w:rsidRPr="007B234E" w:rsidTr="00417C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417C03" w:rsidRDefault="00BD464F" w:rsidP="00A40B1D">
            <w:pPr>
              <w:pStyle w:val="BodyTextIndent"/>
              <w:rPr>
                <w:b/>
                <w:color w:val="000000"/>
                <w:sz w:val="28"/>
                <w:szCs w:val="28"/>
              </w:rPr>
            </w:pPr>
            <w:r w:rsidRPr="00417C0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417C03" w:rsidRDefault="00BD464F" w:rsidP="00A40B1D">
            <w:pPr>
              <w:pStyle w:val="BodyTextIndent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 w:rsidRPr="00417C03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BD464F" w:rsidRPr="007B234E" w:rsidTr="00417C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7B234E" w:rsidRDefault="00BD464F" w:rsidP="004F73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B234E">
              <w:rPr>
                <w:rStyle w:val="s1"/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  <w:r>
              <w:rPr>
                <w:rStyle w:val="s1"/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7B234E" w:rsidRDefault="00BD464F" w:rsidP="00DA57FB">
            <w:pPr>
              <w:spacing w:after="0" w:line="240" w:lineRule="auto"/>
              <w:ind w:left="1013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B234E">
              <w:rPr>
                <w:rStyle w:val="s1"/>
                <w:rFonts w:ascii="Times New Roman" w:hAnsi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BD464F" w:rsidRPr="007B234E" w:rsidTr="00417C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7B234E" w:rsidRDefault="00BD464F" w:rsidP="004F73E3">
            <w:pPr>
              <w:spacing w:after="0" w:line="240" w:lineRule="auto"/>
              <w:rPr>
                <w:rStyle w:val="s1"/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7B234E" w:rsidRDefault="00BD464F" w:rsidP="004F73E3">
            <w:pPr>
              <w:spacing w:after="0" w:line="240" w:lineRule="auto"/>
              <w:jc w:val="right"/>
              <w:rPr>
                <w:rStyle w:val="s1"/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D464F" w:rsidRPr="007B234E" w:rsidTr="00417C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7B234E" w:rsidRDefault="00BD464F" w:rsidP="004F73E3">
            <w:pPr>
              <w:spacing w:after="0" w:line="240" w:lineRule="auto"/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ректорат</w:t>
            </w:r>
            <w:r w:rsidRPr="007B234E"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отырысын</w:t>
            </w:r>
            <w:r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ың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7B234E" w:rsidRDefault="00BD464F" w:rsidP="00DA57FB">
            <w:pPr>
              <w:tabs>
                <w:tab w:val="left" w:pos="1027"/>
              </w:tabs>
              <w:spacing w:after="0" w:line="240" w:lineRule="auto"/>
              <w:ind w:left="1013" w:hanging="1013"/>
              <w:jc w:val="center"/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на заседание ректора</w:t>
            </w:r>
            <w:r w:rsidRPr="007B234E"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</w:t>
            </w:r>
          </w:p>
        </w:tc>
      </w:tr>
      <w:tr w:rsidR="00BD464F" w:rsidRPr="007B234E" w:rsidTr="00417C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0544B6" w:rsidRDefault="00BD464F" w:rsidP="004F73E3">
            <w:pPr>
              <w:pStyle w:val="BodyTextIndent"/>
              <w:spacing w:after="0"/>
              <w:ind w:hanging="28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11.10.2017</w:t>
            </w:r>
            <w:r w:rsidRPr="000544B6">
              <w:rPr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0544B6" w:rsidRDefault="00BD464F" w:rsidP="00DA57FB">
            <w:pPr>
              <w:pStyle w:val="BodyTextIndent"/>
              <w:spacing w:after="0"/>
              <w:ind w:left="101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11.10.2017</w:t>
            </w:r>
            <w:r w:rsidRPr="000544B6">
              <w:rPr>
                <w:sz w:val="28"/>
                <w:szCs w:val="28"/>
                <w:lang w:val="kk-KZ"/>
              </w:rPr>
              <w:t>г.</w:t>
            </w:r>
          </w:p>
        </w:tc>
      </w:tr>
      <w:tr w:rsidR="00BD464F" w:rsidRPr="007B234E" w:rsidTr="00417C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7B234E" w:rsidRDefault="00BD464F" w:rsidP="004F73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34E"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64F" w:rsidRPr="00417C03" w:rsidRDefault="00BD464F" w:rsidP="00DA57FB">
            <w:pPr>
              <w:pStyle w:val="BodyTextIndent"/>
              <w:spacing w:after="0"/>
              <w:ind w:left="0" w:firstLine="1013"/>
              <w:rPr>
                <w:color w:val="000000"/>
                <w:sz w:val="28"/>
                <w:szCs w:val="28"/>
              </w:rPr>
            </w:pPr>
            <w:r w:rsidRPr="00417C03"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BD464F" w:rsidRPr="00487832" w:rsidRDefault="00BD464F" w:rsidP="00276B6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D464F" w:rsidRPr="00417C03" w:rsidRDefault="00BD464F" w:rsidP="00487832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17C03">
        <w:rPr>
          <w:rFonts w:ascii="Times New Roman" w:hAnsi="Times New Roman"/>
          <w:b/>
          <w:i/>
          <w:sz w:val="28"/>
          <w:szCs w:val="28"/>
        </w:rPr>
        <w:t>Об итогах набора обучающихся в университет и задачах по совершенствованию профориентационной работы</w:t>
      </w:r>
    </w:p>
    <w:p w:rsidR="00BD464F" w:rsidRPr="007E2B56" w:rsidRDefault="00BD464F" w:rsidP="00487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64F" w:rsidRPr="007E2B56" w:rsidRDefault="00BD464F" w:rsidP="00487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B56">
        <w:rPr>
          <w:rFonts w:ascii="Times New Roman" w:hAnsi="Times New Roman"/>
          <w:sz w:val="28"/>
          <w:szCs w:val="28"/>
        </w:rPr>
        <w:t>Одной из главных задач на современном этапе стоящих перед ВУЗами республики является сохранение и увеличение контингента обучающихся.</w:t>
      </w:r>
    </w:p>
    <w:p w:rsidR="00BD464F" w:rsidRPr="007E2B56" w:rsidRDefault="00BD464F" w:rsidP="00276B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Pr="007E2B56">
        <w:rPr>
          <w:rFonts w:ascii="Times New Roman" w:hAnsi="Times New Roman"/>
          <w:sz w:val="28"/>
          <w:szCs w:val="28"/>
        </w:rPr>
        <w:t xml:space="preserve"> последних 3-х лет большая часть региональных Вузов Казахстана испытывала трудности с набором абитуриентов, вызванные следующими основными причинами:</w:t>
      </w:r>
    </w:p>
    <w:p w:rsidR="00BD464F" w:rsidRPr="007E2B56" w:rsidRDefault="00BD464F" w:rsidP="00276B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B56">
        <w:rPr>
          <w:rFonts w:ascii="Times New Roman" w:hAnsi="Times New Roman"/>
          <w:sz w:val="28"/>
          <w:szCs w:val="28"/>
        </w:rPr>
        <w:t>1) снижением рождаемости детей в середине 90-х годов прошлого века;</w:t>
      </w:r>
    </w:p>
    <w:p w:rsidR="00BD464F" w:rsidRPr="007E2B56" w:rsidRDefault="00BD464F" w:rsidP="00276B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B56">
        <w:rPr>
          <w:rFonts w:ascii="Times New Roman" w:hAnsi="Times New Roman"/>
          <w:sz w:val="28"/>
          <w:szCs w:val="28"/>
        </w:rPr>
        <w:t>2) фин</w:t>
      </w:r>
      <w:r>
        <w:rPr>
          <w:rFonts w:ascii="Times New Roman" w:hAnsi="Times New Roman"/>
          <w:sz w:val="28"/>
          <w:szCs w:val="28"/>
        </w:rPr>
        <w:t xml:space="preserve">ансовым кризисом и увеличением </w:t>
      </w:r>
      <w:r w:rsidRPr="007E2B56">
        <w:rPr>
          <w:rFonts w:ascii="Times New Roman" w:hAnsi="Times New Roman"/>
          <w:sz w:val="28"/>
          <w:szCs w:val="28"/>
        </w:rPr>
        <w:t>стоимости обучения;</w:t>
      </w:r>
    </w:p>
    <w:p w:rsidR="00BD464F" w:rsidRPr="007E2B56" w:rsidRDefault="00BD464F" w:rsidP="00276B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B56">
        <w:rPr>
          <w:rFonts w:ascii="Times New Roman" w:hAnsi="Times New Roman"/>
          <w:sz w:val="28"/>
          <w:szCs w:val="28"/>
        </w:rPr>
        <w:t>3) введение КТА для выпускников колледжей и их слабая подготовленность к КТА;</w:t>
      </w:r>
    </w:p>
    <w:p w:rsidR="00BD464F" w:rsidRPr="007E2B56" w:rsidRDefault="00BD464F" w:rsidP="00276B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B56">
        <w:rPr>
          <w:rFonts w:ascii="Times New Roman" w:hAnsi="Times New Roman"/>
          <w:sz w:val="28"/>
          <w:szCs w:val="28"/>
        </w:rPr>
        <w:t>4) конкуренция со стороны российских и частных вузов.</w:t>
      </w:r>
    </w:p>
    <w:p w:rsidR="00BD464F" w:rsidRPr="00487832" w:rsidRDefault="00BD464F" w:rsidP="00487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B56">
        <w:rPr>
          <w:rFonts w:ascii="Times New Roman" w:hAnsi="Times New Roman"/>
          <w:sz w:val="28"/>
          <w:szCs w:val="28"/>
        </w:rPr>
        <w:t xml:space="preserve">Одной из основных причин снижения контингента стало уменьшение общего количества выпускников средних школ Костанайской области, при этом, значительная часть выпускников отказывается от сдачи ЕНТ. В 2015 году из 4389 выпускников средних школ сдавало ЕНТ 2676 </w:t>
      </w:r>
      <w:r>
        <w:rPr>
          <w:rFonts w:ascii="Times New Roman" w:hAnsi="Times New Roman"/>
          <w:sz w:val="28"/>
          <w:szCs w:val="28"/>
        </w:rPr>
        <w:t>абитуриентов (60%),</w:t>
      </w:r>
      <w:r w:rsidRPr="007E2B56">
        <w:rPr>
          <w:rFonts w:ascii="Times New Roman" w:hAnsi="Times New Roman"/>
          <w:sz w:val="28"/>
          <w:szCs w:val="28"/>
        </w:rPr>
        <w:t xml:space="preserve"> в 2016 году из 4287</w:t>
      </w:r>
      <w:r>
        <w:rPr>
          <w:rFonts w:ascii="Times New Roman" w:hAnsi="Times New Roman"/>
          <w:sz w:val="28"/>
          <w:szCs w:val="28"/>
        </w:rPr>
        <w:t xml:space="preserve"> допущены к ЕНТ 2400 т.е. 56,0%, а в 2017 году из 4160</w:t>
      </w:r>
      <w:r w:rsidRPr="009F7353">
        <w:rPr>
          <w:rFonts w:ascii="Times New Roman" w:hAnsi="Times New Roman"/>
          <w:sz w:val="28"/>
          <w:szCs w:val="28"/>
        </w:rPr>
        <w:t xml:space="preserve"> </w:t>
      </w:r>
      <w:r w:rsidRPr="007E2B56"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>ов средних школ сдавало ЕНТ 2271</w:t>
      </w:r>
      <w:r w:rsidRPr="007E2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абитуриент (54,5%).</w:t>
      </w:r>
    </w:p>
    <w:p w:rsidR="00BD464F" w:rsidRPr="008B6A49" w:rsidRDefault="00BD464F" w:rsidP="006F13E0">
      <w:pPr>
        <w:pStyle w:val="Heading2"/>
        <w:ind w:hanging="187"/>
        <w:jc w:val="right"/>
        <w:rPr>
          <w:b w:val="0"/>
          <w:szCs w:val="28"/>
        </w:rPr>
      </w:pPr>
      <w:r w:rsidRPr="008B6A49">
        <w:rPr>
          <w:b w:val="0"/>
          <w:szCs w:val="28"/>
        </w:rPr>
        <w:t xml:space="preserve">Таблица 1 </w:t>
      </w:r>
    </w:p>
    <w:p w:rsidR="00BD464F" w:rsidRDefault="00BD464F" w:rsidP="0022380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F13E0">
        <w:rPr>
          <w:rFonts w:ascii="Times New Roman" w:hAnsi="Times New Roman"/>
          <w:sz w:val="28"/>
          <w:szCs w:val="28"/>
        </w:rPr>
        <w:t>Контингент выпускников средних школ Кос</w:t>
      </w:r>
      <w:r>
        <w:rPr>
          <w:rFonts w:ascii="Times New Roman" w:hAnsi="Times New Roman"/>
          <w:sz w:val="28"/>
          <w:szCs w:val="28"/>
        </w:rPr>
        <w:t>танайской области за последние 6</w:t>
      </w:r>
      <w:r w:rsidRPr="006F13E0">
        <w:rPr>
          <w:rFonts w:ascii="Times New Roman" w:hAnsi="Times New Roman"/>
          <w:sz w:val="28"/>
          <w:szCs w:val="28"/>
        </w:rPr>
        <w:t xml:space="preserve"> лет</w:t>
      </w:r>
    </w:p>
    <w:p w:rsidR="00BD464F" w:rsidRPr="006F13E0" w:rsidRDefault="00BD464F" w:rsidP="0022380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1701"/>
        <w:gridCol w:w="2693"/>
        <w:gridCol w:w="2268"/>
      </w:tblGrid>
      <w:tr w:rsidR="00BD464F" w:rsidRPr="007B234E" w:rsidTr="00DE4A8E">
        <w:trPr>
          <w:trHeight w:val="557"/>
        </w:trPr>
        <w:tc>
          <w:tcPr>
            <w:tcW w:w="817" w:type="dxa"/>
          </w:tcPr>
          <w:p w:rsidR="00BD464F" w:rsidRPr="007B234E" w:rsidRDefault="00BD464F" w:rsidP="0022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BD464F" w:rsidRPr="007B234E" w:rsidRDefault="00BD464F" w:rsidP="0022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Всего выпускников школ</w:t>
            </w:r>
          </w:p>
        </w:tc>
        <w:tc>
          <w:tcPr>
            <w:tcW w:w="1701" w:type="dxa"/>
          </w:tcPr>
          <w:p w:rsidR="00BD464F" w:rsidRPr="007B234E" w:rsidRDefault="00BD464F" w:rsidP="0022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Участников</w:t>
            </w:r>
          </w:p>
          <w:p w:rsidR="00BD464F" w:rsidRPr="007B234E" w:rsidRDefault="00BD464F" w:rsidP="0022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ЕНТ</w:t>
            </w:r>
          </w:p>
        </w:tc>
        <w:tc>
          <w:tcPr>
            <w:tcW w:w="2693" w:type="dxa"/>
          </w:tcPr>
          <w:p w:rsidR="00BD464F" w:rsidRPr="007B234E" w:rsidRDefault="00BD464F" w:rsidP="0022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Количество выпускников набравших пороговый балл</w:t>
            </w:r>
          </w:p>
        </w:tc>
        <w:tc>
          <w:tcPr>
            <w:tcW w:w="2268" w:type="dxa"/>
          </w:tcPr>
          <w:p w:rsidR="00BD464F" w:rsidRPr="007B234E" w:rsidRDefault="00BD464F" w:rsidP="0022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Количество выпускников, поступивших в КГУ от общего количества сдавших ЕНТ</w:t>
            </w:r>
          </w:p>
        </w:tc>
      </w:tr>
      <w:tr w:rsidR="00BD464F" w:rsidRPr="007B234E" w:rsidTr="00DE4A8E">
        <w:trPr>
          <w:trHeight w:val="305"/>
        </w:trPr>
        <w:tc>
          <w:tcPr>
            <w:tcW w:w="817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5667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4020 (70,9%)</w:t>
            </w:r>
          </w:p>
        </w:tc>
        <w:tc>
          <w:tcPr>
            <w:tcW w:w="2693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2992 (74,4%)</w:t>
            </w:r>
          </w:p>
        </w:tc>
        <w:tc>
          <w:tcPr>
            <w:tcW w:w="2268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801 (26,77%)</w:t>
            </w:r>
          </w:p>
        </w:tc>
      </w:tr>
      <w:tr w:rsidR="00BD464F" w:rsidRPr="007B234E" w:rsidTr="00DE4A8E">
        <w:trPr>
          <w:trHeight w:val="267"/>
        </w:trPr>
        <w:tc>
          <w:tcPr>
            <w:tcW w:w="817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5032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3216 (63,9%)</w:t>
            </w:r>
          </w:p>
        </w:tc>
        <w:tc>
          <w:tcPr>
            <w:tcW w:w="2693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2234 (69,46%)</w:t>
            </w:r>
          </w:p>
        </w:tc>
        <w:tc>
          <w:tcPr>
            <w:tcW w:w="2268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767 </w:t>
            </w: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(34,3%)</w:t>
            </w:r>
          </w:p>
        </w:tc>
      </w:tr>
      <w:tr w:rsidR="00BD464F" w:rsidRPr="007B234E" w:rsidTr="00DE4A8E">
        <w:trPr>
          <w:trHeight w:val="272"/>
        </w:trPr>
        <w:tc>
          <w:tcPr>
            <w:tcW w:w="817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4545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2728 (60%)</w:t>
            </w:r>
          </w:p>
        </w:tc>
        <w:tc>
          <w:tcPr>
            <w:tcW w:w="2693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2183 (80%)</w:t>
            </w:r>
          </w:p>
        </w:tc>
        <w:tc>
          <w:tcPr>
            <w:tcW w:w="2268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707 (32,3%)</w:t>
            </w:r>
          </w:p>
        </w:tc>
      </w:tr>
      <w:tr w:rsidR="00BD464F" w:rsidRPr="007B234E" w:rsidTr="00DE4A8E">
        <w:trPr>
          <w:trHeight w:val="272"/>
        </w:trPr>
        <w:tc>
          <w:tcPr>
            <w:tcW w:w="817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4389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2676 (60,9%)</w:t>
            </w:r>
          </w:p>
        </w:tc>
        <w:tc>
          <w:tcPr>
            <w:tcW w:w="2693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2145 (80,16%)</w:t>
            </w:r>
          </w:p>
        </w:tc>
        <w:tc>
          <w:tcPr>
            <w:tcW w:w="2268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688 (32%)</w:t>
            </w:r>
          </w:p>
        </w:tc>
      </w:tr>
      <w:tr w:rsidR="00BD464F" w:rsidRPr="007B234E" w:rsidTr="00DE4A8E">
        <w:trPr>
          <w:trHeight w:val="272"/>
        </w:trPr>
        <w:tc>
          <w:tcPr>
            <w:tcW w:w="817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4287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2400 (56,0%)</w:t>
            </w:r>
          </w:p>
        </w:tc>
        <w:tc>
          <w:tcPr>
            <w:tcW w:w="2693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1839 (83,61%)</w:t>
            </w:r>
          </w:p>
        </w:tc>
        <w:tc>
          <w:tcPr>
            <w:tcW w:w="2268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771(41,9%)</w:t>
            </w:r>
          </w:p>
        </w:tc>
      </w:tr>
      <w:tr w:rsidR="00BD464F" w:rsidRPr="007B234E" w:rsidTr="00DE4A8E">
        <w:trPr>
          <w:trHeight w:val="272"/>
        </w:trPr>
        <w:tc>
          <w:tcPr>
            <w:tcW w:w="817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4160</w:t>
            </w:r>
          </w:p>
        </w:tc>
        <w:tc>
          <w:tcPr>
            <w:tcW w:w="1701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2271 (54,5%)</w:t>
            </w:r>
          </w:p>
        </w:tc>
        <w:tc>
          <w:tcPr>
            <w:tcW w:w="2693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(88,8%)</w:t>
            </w:r>
          </w:p>
        </w:tc>
        <w:tc>
          <w:tcPr>
            <w:tcW w:w="2268" w:type="dxa"/>
          </w:tcPr>
          <w:p w:rsidR="00BD464F" w:rsidRPr="007B234E" w:rsidRDefault="00BD464F" w:rsidP="00276B6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650 </w:t>
            </w: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(32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</w:tbl>
    <w:p w:rsidR="00BD464F" w:rsidRDefault="00BD464F" w:rsidP="00DA5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464F" w:rsidRPr="00DA57FB" w:rsidRDefault="00BD464F" w:rsidP="00DA57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7FB">
        <w:rPr>
          <w:rFonts w:ascii="Times New Roman" w:hAnsi="Times New Roman"/>
          <w:sz w:val="28"/>
          <w:szCs w:val="28"/>
        </w:rPr>
        <w:t>Введение КТА для выпускников колледжей отрицательно отразилось на количестве абитуриентов, поступающих на базе ТиПО. Начиная с 2012 года, сдающие КТА показывают низкие результаты, при этом максимальный процент выпускников набравших проходной балл не превышает 22%</w:t>
      </w:r>
      <w:r>
        <w:rPr>
          <w:rFonts w:ascii="Times New Roman" w:hAnsi="Times New Roman"/>
          <w:sz w:val="28"/>
          <w:szCs w:val="28"/>
        </w:rPr>
        <w:t>.</w:t>
      </w:r>
    </w:p>
    <w:p w:rsidR="00BD464F" w:rsidRPr="00DA57FB" w:rsidRDefault="00BD464F" w:rsidP="00DA57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464F" w:rsidRPr="00DA57FB" w:rsidRDefault="00BD464F" w:rsidP="00DA57F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A57FB">
        <w:rPr>
          <w:rFonts w:ascii="Times New Roman" w:hAnsi="Times New Roman"/>
          <w:sz w:val="28"/>
          <w:szCs w:val="28"/>
        </w:rPr>
        <w:t>Таблица 2</w:t>
      </w:r>
    </w:p>
    <w:p w:rsidR="00BD464F" w:rsidRDefault="00BD464F" w:rsidP="0022380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23801">
        <w:rPr>
          <w:rFonts w:ascii="Times New Roman" w:hAnsi="Times New Roman"/>
          <w:sz w:val="28"/>
          <w:szCs w:val="28"/>
        </w:rPr>
        <w:t>Информация по контингенту выпускников колледжей Кос</w:t>
      </w:r>
      <w:r>
        <w:rPr>
          <w:rFonts w:ascii="Times New Roman" w:hAnsi="Times New Roman"/>
          <w:sz w:val="28"/>
          <w:szCs w:val="28"/>
        </w:rPr>
        <w:t xml:space="preserve">танайской области за последние 6 </w:t>
      </w:r>
      <w:r w:rsidRPr="00223801">
        <w:rPr>
          <w:rFonts w:ascii="Times New Roman" w:hAnsi="Times New Roman"/>
          <w:sz w:val="28"/>
          <w:szCs w:val="28"/>
        </w:rPr>
        <w:t>лет</w:t>
      </w:r>
    </w:p>
    <w:p w:rsidR="00BD464F" w:rsidRPr="00223801" w:rsidRDefault="00BD464F" w:rsidP="0022380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693"/>
        <w:gridCol w:w="2977"/>
        <w:gridCol w:w="2693"/>
      </w:tblGrid>
      <w:tr w:rsidR="00BD464F" w:rsidRPr="007B234E" w:rsidTr="00DE4A8E">
        <w:trPr>
          <w:trHeight w:val="553"/>
        </w:trPr>
        <w:tc>
          <w:tcPr>
            <w:tcW w:w="817" w:type="dxa"/>
          </w:tcPr>
          <w:p w:rsidR="00BD464F" w:rsidRPr="007B234E" w:rsidRDefault="00BD464F" w:rsidP="0022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BD464F" w:rsidRPr="007B234E" w:rsidRDefault="00BD464F" w:rsidP="0022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Выпускники колледжей, принявшие участие в КТА</w:t>
            </w:r>
          </w:p>
        </w:tc>
        <w:tc>
          <w:tcPr>
            <w:tcW w:w="2977" w:type="dxa"/>
          </w:tcPr>
          <w:p w:rsidR="00BD464F" w:rsidRPr="007B234E" w:rsidRDefault="00BD464F" w:rsidP="0022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Количество выпускников набравших пороговый балл КТА</w:t>
            </w:r>
          </w:p>
        </w:tc>
        <w:tc>
          <w:tcPr>
            <w:tcW w:w="2693" w:type="dxa"/>
          </w:tcPr>
          <w:p w:rsidR="00BD464F" w:rsidRPr="007B234E" w:rsidRDefault="00BD464F" w:rsidP="0022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выпускников, поступивших в КГУ</w:t>
            </w: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 xml:space="preserve"> из общего кол-ва сдавших КТА</w:t>
            </w:r>
          </w:p>
        </w:tc>
      </w:tr>
      <w:tr w:rsidR="00BD464F" w:rsidRPr="007B234E" w:rsidTr="008B15F7">
        <w:trPr>
          <w:trHeight w:val="305"/>
        </w:trPr>
        <w:tc>
          <w:tcPr>
            <w:tcW w:w="81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2211</w:t>
            </w:r>
          </w:p>
        </w:tc>
        <w:tc>
          <w:tcPr>
            <w:tcW w:w="297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421 (19%)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73 (17,3%)</w:t>
            </w:r>
          </w:p>
        </w:tc>
      </w:tr>
      <w:tr w:rsidR="00BD464F" w:rsidRPr="007B234E" w:rsidTr="008B15F7">
        <w:trPr>
          <w:trHeight w:val="267"/>
        </w:trPr>
        <w:tc>
          <w:tcPr>
            <w:tcW w:w="81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1812</w:t>
            </w:r>
          </w:p>
        </w:tc>
        <w:tc>
          <w:tcPr>
            <w:tcW w:w="297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154 (8,5%)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22 (14,2%)</w:t>
            </w:r>
          </w:p>
        </w:tc>
      </w:tr>
      <w:tr w:rsidR="00BD464F" w:rsidRPr="007B234E" w:rsidTr="008B15F7">
        <w:trPr>
          <w:trHeight w:val="272"/>
        </w:trPr>
        <w:tc>
          <w:tcPr>
            <w:tcW w:w="81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2086</w:t>
            </w:r>
          </w:p>
        </w:tc>
        <w:tc>
          <w:tcPr>
            <w:tcW w:w="297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292 (14%)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38 (13%)</w:t>
            </w:r>
          </w:p>
        </w:tc>
      </w:tr>
      <w:tr w:rsidR="00BD464F" w:rsidRPr="007B234E" w:rsidTr="008B15F7">
        <w:trPr>
          <w:trHeight w:val="272"/>
        </w:trPr>
        <w:tc>
          <w:tcPr>
            <w:tcW w:w="81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1758</w:t>
            </w:r>
          </w:p>
        </w:tc>
        <w:tc>
          <w:tcPr>
            <w:tcW w:w="297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243 (13,8)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31 (13,7%)</w:t>
            </w:r>
          </w:p>
        </w:tc>
      </w:tr>
      <w:tr w:rsidR="00BD464F" w:rsidRPr="007B234E" w:rsidTr="008B15F7">
        <w:trPr>
          <w:trHeight w:val="272"/>
        </w:trPr>
        <w:tc>
          <w:tcPr>
            <w:tcW w:w="81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2054</w:t>
            </w:r>
          </w:p>
        </w:tc>
        <w:tc>
          <w:tcPr>
            <w:tcW w:w="297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278 (11,6%)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(35%)</w:t>
            </w:r>
          </w:p>
        </w:tc>
      </w:tr>
      <w:tr w:rsidR="00BD464F" w:rsidRPr="007B234E" w:rsidTr="008B15F7">
        <w:trPr>
          <w:trHeight w:val="272"/>
        </w:trPr>
        <w:tc>
          <w:tcPr>
            <w:tcW w:w="81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1050</w:t>
            </w:r>
          </w:p>
        </w:tc>
        <w:tc>
          <w:tcPr>
            <w:tcW w:w="2977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 (22%)</w:t>
            </w:r>
          </w:p>
        </w:tc>
        <w:tc>
          <w:tcPr>
            <w:tcW w:w="2693" w:type="dxa"/>
            <w:vAlign w:val="center"/>
          </w:tcPr>
          <w:p w:rsidR="00BD464F" w:rsidRPr="007B234E" w:rsidRDefault="00BD464F" w:rsidP="008B15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(33</w:t>
            </w:r>
            <w:r w:rsidRPr="007B234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</w:tbl>
    <w:p w:rsidR="00BD464F" w:rsidRDefault="00BD464F" w:rsidP="00422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64F" w:rsidRPr="007E2B56" w:rsidRDefault="00BD464F" w:rsidP="00276B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ОПиПР</w:t>
      </w:r>
      <w:r w:rsidRPr="007E2B56">
        <w:rPr>
          <w:rFonts w:ascii="Times New Roman" w:hAnsi="Times New Roman"/>
          <w:sz w:val="28"/>
          <w:szCs w:val="28"/>
        </w:rPr>
        <w:t xml:space="preserve"> подготовлен пакет документов для профориентационной работы факультетов. Обновлен профориентационный буклет об университете.</w:t>
      </w:r>
    </w:p>
    <w:p w:rsidR="00BD464F" w:rsidRDefault="00BD464F" w:rsidP="00621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B56">
        <w:rPr>
          <w:rFonts w:ascii="Times New Roman" w:hAnsi="Times New Roman"/>
          <w:sz w:val="28"/>
          <w:szCs w:val="28"/>
        </w:rPr>
        <w:t xml:space="preserve">На каждом факультете был определен ответственный за профориентационную работу, произведено распределение районов Костанайской области и прилегающих районов других областей между факультетами. </w:t>
      </w:r>
    </w:p>
    <w:p w:rsidR="00BD464F" w:rsidRPr="007E2B56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C0407">
        <w:rPr>
          <w:rFonts w:ascii="Times New Roman" w:hAnsi="Times New Roman"/>
          <w:sz w:val="28"/>
          <w:szCs w:val="28"/>
        </w:rPr>
        <w:t>По итогам работы приёмной комиссии</w:t>
      </w:r>
      <w:r>
        <w:rPr>
          <w:rFonts w:ascii="Times New Roman" w:hAnsi="Times New Roman"/>
          <w:sz w:val="28"/>
          <w:szCs w:val="28"/>
        </w:rPr>
        <w:t xml:space="preserve"> 2017</w:t>
      </w:r>
      <w:r w:rsidRPr="007E2B56">
        <w:rPr>
          <w:rFonts w:ascii="Times New Roman" w:hAnsi="Times New Roman"/>
          <w:sz w:val="28"/>
          <w:szCs w:val="28"/>
        </w:rPr>
        <w:t xml:space="preserve"> года на специальности КГУ имени А. Байтурсынова было принято </w:t>
      </w:r>
      <w:r w:rsidRPr="007E2B56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85</w:t>
      </w:r>
      <w:r w:rsidRPr="007E2B56">
        <w:rPr>
          <w:rFonts w:ascii="Times New Roman" w:hAnsi="Times New Roman"/>
          <w:sz w:val="28"/>
          <w:szCs w:val="28"/>
        </w:rPr>
        <w:t xml:space="preserve"> абитуриентов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 2016 году – 1157</w:t>
      </w:r>
      <w:r w:rsidRPr="007E2B56">
        <w:rPr>
          <w:rFonts w:ascii="Times New Roman" w:hAnsi="Times New Roman"/>
          <w:i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из них </w:t>
      </w:r>
      <w:r w:rsidRPr="00C01F7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55</w:t>
      </w:r>
      <w:r w:rsidRPr="007E2B56">
        <w:rPr>
          <w:rFonts w:ascii="Times New Roman" w:hAnsi="Times New Roman"/>
          <w:sz w:val="28"/>
          <w:szCs w:val="28"/>
        </w:rPr>
        <w:t xml:space="preserve"> - на очную форму обучения, </w:t>
      </w:r>
      <w:r w:rsidRPr="007E2B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86</w:t>
      </w:r>
      <w:r w:rsidRPr="007E2B56">
        <w:rPr>
          <w:rFonts w:ascii="Times New Roman" w:hAnsi="Times New Roman"/>
          <w:sz w:val="28"/>
          <w:szCs w:val="28"/>
        </w:rPr>
        <w:t xml:space="preserve"> - на заочную форму обучения и </w:t>
      </w:r>
      <w:r>
        <w:rPr>
          <w:rFonts w:ascii="Times New Roman" w:hAnsi="Times New Roman"/>
          <w:b/>
          <w:sz w:val="28"/>
          <w:szCs w:val="28"/>
        </w:rPr>
        <w:t>144</w:t>
      </w:r>
      <w:r w:rsidRPr="007E2B56">
        <w:rPr>
          <w:rFonts w:ascii="Times New Roman" w:hAnsi="Times New Roman"/>
          <w:sz w:val="28"/>
          <w:szCs w:val="28"/>
        </w:rPr>
        <w:t xml:space="preserve"> абитуриента были зачислены на очную форму обучения ус</w:t>
      </w:r>
      <w:r>
        <w:rPr>
          <w:rFonts w:ascii="Times New Roman" w:hAnsi="Times New Roman"/>
          <w:sz w:val="28"/>
          <w:szCs w:val="28"/>
        </w:rPr>
        <w:t>ловно, для которых в январе 2018</w:t>
      </w:r>
      <w:r w:rsidRPr="007E2B56">
        <w:rPr>
          <w:rFonts w:ascii="Times New Roman" w:hAnsi="Times New Roman"/>
          <w:sz w:val="28"/>
          <w:szCs w:val="28"/>
        </w:rPr>
        <w:t xml:space="preserve"> года по завершению первого академического </w:t>
      </w:r>
      <w:r>
        <w:rPr>
          <w:rFonts w:ascii="Times New Roman" w:hAnsi="Times New Roman"/>
          <w:sz w:val="28"/>
          <w:szCs w:val="28"/>
        </w:rPr>
        <w:t xml:space="preserve">периода будет проведено повторное </w:t>
      </w:r>
      <w:r w:rsidRPr="007E2B56">
        <w:rPr>
          <w:rFonts w:ascii="Times New Roman" w:hAnsi="Times New Roman"/>
          <w:sz w:val="28"/>
          <w:szCs w:val="28"/>
        </w:rPr>
        <w:t>комплексное тестирование.</w:t>
      </w:r>
    </w:p>
    <w:p w:rsidR="00BD464F" w:rsidRDefault="00BD464F" w:rsidP="004A1E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E2B56">
        <w:rPr>
          <w:rFonts w:ascii="Times New Roman" w:hAnsi="Times New Roman"/>
          <w:sz w:val="28"/>
          <w:szCs w:val="28"/>
        </w:rPr>
        <w:t xml:space="preserve">Сведения по </w:t>
      </w:r>
      <w:r>
        <w:rPr>
          <w:rFonts w:ascii="Times New Roman" w:hAnsi="Times New Roman"/>
          <w:sz w:val="28"/>
          <w:szCs w:val="28"/>
        </w:rPr>
        <w:t>очной форме обучения набора 2017</w:t>
      </w:r>
      <w:r w:rsidRPr="007E2B56">
        <w:rPr>
          <w:rFonts w:ascii="Times New Roman" w:hAnsi="Times New Roman"/>
          <w:sz w:val="28"/>
          <w:szCs w:val="28"/>
        </w:rPr>
        <w:t xml:space="preserve"> года. С</w:t>
      </w:r>
      <w:r>
        <w:rPr>
          <w:rFonts w:ascii="Times New Roman" w:hAnsi="Times New Roman"/>
          <w:sz w:val="28"/>
          <w:szCs w:val="28"/>
        </w:rPr>
        <w:t>ведения представлены в таблице 3</w:t>
      </w:r>
      <w:r w:rsidRPr="007E2B56">
        <w:rPr>
          <w:rFonts w:ascii="Times New Roman" w:hAnsi="Times New Roman"/>
          <w:sz w:val="28"/>
          <w:szCs w:val="28"/>
        </w:rPr>
        <w:t>.</w:t>
      </w: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BD464F" w:rsidSect="00487832">
          <w:pgSz w:w="11906" w:h="16838"/>
          <w:pgMar w:top="899" w:right="1133" w:bottom="993" w:left="1701" w:header="708" w:footer="708" w:gutter="0"/>
          <w:cols w:space="708"/>
          <w:docGrid w:linePitch="360"/>
        </w:sectPr>
      </w:pPr>
    </w:p>
    <w:p w:rsidR="00BD464F" w:rsidRPr="00FC25EF" w:rsidRDefault="00BD464F" w:rsidP="00FC25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pPr w:leftFromText="180" w:rightFromText="180" w:vertAnchor="page" w:horzAnchor="margin" w:tblpY="276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620"/>
        <w:gridCol w:w="1620"/>
        <w:gridCol w:w="1440"/>
        <w:gridCol w:w="1181"/>
        <w:gridCol w:w="1913"/>
        <w:gridCol w:w="1701"/>
        <w:gridCol w:w="1418"/>
        <w:gridCol w:w="992"/>
        <w:gridCol w:w="1559"/>
      </w:tblGrid>
      <w:tr w:rsidR="00BD464F" w:rsidRPr="007B234E" w:rsidTr="0042246A">
        <w:trPr>
          <w:trHeight w:val="558"/>
        </w:trPr>
        <w:tc>
          <w:tcPr>
            <w:tcW w:w="1548" w:type="dxa"/>
            <w:vMerge w:val="restart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5861" w:type="dxa"/>
            <w:gridSpan w:val="4"/>
            <w:vAlign w:val="center"/>
          </w:tcPr>
          <w:p w:rsidR="00BD464F" w:rsidRPr="007B234E" w:rsidRDefault="00BD464F" w:rsidP="004224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2016-2017 уч. год</w:t>
            </w:r>
          </w:p>
        </w:tc>
        <w:tc>
          <w:tcPr>
            <w:tcW w:w="6024" w:type="dxa"/>
            <w:gridSpan w:val="4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559" w:type="dxa"/>
            <w:vMerge w:val="restart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BD464F" w:rsidRPr="007B234E" w:rsidTr="0042246A">
        <w:trPr>
          <w:trHeight w:val="699"/>
        </w:trPr>
        <w:tc>
          <w:tcPr>
            <w:tcW w:w="1548" w:type="dxa"/>
            <w:vMerge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1" w:type="dxa"/>
            <w:gridSpan w:val="4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Количество поступивших студентов</w:t>
            </w:r>
          </w:p>
        </w:tc>
        <w:tc>
          <w:tcPr>
            <w:tcW w:w="6024" w:type="dxa"/>
            <w:gridSpan w:val="4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Количество поступивших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1559" w:type="dxa"/>
            <w:vMerge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64F" w:rsidRPr="007B234E" w:rsidTr="0042246A">
        <w:trPr>
          <w:trHeight w:val="1067"/>
        </w:trPr>
        <w:tc>
          <w:tcPr>
            <w:tcW w:w="1548" w:type="dxa"/>
            <w:vMerge/>
          </w:tcPr>
          <w:p w:rsidR="00BD464F" w:rsidRPr="007B234E" w:rsidRDefault="00BD464F" w:rsidP="004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Каз/рус/сокр</w:t>
            </w:r>
          </w:p>
        </w:tc>
        <w:tc>
          <w:tcPr>
            <w:tcW w:w="1620" w:type="dxa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СЕР</w:t>
            </w:r>
            <w:r w:rsidRPr="007B234E">
              <w:rPr>
                <w:rFonts w:ascii="Times New Roman" w:hAnsi="Times New Roman"/>
                <w:sz w:val="24"/>
                <w:szCs w:val="24"/>
                <w:lang w:val="kk-KZ"/>
              </w:rPr>
              <w:t>ПІН</w:t>
            </w:r>
          </w:p>
        </w:tc>
        <w:tc>
          <w:tcPr>
            <w:tcW w:w="1440" w:type="dxa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условное</w:t>
            </w:r>
          </w:p>
        </w:tc>
        <w:tc>
          <w:tcPr>
            <w:tcW w:w="1181" w:type="dxa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13" w:type="dxa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Каз/рус/сокр</w:t>
            </w:r>
          </w:p>
        </w:tc>
        <w:tc>
          <w:tcPr>
            <w:tcW w:w="1701" w:type="dxa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СЕР</w:t>
            </w:r>
            <w:r w:rsidRPr="007B234E">
              <w:rPr>
                <w:rFonts w:ascii="Times New Roman" w:hAnsi="Times New Roman"/>
                <w:sz w:val="24"/>
                <w:szCs w:val="24"/>
                <w:lang w:val="kk-KZ"/>
              </w:rPr>
              <w:t>ПІН</w:t>
            </w:r>
          </w:p>
        </w:tc>
        <w:tc>
          <w:tcPr>
            <w:tcW w:w="1418" w:type="dxa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условное</w:t>
            </w:r>
          </w:p>
        </w:tc>
        <w:tc>
          <w:tcPr>
            <w:tcW w:w="992" w:type="dxa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BD464F" w:rsidRPr="007B234E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</w:tr>
      <w:tr w:rsidR="00BD464F" w:rsidRPr="007B234E" w:rsidTr="00B90C86">
        <w:trPr>
          <w:trHeight w:val="554"/>
        </w:trPr>
        <w:tc>
          <w:tcPr>
            <w:tcW w:w="1548" w:type="dxa"/>
            <w:vAlign w:val="center"/>
          </w:tcPr>
          <w:p w:rsidR="00BD464F" w:rsidRPr="004A1EBA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eastAsia="ru-RU"/>
              </w:rPr>
              <w:t>ИТФ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104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68</w:t>
            </w:r>
          </w:p>
        </w:tc>
        <w:tc>
          <w:tcPr>
            <w:tcW w:w="1440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193</w:t>
            </w:r>
          </w:p>
        </w:tc>
        <w:tc>
          <w:tcPr>
            <w:tcW w:w="1913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104</w:t>
            </w:r>
          </w:p>
        </w:tc>
        <w:tc>
          <w:tcPr>
            <w:tcW w:w="1701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1418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158</w:t>
            </w:r>
          </w:p>
        </w:tc>
        <w:tc>
          <w:tcPr>
            <w:tcW w:w="1559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35</w:t>
            </w:r>
          </w:p>
        </w:tc>
      </w:tr>
      <w:tr w:rsidR="00BD464F" w:rsidRPr="007B234E" w:rsidTr="00B90C86">
        <w:trPr>
          <w:trHeight w:val="554"/>
        </w:trPr>
        <w:tc>
          <w:tcPr>
            <w:tcW w:w="1548" w:type="dxa"/>
            <w:vAlign w:val="center"/>
          </w:tcPr>
          <w:p w:rsidR="00BD464F" w:rsidRPr="004A1EBA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eastAsia="ru-RU"/>
              </w:rPr>
              <w:t>ГСФ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126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-</w:t>
            </w:r>
          </w:p>
        </w:tc>
        <w:tc>
          <w:tcPr>
            <w:tcW w:w="1440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137</w:t>
            </w:r>
          </w:p>
        </w:tc>
        <w:tc>
          <w:tcPr>
            <w:tcW w:w="1913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124</w:t>
            </w:r>
          </w:p>
        </w:tc>
        <w:tc>
          <w:tcPr>
            <w:tcW w:w="1701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-</w:t>
            </w:r>
          </w:p>
        </w:tc>
        <w:tc>
          <w:tcPr>
            <w:tcW w:w="1418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134</w:t>
            </w:r>
          </w:p>
        </w:tc>
        <w:tc>
          <w:tcPr>
            <w:tcW w:w="1559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3</w:t>
            </w:r>
          </w:p>
        </w:tc>
      </w:tr>
      <w:tr w:rsidR="00BD464F" w:rsidRPr="007B234E" w:rsidTr="00B90C86">
        <w:trPr>
          <w:trHeight w:val="554"/>
        </w:trPr>
        <w:tc>
          <w:tcPr>
            <w:tcW w:w="1548" w:type="dxa"/>
            <w:vAlign w:val="center"/>
          </w:tcPr>
          <w:p w:rsidR="00BD464F" w:rsidRPr="004A1EBA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eastAsia="ru-RU"/>
              </w:rPr>
              <w:t>ФВиТЖ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1440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123</w:t>
            </w:r>
          </w:p>
        </w:tc>
        <w:tc>
          <w:tcPr>
            <w:tcW w:w="1913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64</w:t>
            </w:r>
          </w:p>
        </w:tc>
        <w:tc>
          <w:tcPr>
            <w:tcW w:w="1701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1418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84</w:t>
            </w:r>
          </w:p>
        </w:tc>
        <w:tc>
          <w:tcPr>
            <w:tcW w:w="1559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39</w:t>
            </w:r>
          </w:p>
        </w:tc>
      </w:tr>
      <w:tr w:rsidR="00BD464F" w:rsidRPr="007B234E" w:rsidTr="0042246A">
        <w:trPr>
          <w:trHeight w:val="554"/>
        </w:trPr>
        <w:tc>
          <w:tcPr>
            <w:tcW w:w="1548" w:type="dxa"/>
            <w:vAlign w:val="center"/>
          </w:tcPr>
          <w:p w:rsidR="00BD464F" w:rsidRPr="004A1EBA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eastAsia="ru-RU"/>
              </w:rPr>
              <w:t>АБФ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73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144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81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eastAsia="ru-RU"/>
              </w:rPr>
              <w:t>111</w:t>
            </w:r>
          </w:p>
        </w:tc>
        <w:tc>
          <w:tcPr>
            <w:tcW w:w="1913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62</w:t>
            </w:r>
          </w:p>
        </w:tc>
        <w:tc>
          <w:tcPr>
            <w:tcW w:w="1701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75</w:t>
            </w:r>
          </w:p>
        </w:tc>
        <w:tc>
          <w:tcPr>
            <w:tcW w:w="1418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140</w:t>
            </w:r>
          </w:p>
        </w:tc>
        <w:tc>
          <w:tcPr>
            <w:tcW w:w="1559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+29</w:t>
            </w:r>
          </w:p>
        </w:tc>
      </w:tr>
      <w:tr w:rsidR="00BD464F" w:rsidRPr="007B234E" w:rsidTr="00B90C86">
        <w:trPr>
          <w:trHeight w:val="554"/>
        </w:trPr>
        <w:tc>
          <w:tcPr>
            <w:tcW w:w="1548" w:type="dxa"/>
            <w:vAlign w:val="center"/>
          </w:tcPr>
          <w:p w:rsidR="00BD464F" w:rsidRPr="004A1EBA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eastAsia="ru-RU"/>
              </w:rPr>
              <w:t>ЭФ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104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-</w:t>
            </w:r>
          </w:p>
        </w:tc>
        <w:tc>
          <w:tcPr>
            <w:tcW w:w="1440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43</w:t>
            </w:r>
          </w:p>
        </w:tc>
        <w:tc>
          <w:tcPr>
            <w:tcW w:w="1181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147</w:t>
            </w:r>
          </w:p>
        </w:tc>
        <w:tc>
          <w:tcPr>
            <w:tcW w:w="1913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98</w:t>
            </w:r>
          </w:p>
        </w:tc>
        <w:tc>
          <w:tcPr>
            <w:tcW w:w="1701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-</w:t>
            </w:r>
          </w:p>
        </w:tc>
        <w:tc>
          <w:tcPr>
            <w:tcW w:w="1418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128</w:t>
            </w:r>
          </w:p>
        </w:tc>
        <w:tc>
          <w:tcPr>
            <w:tcW w:w="1559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-19</w:t>
            </w:r>
          </w:p>
        </w:tc>
      </w:tr>
      <w:tr w:rsidR="00BD464F" w:rsidRPr="007B234E" w:rsidTr="00B90C86">
        <w:trPr>
          <w:trHeight w:val="554"/>
        </w:trPr>
        <w:tc>
          <w:tcPr>
            <w:tcW w:w="1548" w:type="dxa"/>
            <w:vAlign w:val="center"/>
          </w:tcPr>
          <w:p w:rsidR="00BD464F" w:rsidRPr="004A1EBA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eastAsia="ru-RU"/>
              </w:rPr>
              <w:t>ЮФ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93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-</w:t>
            </w:r>
          </w:p>
        </w:tc>
        <w:tc>
          <w:tcPr>
            <w:tcW w:w="1440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120</w:t>
            </w:r>
          </w:p>
        </w:tc>
        <w:tc>
          <w:tcPr>
            <w:tcW w:w="1913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156</w:t>
            </w:r>
          </w:p>
        </w:tc>
        <w:tc>
          <w:tcPr>
            <w:tcW w:w="1701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-</w:t>
            </w:r>
          </w:p>
        </w:tc>
        <w:tc>
          <w:tcPr>
            <w:tcW w:w="1418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A1EBA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193</w:t>
            </w:r>
          </w:p>
        </w:tc>
        <w:tc>
          <w:tcPr>
            <w:tcW w:w="1559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+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73</w:t>
            </w:r>
          </w:p>
        </w:tc>
      </w:tr>
      <w:tr w:rsidR="00BD464F" w:rsidRPr="007B234E" w:rsidTr="00B90C86">
        <w:trPr>
          <w:trHeight w:val="554"/>
        </w:trPr>
        <w:tc>
          <w:tcPr>
            <w:tcW w:w="1548" w:type="dxa"/>
            <w:vAlign w:val="center"/>
          </w:tcPr>
          <w:p w:rsidR="00BD464F" w:rsidRPr="004A1EBA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eastAsia="ru-RU"/>
              </w:rPr>
              <w:t>ФИТ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41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1440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68</w:t>
            </w:r>
          </w:p>
        </w:tc>
        <w:tc>
          <w:tcPr>
            <w:tcW w:w="1913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47</w:t>
            </w:r>
          </w:p>
        </w:tc>
        <w:tc>
          <w:tcPr>
            <w:tcW w:w="1701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-</w:t>
            </w:r>
          </w:p>
        </w:tc>
        <w:tc>
          <w:tcPr>
            <w:tcW w:w="1418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62</w:t>
            </w:r>
          </w:p>
        </w:tc>
        <w:tc>
          <w:tcPr>
            <w:tcW w:w="1559" w:type="dxa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6</w:t>
            </w:r>
          </w:p>
        </w:tc>
      </w:tr>
      <w:tr w:rsidR="00BD464F" w:rsidRPr="007B234E" w:rsidTr="0042246A">
        <w:trPr>
          <w:trHeight w:val="583"/>
        </w:trPr>
        <w:tc>
          <w:tcPr>
            <w:tcW w:w="1548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Итого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640</w:t>
            </w:r>
          </w:p>
        </w:tc>
        <w:tc>
          <w:tcPr>
            <w:tcW w:w="162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137</w:t>
            </w:r>
          </w:p>
        </w:tc>
        <w:tc>
          <w:tcPr>
            <w:tcW w:w="1440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122</w:t>
            </w:r>
          </w:p>
        </w:tc>
        <w:tc>
          <w:tcPr>
            <w:tcW w:w="1181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</w:rPr>
              <w:t>899</w:t>
            </w:r>
          </w:p>
        </w:tc>
        <w:tc>
          <w:tcPr>
            <w:tcW w:w="1913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A1EBA">
              <w:rPr>
                <w:rFonts w:ascii="Times New Roman" w:hAnsi="Times New Roman"/>
                <w:sz w:val="32"/>
                <w:szCs w:val="32"/>
                <w:lang w:val="kk-KZ"/>
              </w:rPr>
              <w:t>6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55</w:t>
            </w:r>
          </w:p>
        </w:tc>
        <w:tc>
          <w:tcPr>
            <w:tcW w:w="1701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100</w:t>
            </w:r>
          </w:p>
        </w:tc>
        <w:tc>
          <w:tcPr>
            <w:tcW w:w="1418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144</w:t>
            </w:r>
          </w:p>
        </w:tc>
        <w:tc>
          <w:tcPr>
            <w:tcW w:w="992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899</w:t>
            </w:r>
          </w:p>
        </w:tc>
        <w:tc>
          <w:tcPr>
            <w:tcW w:w="1559" w:type="dxa"/>
            <w:vAlign w:val="center"/>
          </w:tcPr>
          <w:p w:rsidR="00BD464F" w:rsidRPr="004A1EBA" w:rsidRDefault="00BD464F" w:rsidP="004224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0</w:t>
            </w:r>
          </w:p>
        </w:tc>
      </w:tr>
    </w:tbl>
    <w:p w:rsidR="00BD464F" w:rsidRPr="00FC25EF" w:rsidRDefault="00BD464F" w:rsidP="00A40B1D">
      <w:pPr>
        <w:spacing w:after="0"/>
        <w:jc w:val="center"/>
        <w:rPr>
          <w:rFonts w:ascii="Times New Roman" w:hAnsi="Times New Roman"/>
          <w:sz w:val="28"/>
          <w:szCs w:val="28"/>
        </w:rPr>
        <w:sectPr w:rsidR="00BD464F" w:rsidRPr="00FC25EF" w:rsidSect="00F4771D">
          <w:pgSz w:w="16838" w:h="11906" w:orient="landscape"/>
          <w:pgMar w:top="1701" w:right="1134" w:bottom="1134" w:left="992" w:header="709" w:footer="709" w:gutter="0"/>
          <w:cols w:space="708"/>
          <w:docGrid w:linePitch="360"/>
        </w:sectPr>
      </w:pPr>
      <w:r w:rsidRPr="00FC25EF">
        <w:rPr>
          <w:rFonts w:ascii="Times New Roman" w:hAnsi="Times New Roman"/>
          <w:sz w:val="28"/>
          <w:szCs w:val="28"/>
        </w:rPr>
        <w:t>Итоги набора на очную форму обучения</w:t>
      </w:r>
      <w:bookmarkStart w:id="0" w:name="_GoBack"/>
      <w:bookmarkEnd w:id="0"/>
    </w:p>
    <w:p w:rsidR="00BD464F" w:rsidRPr="007E2B56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таблицы 3 видно, что итоги набора на 2017-2018</w:t>
      </w:r>
      <w:r w:rsidRPr="007E2B56">
        <w:rPr>
          <w:rFonts w:ascii="Times New Roman" w:hAnsi="Times New Roman"/>
          <w:sz w:val="28"/>
          <w:szCs w:val="28"/>
        </w:rPr>
        <w:t xml:space="preserve"> учебный год по очной форме обу</w:t>
      </w:r>
      <w:r>
        <w:rPr>
          <w:rFonts w:ascii="Times New Roman" w:hAnsi="Times New Roman"/>
          <w:sz w:val="28"/>
          <w:szCs w:val="28"/>
        </w:rPr>
        <w:t>чения на ИТФ, ГСФ, ФВиТЖ, ЭФ и ФИТ по отношению к 2016-2017</w:t>
      </w:r>
      <w:r w:rsidRPr="007E2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7E2B5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 меньше соответственно на -35; -3;-39;-19;-6</w:t>
      </w:r>
      <w:r w:rsidRPr="007E2B56">
        <w:rPr>
          <w:rFonts w:ascii="Times New Roman" w:hAnsi="Times New Roman"/>
          <w:sz w:val="28"/>
          <w:szCs w:val="28"/>
        </w:rPr>
        <w:t>.</w:t>
      </w:r>
    </w:p>
    <w:p w:rsidR="00BD464F" w:rsidRDefault="00BD464F" w:rsidP="00C64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АБФ и ЮФ</w:t>
      </w:r>
      <w:r w:rsidRPr="007E2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E2B56">
        <w:rPr>
          <w:rFonts w:ascii="Times New Roman" w:hAnsi="Times New Roman"/>
          <w:sz w:val="28"/>
          <w:szCs w:val="28"/>
        </w:rPr>
        <w:t>итога</w:t>
      </w:r>
      <w:r>
        <w:rPr>
          <w:rFonts w:ascii="Times New Roman" w:hAnsi="Times New Roman"/>
          <w:sz w:val="28"/>
          <w:szCs w:val="28"/>
        </w:rPr>
        <w:t>м набора на 2017-2018 учебный год набрали на +29 и +73</w:t>
      </w:r>
      <w:r w:rsidRPr="007E2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студентов </w:t>
      </w:r>
      <w:r w:rsidRPr="007E2B56">
        <w:rPr>
          <w:rFonts w:ascii="Times New Roman" w:hAnsi="Times New Roman"/>
          <w:sz w:val="28"/>
          <w:szCs w:val="28"/>
        </w:rPr>
        <w:t>соответственно больше.</w:t>
      </w:r>
      <w:r>
        <w:rPr>
          <w:rFonts w:ascii="Times New Roman" w:hAnsi="Times New Roman"/>
          <w:sz w:val="28"/>
          <w:szCs w:val="28"/>
        </w:rPr>
        <w:t xml:space="preserve"> В разрезе каждого факультета</w:t>
      </w:r>
      <w:r w:rsidRPr="007E2B56">
        <w:rPr>
          <w:rFonts w:ascii="Times New Roman" w:hAnsi="Times New Roman"/>
          <w:sz w:val="28"/>
          <w:szCs w:val="28"/>
        </w:rPr>
        <w:t xml:space="preserve"> данные представлены в диаграмме </w:t>
      </w:r>
      <w:r>
        <w:rPr>
          <w:rFonts w:ascii="Times New Roman" w:hAnsi="Times New Roman"/>
          <w:sz w:val="28"/>
          <w:szCs w:val="28"/>
        </w:rPr>
        <w:t>1.</w:t>
      </w:r>
    </w:p>
    <w:p w:rsidR="00BD464F" w:rsidRPr="007E2B56" w:rsidRDefault="00BD464F" w:rsidP="00C64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64F" w:rsidRPr="0011772D" w:rsidRDefault="00BD464F" w:rsidP="00276B6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0pt;height:258.8pt;z-index:251658240">
            <v:imagedata r:id="rId4" o:title=""/>
          </v:shape>
        </w:pict>
      </w: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464F" w:rsidRDefault="00BD464F" w:rsidP="00037C8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64F" w:rsidRPr="00430B07" w:rsidRDefault="00BD464F" w:rsidP="00A40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464F" w:rsidRDefault="00BD464F" w:rsidP="00430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Диаграмма </w:t>
      </w:r>
      <w:r w:rsidRPr="00430B07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</w:rPr>
        <w:t>Итоги набора очного отделения обучения на 2016-2017</w:t>
      </w:r>
      <w:r w:rsidRPr="00776B4C">
        <w:rPr>
          <w:rFonts w:ascii="Times New Roman" w:hAnsi="Times New Roman"/>
          <w:sz w:val="28"/>
          <w:szCs w:val="28"/>
        </w:rPr>
        <w:t xml:space="preserve"> и</w:t>
      </w:r>
    </w:p>
    <w:p w:rsidR="00BD464F" w:rsidRDefault="00BD464F" w:rsidP="00C64CE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8"/>
          <w:szCs w:val="28"/>
        </w:rPr>
        <w:t>2017-2018 годы</w:t>
      </w:r>
    </w:p>
    <w:p w:rsidR="00BD464F" w:rsidRPr="00C64CE6" w:rsidRDefault="00BD464F" w:rsidP="00C64CE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набора 2017-2018</w:t>
      </w:r>
      <w:r w:rsidRPr="007E2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года </w:t>
      </w:r>
      <w:r w:rsidRPr="007E2B56">
        <w:rPr>
          <w:rFonts w:ascii="Times New Roman" w:hAnsi="Times New Roman"/>
          <w:sz w:val="28"/>
          <w:szCs w:val="28"/>
        </w:rPr>
        <w:t>по форме</w:t>
      </w:r>
      <w:r>
        <w:rPr>
          <w:rFonts w:ascii="Times New Roman" w:hAnsi="Times New Roman"/>
          <w:sz w:val="28"/>
          <w:szCs w:val="28"/>
        </w:rPr>
        <w:t xml:space="preserve"> оплаты за обучение представлены в таблице 4</w:t>
      </w:r>
      <w:r w:rsidRPr="007E2B56">
        <w:rPr>
          <w:rFonts w:ascii="Times New Roman" w:hAnsi="Times New Roman"/>
          <w:sz w:val="28"/>
          <w:szCs w:val="28"/>
        </w:rPr>
        <w:t>.</w:t>
      </w:r>
    </w:p>
    <w:p w:rsidR="00BD464F" w:rsidRDefault="00BD464F" w:rsidP="00A40B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464F" w:rsidRPr="00A40B1D" w:rsidRDefault="00BD464F" w:rsidP="00A40B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BD464F" w:rsidRDefault="00BD464F" w:rsidP="00A40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164">
        <w:rPr>
          <w:rFonts w:ascii="Times New Roman" w:hAnsi="Times New Roman"/>
          <w:sz w:val="28"/>
          <w:szCs w:val="28"/>
        </w:rPr>
        <w:t>Итоги набора</w:t>
      </w:r>
      <w:r>
        <w:rPr>
          <w:rFonts w:ascii="Times New Roman" w:hAnsi="Times New Roman"/>
          <w:sz w:val="28"/>
          <w:szCs w:val="28"/>
        </w:rPr>
        <w:t xml:space="preserve"> студентов на 2017-2018 учебный год по</w:t>
      </w:r>
    </w:p>
    <w:p w:rsidR="00BD464F" w:rsidRPr="007E2B56" w:rsidRDefault="00BD464F" w:rsidP="00A40B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очной форме </w:t>
      </w:r>
      <w:r w:rsidRPr="00BA32EF">
        <w:rPr>
          <w:rFonts w:ascii="Times New Roman" w:hAnsi="Times New Roman"/>
          <w:sz w:val="28"/>
          <w:szCs w:val="28"/>
        </w:rPr>
        <w:t>обучение</w:t>
      </w: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5"/>
        <w:gridCol w:w="2116"/>
        <w:gridCol w:w="1869"/>
        <w:gridCol w:w="1702"/>
        <w:gridCol w:w="1496"/>
      </w:tblGrid>
      <w:tr w:rsidR="00BD464F" w:rsidRPr="007B234E" w:rsidTr="007B234E">
        <w:trPr>
          <w:trHeight w:val="288"/>
        </w:trPr>
        <w:tc>
          <w:tcPr>
            <w:tcW w:w="2105" w:type="dxa"/>
            <w:vMerge w:val="restart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2116" w:type="dxa"/>
            <w:vMerge w:val="restart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Грант</w:t>
            </w:r>
          </w:p>
        </w:tc>
        <w:tc>
          <w:tcPr>
            <w:tcW w:w="3571" w:type="dxa"/>
            <w:gridSpan w:val="2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Платное</w:t>
            </w:r>
          </w:p>
        </w:tc>
        <w:tc>
          <w:tcPr>
            <w:tcW w:w="1496" w:type="dxa"/>
            <w:vMerge w:val="restart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D464F" w:rsidRPr="007B234E" w:rsidTr="007B234E">
        <w:trPr>
          <w:trHeight w:val="288"/>
        </w:trPr>
        <w:tc>
          <w:tcPr>
            <w:tcW w:w="2105" w:type="dxa"/>
            <w:vMerge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Зачислено</w:t>
            </w:r>
          </w:p>
        </w:tc>
        <w:tc>
          <w:tcPr>
            <w:tcW w:w="170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>словно</w:t>
            </w:r>
          </w:p>
        </w:tc>
        <w:tc>
          <w:tcPr>
            <w:tcW w:w="1496" w:type="dxa"/>
            <w:vMerge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64F" w:rsidRPr="007B234E" w:rsidTr="007B234E">
        <w:trPr>
          <w:trHeight w:val="288"/>
        </w:trPr>
        <w:tc>
          <w:tcPr>
            <w:tcW w:w="210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ИТФ</w:t>
            </w:r>
          </w:p>
        </w:tc>
        <w:tc>
          <w:tcPr>
            <w:tcW w:w="211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BD464F" w:rsidRPr="007B234E" w:rsidTr="007B234E">
        <w:trPr>
          <w:trHeight w:val="288"/>
        </w:trPr>
        <w:tc>
          <w:tcPr>
            <w:tcW w:w="210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ЭФ</w:t>
            </w:r>
          </w:p>
        </w:tc>
        <w:tc>
          <w:tcPr>
            <w:tcW w:w="211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BD464F" w:rsidRPr="007B234E" w:rsidTr="007B234E">
        <w:trPr>
          <w:trHeight w:val="288"/>
        </w:trPr>
        <w:tc>
          <w:tcPr>
            <w:tcW w:w="210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ГСФ</w:t>
            </w:r>
          </w:p>
        </w:tc>
        <w:tc>
          <w:tcPr>
            <w:tcW w:w="211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70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BD464F" w:rsidRPr="007B234E" w:rsidTr="007B234E">
        <w:trPr>
          <w:trHeight w:val="288"/>
        </w:trPr>
        <w:tc>
          <w:tcPr>
            <w:tcW w:w="210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ФВиТЖ</w:t>
            </w:r>
          </w:p>
        </w:tc>
        <w:tc>
          <w:tcPr>
            <w:tcW w:w="211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BD464F" w:rsidRPr="007B234E" w:rsidTr="007B234E">
        <w:trPr>
          <w:trHeight w:val="288"/>
        </w:trPr>
        <w:tc>
          <w:tcPr>
            <w:tcW w:w="210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ЮФ</w:t>
            </w:r>
          </w:p>
        </w:tc>
        <w:tc>
          <w:tcPr>
            <w:tcW w:w="211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0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BD464F" w:rsidRPr="007B234E" w:rsidTr="007B234E">
        <w:trPr>
          <w:trHeight w:val="306"/>
        </w:trPr>
        <w:tc>
          <w:tcPr>
            <w:tcW w:w="210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АБФ</w:t>
            </w:r>
          </w:p>
        </w:tc>
        <w:tc>
          <w:tcPr>
            <w:tcW w:w="211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BD464F" w:rsidRPr="007B234E" w:rsidTr="007B234E">
        <w:trPr>
          <w:trHeight w:val="288"/>
        </w:trPr>
        <w:tc>
          <w:tcPr>
            <w:tcW w:w="210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ФИТ</w:t>
            </w:r>
          </w:p>
        </w:tc>
        <w:tc>
          <w:tcPr>
            <w:tcW w:w="211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D464F" w:rsidRPr="007B234E" w:rsidTr="007B234E">
        <w:trPr>
          <w:trHeight w:val="288"/>
        </w:trPr>
        <w:tc>
          <w:tcPr>
            <w:tcW w:w="210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1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8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70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96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</w:tr>
    </w:tbl>
    <w:p w:rsidR="00BD464F" w:rsidRDefault="00BD464F" w:rsidP="001529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64F" w:rsidRPr="00AA45D9" w:rsidRDefault="00BD464F" w:rsidP="001529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45D9">
        <w:rPr>
          <w:rFonts w:ascii="Times New Roman" w:hAnsi="Times New Roman"/>
          <w:sz w:val="28"/>
          <w:szCs w:val="28"/>
        </w:rPr>
        <w:t xml:space="preserve">В таблице </w:t>
      </w:r>
      <w:r>
        <w:rPr>
          <w:rFonts w:ascii="Times New Roman" w:hAnsi="Times New Roman"/>
          <w:sz w:val="28"/>
          <w:szCs w:val="28"/>
        </w:rPr>
        <w:t>5</w:t>
      </w:r>
      <w:r w:rsidRPr="00AA45D9">
        <w:rPr>
          <w:rFonts w:ascii="Times New Roman" w:hAnsi="Times New Roman"/>
          <w:sz w:val="28"/>
          <w:szCs w:val="28"/>
        </w:rPr>
        <w:t xml:space="preserve"> представлена информация о количестве государственных образовательных грантов, полученных в рамках общего конкурса.</w:t>
      </w:r>
    </w:p>
    <w:p w:rsidR="00BD464F" w:rsidRDefault="00BD464F" w:rsidP="0042047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D464F" w:rsidRPr="00420472" w:rsidRDefault="00BD464F" w:rsidP="0042047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42047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</w:p>
    <w:p w:rsidR="00BD464F" w:rsidRDefault="00BD464F" w:rsidP="00420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27B">
        <w:rPr>
          <w:rFonts w:ascii="Times New Roman" w:hAnsi="Times New Roman"/>
          <w:sz w:val="28"/>
          <w:szCs w:val="28"/>
        </w:rPr>
        <w:t xml:space="preserve">Количество грантов, </w:t>
      </w:r>
      <w:r w:rsidRPr="00AA45D9">
        <w:rPr>
          <w:rFonts w:ascii="Times New Roman" w:hAnsi="Times New Roman"/>
          <w:sz w:val="28"/>
          <w:szCs w:val="28"/>
        </w:rPr>
        <w:t xml:space="preserve">полученных </w:t>
      </w:r>
      <w:r>
        <w:rPr>
          <w:rFonts w:ascii="Times New Roman" w:hAnsi="Times New Roman"/>
          <w:sz w:val="28"/>
          <w:szCs w:val="28"/>
        </w:rPr>
        <w:t>КГУ имени А. Байтурсынова в 2015-2017</w:t>
      </w:r>
      <w:r w:rsidRPr="003C327B">
        <w:rPr>
          <w:rFonts w:ascii="Times New Roman" w:hAnsi="Times New Roman"/>
          <w:sz w:val="28"/>
          <w:szCs w:val="28"/>
        </w:rPr>
        <w:t xml:space="preserve"> годах (в рамках общего конкурса)</w:t>
      </w:r>
    </w:p>
    <w:p w:rsidR="00BD464F" w:rsidRDefault="00BD464F" w:rsidP="004204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2444"/>
        <w:gridCol w:w="1531"/>
        <w:gridCol w:w="1531"/>
        <w:gridCol w:w="1531"/>
        <w:gridCol w:w="1582"/>
      </w:tblGrid>
      <w:tr w:rsidR="00BD464F" w:rsidRPr="007B234E" w:rsidTr="007B234E">
        <w:tc>
          <w:tcPr>
            <w:tcW w:w="6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44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7B234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7B234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7B234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8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Разница по сравнению с 2016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 xml:space="preserve"> годом</w:t>
            </w:r>
          </w:p>
        </w:tc>
      </w:tr>
      <w:tr w:rsidR="00BD464F" w:rsidRPr="007B234E" w:rsidTr="007B234E">
        <w:tc>
          <w:tcPr>
            <w:tcW w:w="6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ФВиТЖ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8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</w:t>
            </w:r>
          </w:p>
        </w:tc>
      </w:tr>
      <w:tr w:rsidR="00BD464F" w:rsidRPr="007B234E" w:rsidTr="007B234E">
        <w:tc>
          <w:tcPr>
            <w:tcW w:w="6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ИТФ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58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+47</w:t>
            </w:r>
          </w:p>
        </w:tc>
      </w:tr>
      <w:tr w:rsidR="00BD464F" w:rsidRPr="007B234E" w:rsidTr="007B234E">
        <w:tc>
          <w:tcPr>
            <w:tcW w:w="6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АБФ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58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+8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464F" w:rsidRPr="007B234E" w:rsidTr="007B234E">
        <w:tc>
          <w:tcPr>
            <w:tcW w:w="6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ФИТ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8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+14</w:t>
            </w:r>
          </w:p>
        </w:tc>
      </w:tr>
      <w:tr w:rsidR="00BD464F" w:rsidRPr="007B234E" w:rsidTr="007B234E">
        <w:tc>
          <w:tcPr>
            <w:tcW w:w="6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ЮФ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BD464F" w:rsidRPr="007B234E" w:rsidTr="007B234E">
        <w:tc>
          <w:tcPr>
            <w:tcW w:w="6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4" w:type="dxa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ГСФ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8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</w:t>
            </w:r>
          </w:p>
        </w:tc>
      </w:tr>
      <w:tr w:rsidR="00BD464F" w:rsidRPr="007B234E" w:rsidTr="007B234E">
        <w:tc>
          <w:tcPr>
            <w:tcW w:w="669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44" w:type="dxa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ЭФ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BD464F" w:rsidRPr="007B234E" w:rsidTr="007B234E">
        <w:tc>
          <w:tcPr>
            <w:tcW w:w="3113" w:type="dxa"/>
            <w:gridSpan w:val="2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4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B23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531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582" w:type="dxa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+167</w:t>
            </w:r>
          </w:p>
        </w:tc>
      </w:tr>
    </w:tbl>
    <w:p w:rsidR="00BD464F" w:rsidRDefault="00BD464F" w:rsidP="00732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64F" w:rsidRDefault="00BD464F" w:rsidP="00152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FC7">
        <w:rPr>
          <w:rFonts w:ascii="Times New Roman" w:hAnsi="Times New Roman"/>
          <w:sz w:val="28"/>
          <w:szCs w:val="28"/>
        </w:rPr>
        <w:t>Анализ показал, что количество образовательных грантов, выделенных КГУ имени А. Байтурсынова в рамках о</w:t>
      </w:r>
      <w:r>
        <w:rPr>
          <w:rFonts w:ascii="Times New Roman" w:hAnsi="Times New Roman"/>
          <w:sz w:val="28"/>
          <w:szCs w:val="28"/>
        </w:rPr>
        <w:t>бщего конкурса, в 2016 году на 167 больше, чем в 2016 году</w:t>
      </w:r>
      <w:r w:rsidRPr="001C4FC7">
        <w:rPr>
          <w:rFonts w:ascii="Times New Roman" w:hAnsi="Times New Roman"/>
          <w:sz w:val="28"/>
          <w:szCs w:val="28"/>
        </w:rPr>
        <w:t>.</w:t>
      </w:r>
    </w:p>
    <w:p w:rsidR="00BD464F" w:rsidRDefault="00BD464F" w:rsidP="00152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грантов уменьшилось только на юридическом факультете: с 5 до 3.</w:t>
      </w:r>
    </w:p>
    <w:p w:rsidR="00BD464F" w:rsidRDefault="00BD464F" w:rsidP="00152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остальных факультетах по сравнению с прошлым годом количество образовательных грантов увеличилось:</w:t>
      </w:r>
    </w:p>
    <w:p w:rsidR="00BD464F" w:rsidRDefault="00BD464F" w:rsidP="00152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ФВиТЖ – с 49 до 60; ИТФ – с 45 до 92; АБФ - с 32 до 115; ФИТ – с 13 до 27; ГСФ – с 4 до 15; ЭФ – с 1 до 4.</w:t>
      </w:r>
    </w:p>
    <w:p w:rsidR="00BD464F" w:rsidRDefault="00BD464F" w:rsidP="00152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рост связан, прежде всего, с тем, что в 2017 году Министерство образования и науки в целом по республике выделило  около 48% от общего количества грантов на технические, технологические, сельскохозяйственные и ветеринарные специальности, а также можно отметить и работу технических секретарей.</w:t>
      </w:r>
    </w:p>
    <w:p w:rsidR="00BD464F" w:rsidRPr="00E13E0C" w:rsidRDefault="00BD464F" w:rsidP="00152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64F" w:rsidRPr="007E2B56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2B56">
        <w:rPr>
          <w:rFonts w:ascii="Times New Roman" w:hAnsi="Times New Roman"/>
          <w:sz w:val="28"/>
          <w:szCs w:val="28"/>
        </w:rPr>
        <w:t>Результаты набора на заочное отделение на 20</w:t>
      </w:r>
      <w:r>
        <w:rPr>
          <w:rFonts w:ascii="Times New Roman" w:hAnsi="Times New Roman"/>
          <w:sz w:val="28"/>
          <w:szCs w:val="28"/>
        </w:rPr>
        <w:t>17-2018</w:t>
      </w:r>
      <w:r w:rsidRPr="007E2B56">
        <w:rPr>
          <w:rFonts w:ascii="Times New Roman" w:hAnsi="Times New Roman"/>
          <w:sz w:val="28"/>
          <w:szCs w:val="28"/>
        </w:rPr>
        <w:t xml:space="preserve"> учебный год представлены в таблице</w:t>
      </w:r>
      <w:r>
        <w:rPr>
          <w:rFonts w:ascii="Times New Roman" w:hAnsi="Times New Roman"/>
          <w:sz w:val="28"/>
          <w:szCs w:val="28"/>
        </w:rPr>
        <w:t xml:space="preserve"> 6</w:t>
      </w:r>
      <w:r w:rsidRPr="007E2B56">
        <w:rPr>
          <w:rFonts w:ascii="Times New Roman" w:hAnsi="Times New Roman"/>
          <w:sz w:val="28"/>
          <w:szCs w:val="28"/>
        </w:rPr>
        <w:t>.</w:t>
      </w:r>
    </w:p>
    <w:p w:rsidR="00BD464F" w:rsidRDefault="00BD464F" w:rsidP="00A40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64F" w:rsidRPr="00420472" w:rsidRDefault="00BD464F" w:rsidP="0042047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42047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6</w:t>
      </w:r>
    </w:p>
    <w:p w:rsidR="00BD464F" w:rsidRDefault="00BD464F" w:rsidP="004204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0164">
        <w:rPr>
          <w:rFonts w:ascii="Times New Roman" w:hAnsi="Times New Roman"/>
          <w:sz w:val="28"/>
          <w:szCs w:val="28"/>
        </w:rPr>
        <w:t>Итоги набора на заочную форму обучения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5"/>
        <w:gridCol w:w="1254"/>
        <w:gridCol w:w="1043"/>
        <w:gridCol w:w="869"/>
        <w:gridCol w:w="1254"/>
        <w:gridCol w:w="1074"/>
        <w:gridCol w:w="865"/>
        <w:gridCol w:w="12"/>
        <w:gridCol w:w="1334"/>
      </w:tblGrid>
      <w:tr w:rsidR="00BD464F" w:rsidRPr="007B234E" w:rsidTr="000C7580">
        <w:trPr>
          <w:trHeight w:val="366"/>
        </w:trPr>
        <w:tc>
          <w:tcPr>
            <w:tcW w:w="1295" w:type="dxa"/>
            <w:vMerge w:val="restart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3166" w:type="dxa"/>
            <w:gridSpan w:val="3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05" w:type="dxa"/>
            <w:gridSpan w:val="4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4" w:type="dxa"/>
            <w:vMerge w:val="restart"/>
          </w:tcPr>
          <w:p w:rsidR="00BD464F" w:rsidRPr="007B234E" w:rsidRDefault="00BD464F" w:rsidP="007B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Разница по сравнению с 2016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 xml:space="preserve"> годом</w:t>
            </w:r>
          </w:p>
        </w:tc>
      </w:tr>
      <w:tr w:rsidR="00BD464F" w:rsidRPr="007B234E" w:rsidTr="000C7580">
        <w:trPr>
          <w:trHeight w:val="1045"/>
        </w:trPr>
        <w:tc>
          <w:tcPr>
            <w:tcW w:w="1295" w:type="dxa"/>
            <w:vMerge/>
          </w:tcPr>
          <w:p w:rsidR="00BD464F" w:rsidRPr="007B234E" w:rsidRDefault="00BD464F" w:rsidP="007B2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Казахское</w:t>
            </w:r>
          </w:p>
        </w:tc>
        <w:tc>
          <w:tcPr>
            <w:tcW w:w="1043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Русское</w:t>
            </w:r>
          </w:p>
        </w:tc>
        <w:tc>
          <w:tcPr>
            <w:tcW w:w="869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Казахское</w:t>
            </w:r>
          </w:p>
        </w:tc>
        <w:tc>
          <w:tcPr>
            <w:tcW w:w="107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Русское</w:t>
            </w:r>
          </w:p>
        </w:tc>
        <w:tc>
          <w:tcPr>
            <w:tcW w:w="877" w:type="dxa"/>
            <w:gridSpan w:val="2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34" w:type="dxa"/>
            <w:vMerge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64F" w:rsidRPr="007B234E" w:rsidTr="000C7580">
        <w:trPr>
          <w:trHeight w:val="366"/>
        </w:trPr>
        <w:tc>
          <w:tcPr>
            <w:tcW w:w="129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ЮФ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9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65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46" w:type="dxa"/>
            <w:gridSpan w:val="2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</w:t>
            </w:r>
          </w:p>
        </w:tc>
      </w:tr>
      <w:tr w:rsidR="00BD464F" w:rsidRPr="007B234E" w:rsidTr="000C7580">
        <w:trPr>
          <w:trHeight w:val="386"/>
        </w:trPr>
        <w:tc>
          <w:tcPr>
            <w:tcW w:w="129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ЭФ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69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65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46" w:type="dxa"/>
            <w:gridSpan w:val="2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BD464F" w:rsidRPr="007B234E" w:rsidTr="000C7580">
        <w:trPr>
          <w:trHeight w:val="366"/>
        </w:trPr>
        <w:tc>
          <w:tcPr>
            <w:tcW w:w="129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ГСФ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46" w:type="dxa"/>
            <w:gridSpan w:val="2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BD464F" w:rsidRPr="007B234E" w:rsidTr="000C7580">
        <w:trPr>
          <w:trHeight w:val="366"/>
        </w:trPr>
        <w:tc>
          <w:tcPr>
            <w:tcW w:w="129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ИТФ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6" w:type="dxa"/>
            <w:gridSpan w:val="2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BD464F" w:rsidRPr="007B234E" w:rsidTr="000C7580">
        <w:trPr>
          <w:trHeight w:val="366"/>
        </w:trPr>
        <w:tc>
          <w:tcPr>
            <w:tcW w:w="129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ФВиТЖ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  <w:gridSpan w:val="2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BD464F" w:rsidRPr="007B234E" w:rsidTr="000C7580">
        <w:trPr>
          <w:trHeight w:val="366"/>
        </w:trPr>
        <w:tc>
          <w:tcPr>
            <w:tcW w:w="129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ФИТ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gridSpan w:val="2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BD464F" w:rsidRPr="007B234E" w:rsidTr="000C7580">
        <w:trPr>
          <w:trHeight w:val="366"/>
        </w:trPr>
        <w:tc>
          <w:tcPr>
            <w:tcW w:w="1295" w:type="dxa"/>
            <w:vAlign w:val="center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34E">
              <w:rPr>
                <w:rFonts w:ascii="Times New Roman" w:hAnsi="Times New Roman"/>
                <w:sz w:val="28"/>
                <w:szCs w:val="28"/>
                <w:lang w:eastAsia="ru-RU"/>
              </w:rPr>
              <w:t>АБФ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gridSpan w:val="2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BD464F" w:rsidRPr="007B234E" w:rsidTr="000C7580">
        <w:trPr>
          <w:trHeight w:val="386"/>
        </w:trPr>
        <w:tc>
          <w:tcPr>
            <w:tcW w:w="1295" w:type="dxa"/>
          </w:tcPr>
          <w:p w:rsidR="00BD464F" w:rsidRPr="007B234E" w:rsidRDefault="00BD464F" w:rsidP="00D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869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25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74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65" w:type="dxa"/>
            <w:vAlign w:val="center"/>
          </w:tcPr>
          <w:p w:rsidR="00BD464F" w:rsidRPr="007B234E" w:rsidRDefault="00BD464F" w:rsidP="00B2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346" w:type="dxa"/>
            <w:gridSpan w:val="2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+28</w:t>
            </w:r>
          </w:p>
        </w:tc>
      </w:tr>
    </w:tbl>
    <w:p w:rsidR="00BD464F" w:rsidRPr="006C31B4" w:rsidRDefault="00BD464F" w:rsidP="007324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1B4">
        <w:rPr>
          <w:rFonts w:ascii="Times New Roman" w:hAnsi="Times New Roman"/>
          <w:sz w:val="28"/>
          <w:szCs w:val="28"/>
        </w:rPr>
        <w:t>Анализируя данные приема студентов 1 курса на договорной ос</w:t>
      </w:r>
      <w:r>
        <w:rPr>
          <w:rFonts w:ascii="Times New Roman" w:hAnsi="Times New Roman"/>
          <w:sz w:val="28"/>
          <w:szCs w:val="28"/>
        </w:rPr>
        <w:t xml:space="preserve">нове по заочной форме обучения </w:t>
      </w:r>
      <w:r w:rsidRPr="006C31B4">
        <w:rPr>
          <w:rFonts w:ascii="Times New Roman" w:hAnsi="Times New Roman"/>
          <w:sz w:val="28"/>
          <w:szCs w:val="28"/>
        </w:rPr>
        <w:t>на 2</w:t>
      </w:r>
      <w:r>
        <w:rPr>
          <w:rFonts w:ascii="Times New Roman" w:hAnsi="Times New Roman"/>
          <w:sz w:val="28"/>
          <w:szCs w:val="28"/>
        </w:rPr>
        <w:t xml:space="preserve">017-2018 учебный </w:t>
      </w:r>
      <w:r w:rsidRPr="006C31B4">
        <w:rPr>
          <w:rFonts w:ascii="Times New Roman" w:hAnsi="Times New Roman"/>
          <w:sz w:val="28"/>
          <w:szCs w:val="28"/>
        </w:rPr>
        <w:t>год, можно отметить,</w:t>
      </w:r>
      <w:r>
        <w:rPr>
          <w:rFonts w:ascii="Times New Roman" w:hAnsi="Times New Roman"/>
          <w:sz w:val="28"/>
          <w:szCs w:val="28"/>
        </w:rPr>
        <w:t xml:space="preserve"> что контингент студентов увеличился на 28</w:t>
      </w:r>
      <w:r w:rsidRPr="006C3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студентов или 10,8</w:t>
      </w:r>
      <w:r w:rsidRPr="006C31B4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1B4">
        <w:rPr>
          <w:rFonts w:ascii="Times New Roman" w:hAnsi="Times New Roman"/>
          <w:sz w:val="28"/>
          <w:szCs w:val="28"/>
        </w:rPr>
        <w:t>Наибольшее увеличение количест</w:t>
      </w:r>
      <w:r>
        <w:rPr>
          <w:rFonts w:ascii="Times New Roman" w:hAnsi="Times New Roman"/>
          <w:sz w:val="28"/>
          <w:szCs w:val="28"/>
        </w:rPr>
        <w:t>ва поступивших наблюдается на ЮФ</w:t>
      </w:r>
      <w:r w:rsidRPr="006C31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1B4">
        <w:rPr>
          <w:rFonts w:ascii="Times New Roman" w:hAnsi="Times New Roman"/>
          <w:sz w:val="28"/>
          <w:szCs w:val="28"/>
        </w:rPr>
        <w:t xml:space="preserve">Данные набора </w:t>
      </w:r>
      <w:r>
        <w:rPr>
          <w:rFonts w:ascii="Times New Roman" w:hAnsi="Times New Roman"/>
          <w:sz w:val="28"/>
          <w:szCs w:val="28"/>
        </w:rPr>
        <w:t xml:space="preserve">на заочную форму обучения на 2016-2017 и 2017-2018 годы </w:t>
      </w:r>
      <w:r w:rsidRPr="006C31B4">
        <w:rPr>
          <w:rFonts w:ascii="Times New Roman" w:hAnsi="Times New Roman"/>
          <w:sz w:val="28"/>
          <w:szCs w:val="28"/>
        </w:rPr>
        <w:t xml:space="preserve">представлены в диаграмме </w:t>
      </w:r>
      <w:r>
        <w:rPr>
          <w:rFonts w:ascii="Times New Roman" w:hAnsi="Times New Roman"/>
          <w:sz w:val="28"/>
          <w:szCs w:val="28"/>
        </w:rPr>
        <w:t>2.</w:t>
      </w: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64F" w:rsidRDefault="00BD464F" w:rsidP="00FB7DE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Диаграмма 2. </w:t>
      </w:r>
      <w:r>
        <w:rPr>
          <w:rFonts w:ascii="Times New Roman" w:hAnsi="Times New Roman"/>
          <w:sz w:val="28"/>
          <w:szCs w:val="28"/>
        </w:rPr>
        <w:t>Итоги набора заочной формы обучения на 2016-2017</w:t>
      </w:r>
    </w:p>
    <w:p w:rsidR="00BD464F" w:rsidRDefault="00BD464F" w:rsidP="00FB7DE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2017-2018 годы</w:t>
      </w:r>
    </w:p>
    <w:p w:rsidR="00BD464F" w:rsidRDefault="00BD464F" w:rsidP="00FB7D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27" type="#_x0000_t75" style="position:absolute;left:0;text-align:left;margin-left:0;margin-top:0;width:450pt;height:260.7pt;z-index:251659264">
            <v:imagedata r:id="rId5" o:title=""/>
          </v:shape>
        </w:pict>
      </w: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64F" w:rsidRPr="00535459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Pr="00535459">
        <w:rPr>
          <w:rFonts w:ascii="Times New Roman" w:hAnsi="Times New Roman"/>
          <w:sz w:val="28"/>
          <w:szCs w:val="28"/>
        </w:rPr>
        <w:t xml:space="preserve"> году университету по государственному образовательному заказу в магистратуру выделено </w:t>
      </w:r>
      <w:r w:rsidRPr="0053545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места</w:t>
      </w:r>
      <w:r w:rsidRPr="00535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 2016 году - 201</w:t>
      </w:r>
      <w:r w:rsidRPr="00535459">
        <w:rPr>
          <w:rFonts w:ascii="Times New Roman" w:hAnsi="Times New Roman"/>
          <w:i/>
          <w:sz w:val="28"/>
          <w:szCs w:val="28"/>
        </w:rPr>
        <w:t xml:space="preserve"> мест</w:t>
      </w:r>
      <w:r>
        <w:rPr>
          <w:rFonts w:ascii="Times New Roman" w:hAnsi="Times New Roman"/>
          <w:i/>
          <w:sz w:val="28"/>
          <w:szCs w:val="28"/>
        </w:rPr>
        <w:t>о</w:t>
      </w:r>
      <w:r w:rsidRPr="00535459">
        <w:rPr>
          <w:rFonts w:ascii="Times New Roman" w:hAnsi="Times New Roman"/>
          <w:i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из них </w:t>
      </w:r>
      <w:r w:rsidRPr="000A656E">
        <w:rPr>
          <w:rFonts w:ascii="Times New Roman" w:hAnsi="Times New Roman"/>
          <w:b/>
          <w:sz w:val="28"/>
          <w:szCs w:val="28"/>
        </w:rPr>
        <w:t>223</w:t>
      </w:r>
      <w:r w:rsidRPr="00535459">
        <w:rPr>
          <w:rFonts w:ascii="Times New Roman" w:hAnsi="Times New Roman"/>
          <w:sz w:val="28"/>
          <w:szCs w:val="28"/>
        </w:rPr>
        <w:t xml:space="preserve"> - в рамках подготовки кадров для </w:t>
      </w:r>
      <w:r>
        <w:rPr>
          <w:rFonts w:ascii="Times New Roman" w:hAnsi="Times New Roman"/>
          <w:sz w:val="28"/>
          <w:szCs w:val="28"/>
        </w:rPr>
        <w:t xml:space="preserve">ГПИИР, в докторантуру выделено </w:t>
      </w:r>
      <w:r w:rsidRPr="00FB7DE6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мест</w:t>
      </w:r>
      <w:r w:rsidRPr="00535459">
        <w:rPr>
          <w:rFonts w:ascii="Times New Roman" w:hAnsi="Times New Roman"/>
          <w:sz w:val="28"/>
          <w:szCs w:val="28"/>
        </w:rPr>
        <w:t xml:space="preserve">. В магистратуру университета принято </w:t>
      </w:r>
      <w:r>
        <w:rPr>
          <w:rFonts w:ascii="Times New Roman" w:hAnsi="Times New Roman"/>
          <w:b/>
          <w:sz w:val="28"/>
          <w:szCs w:val="28"/>
        </w:rPr>
        <w:t xml:space="preserve">361 </w:t>
      </w:r>
      <w:r>
        <w:rPr>
          <w:rFonts w:ascii="Times New Roman" w:hAnsi="Times New Roman"/>
          <w:sz w:val="28"/>
          <w:szCs w:val="28"/>
        </w:rPr>
        <w:t xml:space="preserve">магистрант </w:t>
      </w:r>
      <w:r>
        <w:rPr>
          <w:rFonts w:ascii="Times New Roman" w:hAnsi="Times New Roman"/>
          <w:i/>
          <w:sz w:val="28"/>
          <w:szCs w:val="28"/>
        </w:rPr>
        <w:t>(в 2016 году - 289</w:t>
      </w:r>
      <w:r w:rsidRPr="00535459">
        <w:rPr>
          <w:rFonts w:ascii="Times New Roman" w:hAnsi="Times New Roman"/>
          <w:i/>
          <w:sz w:val="28"/>
          <w:szCs w:val="28"/>
        </w:rPr>
        <w:t>)</w:t>
      </w:r>
      <w:r w:rsidRPr="005354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докторантуру принято </w:t>
      </w:r>
      <w:r w:rsidRPr="00FB7DE6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докторанта </w:t>
      </w:r>
      <w:r>
        <w:rPr>
          <w:rFonts w:ascii="Times New Roman" w:hAnsi="Times New Roman"/>
          <w:i/>
          <w:sz w:val="28"/>
          <w:szCs w:val="28"/>
        </w:rPr>
        <w:t>(в 2016 году - 5</w:t>
      </w:r>
      <w:r w:rsidRPr="00535459">
        <w:rPr>
          <w:rFonts w:ascii="Times New Roman" w:hAnsi="Times New Roman"/>
          <w:i/>
          <w:sz w:val="28"/>
          <w:szCs w:val="28"/>
        </w:rPr>
        <w:t>)</w:t>
      </w:r>
      <w:r w:rsidRPr="00535459">
        <w:rPr>
          <w:rFonts w:ascii="Times New Roman" w:hAnsi="Times New Roman"/>
          <w:sz w:val="28"/>
          <w:szCs w:val="28"/>
        </w:rPr>
        <w:t>.</w:t>
      </w:r>
    </w:p>
    <w:p w:rsidR="00BD464F" w:rsidRDefault="00BD464F" w:rsidP="0042047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D464F" w:rsidRPr="00420472" w:rsidRDefault="00BD464F" w:rsidP="0042047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</w:p>
    <w:p w:rsidR="00BD464F" w:rsidRDefault="00BD464F" w:rsidP="00420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52C">
        <w:rPr>
          <w:rFonts w:ascii="Times New Roman" w:hAnsi="Times New Roman"/>
          <w:sz w:val="28"/>
          <w:szCs w:val="28"/>
        </w:rPr>
        <w:t>Итоги набора в магистратуру и докторантуру</w:t>
      </w:r>
    </w:p>
    <w:p w:rsidR="00BD464F" w:rsidRPr="00E776C0" w:rsidRDefault="00BD464F" w:rsidP="00420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4"/>
        <w:gridCol w:w="1563"/>
        <w:gridCol w:w="1426"/>
        <w:gridCol w:w="1521"/>
        <w:gridCol w:w="1506"/>
        <w:gridCol w:w="880"/>
      </w:tblGrid>
      <w:tr w:rsidR="00BD464F" w:rsidRPr="007B234E" w:rsidTr="007B234E">
        <w:trPr>
          <w:trHeight w:val="267"/>
        </w:trPr>
        <w:tc>
          <w:tcPr>
            <w:tcW w:w="2284" w:type="dxa"/>
            <w:vMerge w:val="restart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Послевузовское образование</w:t>
            </w:r>
          </w:p>
        </w:tc>
        <w:tc>
          <w:tcPr>
            <w:tcW w:w="2989" w:type="dxa"/>
            <w:gridSpan w:val="2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27" w:type="dxa"/>
            <w:gridSpan w:val="2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80" w:type="dxa"/>
            <w:vMerge w:val="restart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64F" w:rsidRPr="007B234E" w:rsidRDefault="00BD464F" w:rsidP="007B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Разница</w:t>
            </w:r>
          </w:p>
        </w:tc>
      </w:tr>
      <w:tr w:rsidR="00BD464F" w:rsidRPr="007B234E" w:rsidTr="007B234E">
        <w:trPr>
          <w:trHeight w:val="143"/>
        </w:trPr>
        <w:tc>
          <w:tcPr>
            <w:tcW w:w="2284" w:type="dxa"/>
            <w:vMerge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Зачислено</w:t>
            </w:r>
          </w:p>
        </w:tc>
        <w:tc>
          <w:tcPr>
            <w:tcW w:w="1426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из них по госзаказу</w:t>
            </w:r>
          </w:p>
        </w:tc>
        <w:tc>
          <w:tcPr>
            <w:tcW w:w="1521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Зачислено</w:t>
            </w:r>
          </w:p>
        </w:tc>
        <w:tc>
          <w:tcPr>
            <w:tcW w:w="1506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из них по госзаказу</w:t>
            </w:r>
          </w:p>
        </w:tc>
        <w:tc>
          <w:tcPr>
            <w:tcW w:w="880" w:type="dxa"/>
            <w:vMerge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64F" w:rsidRPr="007B234E" w:rsidTr="007B234E">
        <w:trPr>
          <w:trHeight w:val="1100"/>
        </w:trPr>
        <w:tc>
          <w:tcPr>
            <w:tcW w:w="2284" w:type="dxa"/>
          </w:tcPr>
          <w:p w:rsidR="00BD464F" w:rsidRPr="007B234E" w:rsidRDefault="00BD464F" w:rsidP="007B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Магистратура научно-педагогического направления</w:t>
            </w:r>
          </w:p>
        </w:tc>
        <w:tc>
          <w:tcPr>
            <w:tcW w:w="156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26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21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06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0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-41</w:t>
            </w:r>
          </w:p>
        </w:tc>
      </w:tr>
      <w:tr w:rsidR="00BD464F" w:rsidRPr="007B234E" w:rsidTr="007B234E">
        <w:trPr>
          <w:trHeight w:val="551"/>
        </w:trPr>
        <w:tc>
          <w:tcPr>
            <w:tcW w:w="2284" w:type="dxa"/>
          </w:tcPr>
          <w:p w:rsidR="00BD464F" w:rsidRPr="007B234E" w:rsidRDefault="00BD464F" w:rsidP="007B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Профильная магистратура</w:t>
            </w:r>
          </w:p>
        </w:tc>
        <w:tc>
          <w:tcPr>
            <w:tcW w:w="156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26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2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+30</w:t>
            </w:r>
          </w:p>
        </w:tc>
      </w:tr>
      <w:tr w:rsidR="00BD464F" w:rsidRPr="007B234E" w:rsidTr="007B234E">
        <w:trPr>
          <w:trHeight w:val="267"/>
        </w:trPr>
        <w:tc>
          <w:tcPr>
            <w:tcW w:w="2284" w:type="dxa"/>
          </w:tcPr>
          <w:p w:rsidR="00BD464F" w:rsidRPr="007B234E" w:rsidRDefault="00BD464F" w:rsidP="007B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ГПИИР</w:t>
            </w:r>
          </w:p>
        </w:tc>
        <w:tc>
          <w:tcPr>
            <w:tcW w:w="156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26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21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06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880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+72</w:t>
            </w:r>
          </w:p>
        </w:tc>
      </w:tr>
      <w:tr w:rsidR="00BD464F" w:rsidRPr="007B234E" w:rsidTr="007B234E">
        <w:trPr>
          <w:trHeight w:val="267"/>
        </w:trPr>
        <w:tc>
          <w:tcPr>
            <w:tcW w:w="2284" w:type="dxa"/>
          </w:tcPr>
          <w:p w:rsidR="00BD464F" w:rsidRPr="007B234E" w:rsidRDefault="00BD464F" w:rsidP="007B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Доучивание</w:t>
            </w:r>
          </w:p>
        </w:tc>
        <w:tc>
          <w:tcPr>
            <w:tcW w:w="156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6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</w:tr>
      <w:tr w:rsidR="00BD464F" w:rsidRPr="007B234E" w:rsidTr="007B234E">
        <w:trPr>
          <w:trHeight w:val="267"/>
        </w:trPr>
        <w:tc>
          <w:tcPr>
            <w:tcW w:w="2284" w:type="dxa"/>
          </w:tcPr>
          <w:p w:rsidR="00BD464F" w:rsidRPr="007B234E" w:rsidRDefault="00BD464F" w:rsidP="007B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Докторантура</w:t>
            </w:r>
          </w:p>
        </w:tc>
        <w:tc>
          <w:tcPr>
            <w:tcW w:w="156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464F" w:rsidRPr="007B234E" w:rsidTr="007B234E">
        <w:trPr>
          <w:trHeight w:val="267"/>
        </w:trPr>
        <w:tc>
          <w:tcPr>
            <w:tcW w:w="2284" w:type="dxa"/>
          </w:tcPr>
          <w:p w:rsidR="00BD464F" w:rsidRPr="007B234E" w:rsidRDefault="00BD464F" w:rsidP="007B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426" w:type="dxa"/>
            <w:vAlign w:val="center"/>
          </w:tcPr>
          <w:p w:rsidR="00BD464F" w:rsidRPr="007B234E" w:rsidRDefault="00BD464F" w:rsidP="0076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4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21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506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880" w:type="dxa"/>
            <w:vAlign w:val="center"/>
          </w:tcPr>
          <w:p w:rsidR="00BD464F" w:rsidRPr="007B234E" w:rsidRDefault="00BD464F" w:rsidP="007B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+90</w:t>
            </w:r>
          </w:p>
        </w:tc>
      </w:tr>
    </w:tbl>
    <w:p w:rsidR="00BD464F" w:rsidRDefault="00BD464F" w:rsidP="00276B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56A4">
        <w:rPr>
          <w:rFonts w:ascii="Times New Roman" w:hAnsi="Times New Roman"/>
          <w:sz w:val="28"/>
          <w:szCs w:val="28"/>
          <w:lang w:val="kk-KZ"/>
        </w:rPr>
        <w:t xml:space="preserve">Из таблицы 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C856A4">
        <w:rPr>
          <w:rFonts w:ascii="Times New Roman" w:hAnsi="Times New Roman"/>
          <w:sz w:val="28"/>
          <w:szCs w:val="28"/>
          <w:lang w:val="kk-KZ"/>
        </w:rPr>
        <w:t xml:space="preserve"> видно</w:t>
      </w:r>
      <w:r>
        <w:rPr>
          <w:rFonts w:ascii="Times New Roman" w:hAnsi="Times New Roman"/>
          <w:sz w:val="28"/>
          <w:szCs w:val="28"/>
          <w:lang w:val="kk-KZ"/>
        </w:rPr>
        <w:t xml:space="preserve">, что набор магистратуры и докторантуры 2017-2018 учебного года превышает показатели набора 2016-2017 года на 72 и 18 обучающихся соответственно. </w:t>
      </w: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Увеличение связано с повышением количества мест выделенных по государственному образовательному заказу по программе ГПИИР, а также за счет увеличения поступления на платной основе.</w:t>
      </w: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Итоги набора </w:t>
      </w:r>
      <w:r w:rsidRPr="002D7171">
        <w:rPr>
          <w:rFonts w:ascii="Times New Roman" w:hAnsi="Times New Roman"/>
          <w:sz w:val="28"/>
          <w:szCs w:val="28"/>
        </w:rPr>
        <w:t>в магистратуру и докторантуру</w:t>
      </w:r>
      <w:r w:rsidRPr="00C5148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2016-2017 и 2017-2018 годы представлены в диаграмме 3.</w:t>
      </w:r>
    </w:p>
    <w:p w:rsidR="00BD464F" w:rsidRDefault="00BD464F" w:rsidP="008D1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64F" w:rsidRPr="0005119D" w:rsidRDefault="00BD464F" w:rsidP="008D1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Диаграмма 3</w:t>
      </w:r>
      <w:r w:rsidRPr="0005119D">
        <w:rPr>
          <w:rFonts w:ascii="Times New Roman" w:hAnsi="Times New Roman"/>
          <w:sz w:val="28"/>
          <w:szCs w:val="28"/>
          <w:lang w:val="kk-KZ"/>
        </w:rPr>
        <w:t>.</w:t>
      </w:r>
      <w:r w:rsidRPr="0005119D">
        <w:rPr>
          <w:rFonts w:ascii="Times New Roman" w:hAnsi="Times New Roman"/>
          <w:sz w:val="28"/>
          <w:szCs w:val="28"/>
        </w:rPr>
        <w:t xml:space="preserve"> Итоги набора в магистратуру </w:t>
      </w:r>
      <w:r>
        <w:rPr>
          <w:rFonts w:ascii="Times New Roman" w:hAnsi="Times New Roman"/>
          <w:sz w:val="28"/>
          <w:szCs w:val="28"/>
        </w:rPr>
        <w:t>и докторантуру на 2016-2017</w:t>
      </w:r>
    </w:p>
    <w:p w:rsidR="00BD464F" w:rsidRDefault="00BD464F" w:rsidP="008D1CF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и 2017-2018 </w:t>
      </w:r>
      <w:r w:rsidRPr="0005119D">
        <w:rPr>
          <w:rFonts w:ascii="Times New Roman" w:hAnsi="Times New Roman"/>
          <w:sz w:val="28"/>
          <w:szCs w:val="28"/>
        </w:rPr>
        <w:t>годы</w:t>
      </w:r>
    </w:p>
    <w:p w:rsidR="00BD464F" w:rsidRPr="00C51483" w:rsidRDefault="00BD464F" w:rsidP="008D1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64F" w:rsidRDefault="00BD464F" w:rsidP="00276B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28" type="#_x0000_t75" style="position:absolute;left:0;text-align:left;margin-left:0;margin-top:0;width:450pt;height:252.25pt;z-index:251660288">
            <v:imagedata r:id="rId6" o:title=""/>
          </v:shape>
        </w:pict>
      </w:r>
    </w:p>
    <w:p w:rsidR="00BD464F" w:rsidRDefault="00BD464F" w:rsidP="00276B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4F" w:rsidRDefault="00BD464F" w:rsidP="00276B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4F" w:rsidRDefault="00BD464F" w:rsidP="00276B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4F" w:rsidRDefault="00BD464F" w:rsidP="00276B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4F" w:rsidRDefault="00BD464F" w:rsidP="00276B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4F" w:rsidRDefault="00BD464F" w:rsidP="00276B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4F" w:rsidRDefault="00BD464F" w:rsidP="00276B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4F" w:rsidRDefault="00BD464F" w:rsidP="00276B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4F" w:rsidRDefault="00BD464F" w:rsidP="00276B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4F" w:rsidRDefault="00BD464F" w:rsidP="00276B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4F" w:rsidRDefault="00BD464F" w:rsidP="00732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64F" w:rsidRPr="002A33E7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</w:t>
      </w:r>
      <w:r w:rsidRPr="008D1CF5">
        <w:rPr>
          <w:rFonts w:ascii="Times New Roman" w:hAnsi="Times New Roman"/>
          <w:b/>
          <w:sz w:val="28"/>
          <w:szCs w:val="28"/>
        </w:rPr>
        <w:t>2017-2018</w:t>
      </w:r>
      <w:r w:rsidRPr="002A33E7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>,</w:t>
      </w:r>
      <w:r w:rsidRPr="002A33E7">
        <w:rPr>
          <w:rFonts w:ascii="Times New Roman" w:hAnsi="Times New Roman"/>
          <w:sz w:val="28"/>
          <w:szCs w:val="28"/>
        </w:rPr>
        <w:t xml:space="preserve"> набор о</w:t>
      </w:r>
      <w:r>
        <w:rPr>
          <w:rFonts w:ascii="Times New Roman" w:hAnsi="Times New Roman"/>
          <w:sz w:val="28"/>
          <w:szCs w:val="28"/>
        </w:rPr>
        <w:t xml:space="preserve">бучающихся составил </w:t>
      </w:r>
      <w:r w:rsidRPr="008D1CF5">
        <w:rPr>
          <w:rFonts w:ascii="Times New Roman" w:hAnsi="Times New Roman"/>
          <w:b/>
          <w:sz w:val="28"/>
          <w:szCs w:val="28"/>
        </w:rPr>
        <w:t>156</w:t>
      </w:r>
      <w:r>
        <w:rPr>
          <w:rFonts w:ascii="Times New Roman" w:hAnsi="Times New Roman"/>
          <w:b/>
          <w:sz w:val="28"/>
          <w:szCs w:val="28"/>
        </w:rPr>
        <w:t>9</w:t>
      </w:r>
      <w:r w:rsidRPr="002A33E7">
        <w:rPr>
          <w:rFonts w:ascii="Times New Roman" w:hAnsi="Times New Roman"/>
          <w:sz w:val="28"/>
          <w:szCs w:val="28"/>
        </w:rPr>
        <w:t>, из них:</w:t>
      </w:r>
    </w:p>
    <w:p w:rsidR="00BD464F" w:rsidRPr="002A33E7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2A33E7">
        <w:rPr>
          <w:rFonts w:ascii="Times New Roman" w:hAnsi="Times New Roman"/>
          <w:sz w:val="28"/>
          <w:szCs w:val="28"/>
        </w:rPr>
        <w:t>акалавриат (</w:t>
      </w:r>
      <w:r>
        <w:rPr>
          <w:rFonts w:ascii="Times New Roman" w:hAnsi="Times New Roman"/>
          <w:sz w:val="28"/>
          <w:szCs w:val="28"/>
        </w:rPr>
        <w:t xml:space="preserve">очное, заочное, условное) – </w:t>
      </w:r>
      <w:r w:rsidRPr="008D1CF5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студентов;</w:t>
      </w:r>
    </w:p>
    <w:p w:rsidR="00BD464F" w:rsidRPr="002A33E7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магистратура - </w:t>
      </w:r>
      <w:r w:rsidRPr="00D31DDC">
        <w:rPr>
          <w:rFonts w:ascii="Times New Roman" w:hAnsi="Times New Roman"/>
          <w:b/>
          <w:sz w:val="28"/>
          <w:szCs w:val="28"/>
        </w:rPr>
        <w:t>361</w:t>
      </w:r>
      <w:r w:rsidRPr="002A3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магистранта;</w:t>
      </w:r>
    </w:p>
    <w:p w:rsidR="00BD464F" w:rsidRPr="002A33E7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2A33E7">
        <w:rPr>
          <w:rFonts w:ascii="Times New Roman" w:hAnsi="Times New Roman"/>
          <w:sz w:val="28"/>
          <w:szCs w:val="28"/>
        </w:rPr>
        <w:t>окторантура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3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DDC">
        <w:rPr>
          <w:rFonts w:ascii="Times New Roman" w:hAnsi="Times New Roman"/>
          <w:b/>
          <w:sz w:val="28"/>
          <w:szCs w:val="28"/>
        </w:rPr>
        <w:t>23</w:t>
      </w:r>
      <w:r w:rsidRPr="002A3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докторанта.</w:t>
      </w:r>
    </w:p>
    <w:p w:rsidR="00BD464F" w:rsidRPr="00D33BD9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Общий контингент в сравнении с 2016-2017 учебным годом (1451</w:t>
      </w:r>
      <w:r w:rsidRPr="002A33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составил больше на </w:t>
      </w:r>
      <w:r w:rsidRPr="00FE7E93">
        <w:rPr>
          <w:rFonts w:ascii="Times New Roman" w:hAnsi="Times New Roman"/>
          <w:b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BD464F" w:rsidRPr="00D31DDC" w:rsidRDefault="00BD464F" w:rsidP="00D31D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000">
        <w:rPr>
          <w:rFonts w:ascii="Times New Roman" w:hAnsi="Times New Roman"/>
          <w:sz w:val="28"/>
          <w:szCs w:val="28"/>
          <w:lang w:val="kk-KZ"/>
        </w:rPr>
        <w:t>На основании вышеи</w:t>
      </w:r>
      <w:r>
        <w:rPr>
          <w:rFonts w:ascii="Times New Roman" w:hAnsi="Times New Roman"/>
          <w:sz w:val="28"/>
          <w:szCs w:val="28"/>
          <w:lang w:val="kk-KZ"/>
        </w:rPr>
        <w:t>зложенного в целях совершенство</w:t>
      </w:r>
      <w:r w:rsidRPr="00590000">
        <w:rPr>
          <w:rFonts w:ascii="Times New Roman" w:hAnsi="Times New Roman"/>
          <w:sz w:val="28"/>
          <w:szCs w:val="28"/>
          <w:lang w:val="kk-KZ"/>
        </w:rPr>
        <w:t xml:space="preserve">вания профориентационной работы предлагаются следующие </w:t>
      </w:r>
      <w:r w:rsidRPr="003D6319">
        <w:rPr>
          <w:rFonts w:ascii="Times New Roman" w:hAnsi="Times New Roman"/>
          <w:b/>
          <w:sz w:val="28"/>
          <w:szCs w:val="28"/>
          <w:lang w:val="kk-KZ"/>
        </w:rPr>
        <w:t>пути решения</w:t>
      </w:r>
      <w:r w:rsidRPr="00590000">
        <w:rPr>
          <w:rFonts w:ascii="Times New Roman" w:hAnsi="Times New Roman"/>
          <w:sz w:val="28"/>
          <w:szCs w:val="28"/>
        </w:rPr>
        <w:t>:</w:t>
      </w: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8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858">
        <w:rPr>
          <w:rFonts w:ascii="Times New Roman" w:hAnsi="Times New Roman"/>
          <w:sz w:val="28"/>
          <w:szCs w:val="28"/>
        </w:rPr>
        <w:t>Организация и проведение платных курс</w:t>
      </w:r>
      <w:r>
        <w:rPr>
          <w:rFonts w:ascii="Times New Roman" w:hAnsi="Times New Roman"/>
          <w:sz w:val="28"/>
          <w:szCs w:val="28"/>
        </w:rPr>
        <w:t xml:space="preserve">ов по подготовке к ЕНТ и КТА с </w:t>
      </w:r>
      <w:r w:rsidRPr="00E10858">
        <w:rPr>
          <w:rFonts w:ascii="Times New Roman" w:hAnsi="Times New Roman"/>
          <w:sz w:val="28"/>
          <w:szCs w:val="28"/>
        </w:rPr>
        <w:t>возвратом денежных средств за курсы</w:t>
      </w:r>
      <w:r>
        <w:rPr>
          <w:rFonts w:ascii="Times New Roman" w:hAnsi="Times New Roman"/>
          <w:sz w:val="28"/>
          <w:szCs w:val="28"/>
        </w:rPr>
        <w:t>,</w:t>
      </w:r>
      <w:r w:rsidRPr="00E10858">
        <w:rPr>
          <w:rFonts w:ascii="Times New Roman" w:hAnsi="Times New Roman"/>
          <w:sz w:val="28"/>
          <w:szCs w:val="28"/>
        </w:rPr>
        <w:t xml:space="preserve"> при поступлени</w:t>
      </w:r>
      <w:r>
        <w:rPr>
          <w:rFonts w:ascii="Times New Roman" w:hAnsi="Times New Roman"/>
          <w:sz w:val="28"/>
          <w:szCs w:val="28"/>
        </w:rPr>
        <w:t>и</w:t>
      </w:r>
      <w:r w:rsidRPr="00E10858">
        <w:rPr>
          <w:rFonts w:ascii="Times New Roman" w:hAnsi="Times New Roman"/>
          <w:sz w:val="28"/>
          <w:szCs w:val="28"/>
        </w:rPr>
        <w:t xml:space="preserve"> в КГУ имени А.Байтурсынова.</w:t>
      </w:r>
    </w:p>
    <w:p w:rsidR="00BD464F" w:rsidRPr="00E10858" w:rsidRDefault="00BD464F" w:rsidP="006137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08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858">
        <w:rPr>
          <w:rFonts w:ascii="Times New Roman" w:hAnsi="Times New Roman"/>
          <w:sz w:val="28"/>
          <w:szCs w:val="28"/>
        </w:rPr>
        <w:t>Организация и проведение платных курс</w:t>
      </w:r>
      <w:r>
        <w:rPr>
          <w:rFonts w:ascii="Times New Roman" w:hAnsi="Times New Roman"/>
          <w:sz w:val="28"/>
          <w:szCs w:val="28"/>
        </w:rPr>
        <w:t>ов по подготовке к повторному КТА, для поступивших</w:t>
      </w:r>
      <w:r w:rsidRPr="00E10858">
        <w:rPr>
          <w:rFonts w:ascii="Times New Roman" w:hAnsi="Times New Roman"/>
          <w:sz w:val="28"/>
          <w:szCs w:val="28"/>
        </w:rPr>
        <w:t xml:space="preserve"> в КГУ имени А.Байтурсынова</w:t>
      </w:r>
      <w:r>
        <w:rPr>
          <w:rFonts w:ascii="Times New Roman" w:hAnsi="Times New Roman"/>
          <w:sz w:val="28"/>
          <w:szCs w:val="28"/>
        </w:rPr>
        <w:t xml:space="preserve"> условно</w:t>
      </w:r>
      <w:r w:rsidRPr="00E10858">
        <w:rPr>
          <w:rFonts w:ascii="Times New Roman" w:hAnsi="Times New Roman"/>
          <w:sz w:val="28"/>
          <w:szCs w:val="28"/>
        </w:rPr>
        <w:t>.</w:t>
      </w:r>
    </w:p>
    <w:p w:rsidR="00BD464F" w:rsidRPr="00E10858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10858">
        <w:rPr>
          <w:rFonts w:ascii="Times New Roman" w:hAnsi="Times New Roman"/>
          <w:sz w:val="28"/>
          <w:szCs w:val="28"/>
        </w:rPr>
        <w:t>. Повышение ответственности заведующих кафедр</w:t>
      </w:r>
      <w:r>
        <w:rPr>
          <w:rFonts w:ascii="Times New Roman" w:hAnsi="Times New Roman"/>
          <w:sz w:val="28"/>
          <w:szCs w:val="28"/>
        </w:rPr>
        <w:t>ами</w:t>
      </w:r>
      <w:r w:rsidRPr="00E10858">
        <w:rPr>
          <w:rFonts w:ascii="Times New Roman" w:hAnsi="Times New Roman"/>
          <w:sz w:val="28"/>
          <w:szCs w:val="28"/>
        </w:rPr>
        <w:t xml:space="preserve"> и деканов за конечный результат по набору студентов, </w:t>
      </w:r>
      <w:r>
        <w:rPr>
          <w:rFonts w:ascii="Times New Roman" w:hAnsi="Times New Roman"/>
          <w:sz w:val="28"/>
          <w:szCs w:val="28"/>
        </w:rPr>
        <w:t>включение в рейтинг кафедры и факультетов плана приема студентов.</w:t>
      </w:r>
    </w:p>
    <w:p w:rsidR="00BD464F" w:rsidRPr="00E10858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10858">
        <w:rPr>
          <w:rFonts w:ascii="Times New Roman" w:hAnsi="Times New Roman"/>
          <w:sz w:val="28"/>
          <w:szCs w:val="28"/>
        </w:rPr>
        <w:t>. Размещение заведующими кафедр</w:t>
      </w:r>
      <w:r>
        <w:rPr>
          <w:rFonts w:ascii="Times New Roman" w:hAnsi="Times New Roman"/>
          <w:sz w:val="28"/>
          <w:szCs w:val="28"/>
        </w:rPr>
        <w:t>ами</w:t>
      </w:r>
      <w:r w:rsidRPr="00E10858">
        <w:rPr>
          <w:rFonts w:ascii="Times New Roman" w:hAnsi="Times New Roman"/>
          <w:sz w:val="28"/>
          <w:szCs w:val="28"/>
        </w:rPr>
        <w:t xml:space="preserve"> информации о специальностях кафедр в средствах массовой информации.</w:t>
      </w:r>
    </w:p>
    <w:p w:rsidR="00BD464F" w:rsidRPr="00E10858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10858">
        <w:rPr>
          <w:rFonts w:ascii="Times New Roman" w:hAnsi="Times New Roman"/>
          <w:sz w:val="28"/>
          <w:szCs w:val="28"/>
        </w:rPr>
        <w:t>. Информационное наполнение страницы на сайте у</w:t>
      </w:r>
      <w:r>
        <w:rPr>
          <w:rFonts w:ascii="Times New Roman" w:hAnsi="Times New Roman"/>
          <w:sz w:val="28"/>
          <w:szCs w:val="28"/>
        </w:rPr>
        <w:t>ниверситета</w:t>
      </w:r>
      <w:r w:rsidRPr="00E10858">
        <w:rPr>
          <w:rFonts w:ascii="Times New Roman" w:hAnsi="Times New Roman"/>
          <w:sz w:val="28"/>
          <w:szCs w:val="28"/>
        </w:rPr>
        <w:t>.</w:t>
      </w:r>
    </w:p>
    <w:p w:rsidR="00BD464F" w:rsidRPr="00E10858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10858">
        <w:rPr>
          <w:rFonts w:ascii="Times New Roman" w:hAnsi="Times New Roman"/>
          <w:sz w:val="28"/>
          <w:szCs w:val="28"/>
        </w:rPr>
        <w:t>.Организация встреч выпускников школ с представител</w:t>
      </w:r>
      <w:r>
        <w:rPr>
          <w:rFonts w:ascii="Times New Roman" w:hAnsi="Times New Roman"/>
          <w:sz w:val="28"/>
          <w:szCs w:val="28"/>
        </w:rPr>
        <w:t xml:space="preserve">ями государственных учреждений и </w:t>
      </w:r>
      <w:r w:rsidRPr="00E10858">
        <w:rPr>
          <w:rFonts w:ascii="Times New Roman" w:hAnsi="Times New Roman"/>
          <w:sz w:val="28"/>
          <w:szCs w:val="28"/>
        </w:rPr>
        <w:t>бизнес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8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858">
        <w:rPr>
          <w:rFonts w:ascii="Times New Roman" w:hAnsi="Times New Roman"/>
          <w:sz w:val="28"/>
          <w:szCs w:val="28"/>
        </w:rPr>
        <w:t>структур,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858">
        <w:rPr>
          <w:rFonts w:ascii="Times New Roman" w:hAnsi="Times New Roman"/>
          <w:sz w:val="28"/>
          <w:szCs w:val="28"/>
        </w:rPr>
        <w:t>заинтере</w:t>
      </w:r>
      <w:r>
        <w:rPr>
          <w:rFonts w:ascii="Times New Roman" w:hAnsi="Times New Roman"/>
          <w:sz w:val="28"/>
          <w:szCs w:val="28"/>
        </w:rPr>
        <w:t xml:space="preserve">сованных в подготовке </w:t>
      </w:r>
      <w:r w:rsidRPr="00E10858">
        <w:rPr>
          <w:rFonts w:ascii="Times New Roman" w:hAnsi="Times New Roman"/>
          <w:sz w:val="28"/>
          <w:szCs w:val="28"/>
        </w:rPr>
        <w:t>специалистов, в период проведения профо</w:t>
      </w:r>
      <w:r>
        <w:rPr>
          <w:rFonts w:ascii="Times New Roman" w:hAnsi="Times New Roman"/>
          <w:sz w:val="28"/>
          <w:szCs w:val="28"/>
        </w:rPr>
        <w:t>риентационной работы.</w:t>
      </w:r>
    </w:p>
    <w:p w:rsidR="00BD464F" w:rsidRPr="00E10858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64F" w:rsidRDefault="00BD464F" w:rsidP="00276B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64F" w:rsidRPr="00E10858" w:rsidRDefault="00BD464F" w:rsidP="00276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64F" w:rsidRPr="00D31DDC" w:rsidRDefault="00BD464F" w:rsidP="00276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DDC">
        <w:rPr>
          <w:rFonts w:ascii="Times New Roman" w:hAnsi="Times New Roman"/>
          <w:sz w:val="28"/>
          <w:szCs w:val="28"/>
        </w:rPr>
        <w:t>Начальник ОПиПР                                                                М. Байкенов</w:t>
      </w:r>
    </w:p>
    <w:sectPr w:rsidR="00BD464F" w:rsidRPr="00D31DDC" w:rsidSect="008D1CF5">
      <w:pgSz w:w="11906" w:h="16838"/>
      <w:pgMar w:top="540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E48"/>
    <w:rsid w:val="000015D0"/>
    <w:rsid w:val="00003053"/>
    <w:rsid w:val="00004258"/>
    <w:rsid w:val="000053B5"/>
    <w:rsid w:val="000078EB"/>
    <w:rsid w:val="00015791"/>
    <w:rsid w:val="000171AE"/>
    <w:rsid w:val="0002014B"/>
    <w:rsid w:val="000344BD"/>
    <w:rsid w:val="00037C8C"/>
    <w:rsid w:val="000406A5"/>
    <w:rsid w:val="000417FC"/>
    <w:rsid w:val="0005119D"/>
    <w:rsid w:val="00052A14"/>
    <w:rsid w:val="000544B6"/>
    <w:rsid w:val="00055602"/>
    <w:rsid w:val="00067A81"/>
    <w:rsid w:val="000702EA"/>
    <w:rsid w:val="000740B3"/>
    <w:rsid w:val="00075165"/>
    <w:rsid w:val="000756DF"/>
    <w:rsid w:val="00076EBD"/>
    <w:rsid w:val="00080D0F"/>
    <w:rsid w:val="0009412B"/>
    <w:rsid w:val="000A656E"/>
    <w:rsid w:val="000B6DA9"/>
    <w:rsid w:val="000C7580"/>
    <w:rsid w:val="000D5658"/>
    <w:rsid w:val="000F0BF3"/>
    <w:rsid w:val="000F66B5"/>
    <w:rsid w:val="0010240A"/>
    <w:rsid w:val="001063D7"/>
    <w:rsid w:val="00107630"/>
    <w:rsid w:val="0011578E"/>
    <w:rsid w:val="0011772D"/>
    <w:rsid w:val="001252A2"/>
    <w:rsid w:val="00126EE2"/>
    <w:rsid w:val="00133E58"/>
    <w:rsid w:val="00134E48"/>
    <w:rsid w:val="001379BE"/>
    <w:rsid w:val="0014065A"/>
    <w:rsid w:val="00152929"/>
    <w:rsid w:val="00154966"/>
    <w:rsid w:val="0015676F"/>
    <w:rsid w:val="00162EF7"/>
    <w:rsid w:val="00165326"/>
    <w:rsid w:val="00166F99"/>
    <w:rsid w:val="00170A2C"/>
    <w:rsid w:val="00171D99"/>
    <w:rsid w:val="00193B51"/>
    <w:rsid w:val="00194007"/>
    <w:rsid w:val="001946DA"/>
    <w:rsid w:val="0019508E"/>
    <w:rsid w:val="001A0994"/>
    <w:rsid w:val="001A1F42"/>
    <w:rsid w:val="001A338A"/>
    <w:rsid w:val="001B141C"/>
    <w:rsid w:val="001B45EF"/>
    <w:rsid w:val="001B7E02"/>
    <w:rsid w:val="001C2C6C"/>
    <w:rsid w:val="001C2EE5"/>
    <w:rsid w:val="001C4FC7"/>
    <w:rsid w:val="001C78A2"/>
    <w:rsid w:val="001E3E67"/>
    <w:rsid w:val="001E5A4F"/>
    <w:rsid w:val="001F226C"/>
    <w:rsid w:val="001F31A5"/>
    <w:rsid w:val="001F6500"/>
    <w:rsid w:val="001F738B"/>
    <w:rsid w:val="002001AC"/>
    <w:rsid w:val="00200A60"/>
    <w:rsid w:val="00200E24"/>
    <w:rsid w:val="00215FEE"/>
    <w:rsid w:val="00222E55"/>
    <w:rsid w:val="00223801"/>
    <w:rsid w:val="00225F25"/>
    <w:rsid w:val="00230F09"/>
    <w:rsid w:val="00241E43"/>
    <w:rsid w:val="00242348"/>
    <w:rsid w:val="0024447B"/>
    <w:rsid w:val="00265675"/>
    <w:rsid w:val="00276B65"/>
    <w:rsid w:val="002813F7"/>
    <w:rsid w:val="00281546"/>
    <w:rsid w:val="00285852"/>
    <w:rsid w:val="00292EA0"/>
    <w:rsid w:val="00295711"/>
    <w:rsid w:val="00297937"/>
    <w:rsid w:val="002A33E7"/>
    <w:rsid w:val="002A676E"/>
    <w:rsid w:val="002B28AD"/>
    <w:rsid w:val="002C395B"/>
    <w:rsid w:val="002C4DB7"/>
    <w:rsid w:val="002D36CA"/>
    <w:rsid w:val="002D6F9E"/>
    <w:rsid w:val="002D7171"/>
    <w:rsid w:val="002E0F51"/>
    <w:rsid w:val="002E395C"/>
    <w:rsid w:val="002F0621"/>
    <w:rsid w:val="002F16AA"/>
    <w:rsid w:val="002F352C"/>
    <w:rsid w:val="002F6186"/>
    <w:rsid w:val="00301248"/>
    <w:rsid w:val="00307C96"/>
    <w:rsid w:val="0031649D"/>
    <w:rsid w:val="00323982"/>
    <w:rsid w:val="00334B83"/>
    <w:rsid w:val="00335997"/>
    <w:rsid w:val="003444CE"/>
    <w:rsid w:val="0035211D"/>
    <w:rsid w:val="00352578"/>
    <w:rsid w:val="00354122"/>
    <w:rsid w:val="00362796"/>
    <w:rsid w:val="00370C0E"/>
    <w:rsid w:val="0037444C"/>
    <w:rsid w:val="0037505B"/>
    <w:rsid w:val="00380EF9"/>
    <w:rsid w:val="00391E46"/>
    <w:rsid w:val="00391EC3"/>
    <w:rsid w:val="00396AFA"/>
    <w:rsid w:val="003A160E"/>
    <w:rsid w:val="003B2305"/>
    <w:rsid w:val="003B4D6D"/>
    <w:rsid w:val="003C327B"/>
    <w:rsid w:val="003C56F4"/>
    <w:rsid w:val="003D09AA"/>
    <w:rsid w:val="003D5461"/>
    <w:rsid w:val="003D6319"/>
    <w:rsid w:val="003E165B"/>
    <w:rsid w:val="003E2727"/>
    <w:rsid w:val="003E45D4"/>
    <w:rsid w:val="003E6875"/>
    <w:rsid w:val="003F63D6"/>
    <w:rsid w:val="00401829"/>
    <w:rsid w:val="0040350C"/>
    <w:rsid w:val="00404B63"/>
    <w:rsid w:val="004106D9"/>
    <w:rsid w:val="00417C03"/>
    <w:rsid w:val="00420472"/>
    <w:rsid w:val="00420955"/>
    <w:rsid w:val="0042246A"/>
    <w:rsid w:val="00430B07"/>
    <w:rsid w:val="00430E4F"/>
    <w:rsid w:val="00432505"/>
    <w:rsid w:val="004332FF"/>
    <w:rsid w:val="00452212"/>
    <w:rsid w:val="004547AD"/>
    <w:rsid w:val="00460D95"/>
    <w:rsid w:val="004622D9"/>
    <w:rsid w:val="0046324C"/>
    <w:rsid w:val="00482DA7"/>
    <w:rsid w:val="00487502"/>
    <w:rsid w:val="00487832"/>
    <w:rsid w:val="00497D20"/>
    <w:rsid w:val="004A1EBA"/>
    <w:rsid w:val="004A5304"/>
    <w:rsid w:val="004A5A23"/>
    <w:rsid w:val="004B2E5F"/>
    <w:rsid w:val="004D11D0"/>
    <w:rsid w:val="004E6336"/>
    <w:rsid w:val="004E6BF0"/>
    <w:rsid w:val="004F052C"/>
    <w:rsid w:val="004F0F85"/>
    <w:rsid w:val="004F634A"/>
    <w:rsid w:val="004F73E3"/>
    <w:rsid w:val="005201AE"/>
    <w:rsid w:val="0052061E"/>
    <w:rsid w:val="00531E74"/>
    <w:rsid w:val="00532B24"/>
    <w:rsid w:val="005352ED"/>
    <w:rsid w:val="005352F4"/>
    <w:rsid w:val="00535459"/>
    <w:rsid w:val="0055212F"/>
    <w:rsid w:val="00563563"/>
    <w:rsid w:val="00567743"/>
    <w:rsid w:val="00574817"/>
    <w:rsid w:val="00583EB6"/>
    <w:rsid w:val="00587F38"/>
    <w:rsid w:val="00590000"/>
    <w:rsid w:val="005A36B5"/>
    <w:rsid w:val="005B6BDA"/>
    <w:rsid w:val="005C73D3"/>
    <w:rsid w:val="005E16D7"/>
    <w:rsid w:val="005E4B51"/>
    <w:rsid w:val="005F2018"/>
    <w:rsid w:val="005F3B07"/>
    <w:rsid w:val="00602171"/>
    <w:rsid w:val="00610EB2"/>
    <w:rsid w:val="006137FD"/>
    <w:rsid w:val="00614AD7"/>
    <w:rsid w:val="00621E43"/>
    <w:rsid w:val="006313EB"/>
    <w:rsid w:val="00631BE2"/>
    <w:rsid w:val="00634D59"/>
    <w:rsid w:val="00637408"/>
    <w:rsid w:val="00661D83"/>
    <w:rsid w:val="0067074F"/>
    <w:rsid w:val="00675BEA"/>
    <w:rsid w:val="00696328"/>
    <w:rsid w:val="006A2ECE"/>
    <w:rsid w:val="006B0164"/>
    <w:rsid w:val="006B1824"/>
    <w:rsid w:val="006B28D7"/>
    <w:rsid w:val="006B42F2"/>
    <w:rsid w:val="006B4E13"/>
    <w:rsid w:val="006C0407"/>
    <w:rsid w:val="006C0D52"/>
    <w:rsid w:val="006C31B4"/>
    <w:rsid w:val="006C43FB"/>
    <w:rsid w:val="006D001F"/>
    <w:rsid w:val="006D7FE0"/>
    <w:rsid w:val="006E00D5"/>
    <w:rsid w:val="006F13E0"/>
    <w:rsid w:val="006F3542"/>
    <w:rsid w:val="006F4CE9"/>
    <w:rsid w:val="006F676C"/>
    <w:rsid w:val="00701008"/>
    <w:rsid w:val="00702AA4"/>
    <w:rsid w:val="00704A72"/>
    <w:rsid w:val="007166C0"/>
    <w:rsid w:val="00716B3E"/>
    <w:rsid w:val="00730008"/>
    <w:rsid w:val="00731342"/>
    <w:rsid w:val="007324DB"/>
    <w:rsid w:val="00737DD3"/>
    <w:rsid w:val="00742D5A"/>
    <w:rsid w:val="007507AA"/>
    <w:rsid w:val="0075294B"/>
    <w:rsid w:val="0075682F"/>
    <w:rsid w:val="00756DBE"/>
    <w:rsid w:val="00766C2D"/>
    <w:rsid w:val="00776B4C"/>
    <w:rsid w:val="00777EF9"/>
    <w:rsid w:val="007867A3"/>
    <w:rsid w:val="0079129B"/>
    <w:rsid w:val="0079520D"/>
    <w:rsid w:val="0079568E"/>
    <w:rsid w:val="007A2870"/>
    <w:rsid w:val="007B234E"/>
    <w:rsid w:val="007C06ED"/>
    <w:rsid w:val="007C1291"/>
    <w:rsid w:val="007D4BDC"/>
    <w:rsid w:val="007E09D2"/>
    <w:rsid w:val="007E287C"/>
    <w:rsid w:val="007E2B56"/>
    <w:rsid w:val="007E3703"/>
    <w:rsid w:val="007E6A00"/>
    <w:rsid w:val="007F34B8"/>
    <w:rsid w:val="00801CD6"/>
    <w:rsid w:val="00811EE1"/>
    <w:rsid w:val="00814EE7"/>
    <w:rsid w:val="0081608C"/>
    <w:rsid w:val="0084182A"/>
    <w:rsid w:val="00843581"/>
    <w:rsid w:val="00852F96"/>
    <w:rsid w:val="008727B5"/>
    <w:rsid w:val="00872F6A"/>
    <w:rsid w:val="00874508"/>
    <w:rsid w:val="00883038"/>
    <w:rsid w:val="00887026"/>
    <w:rsid w:val="00890B3F"/>
    <w:rsid w:val="008A7245"/>
    <w:rsid w:val="008B15F7"/>
    <w:rsid w:val="008B6A49"/>
    <w:rsid w:val="008C2904"/>
    <w:rsid w:val="008C31E9"/>
    <w:rsid w:val="008C352E"/>
    <w:rsid w:val="008C59CA"/>
    <w:rsid w:val="008D1CF5"/>
    <w:rsid w:val="008F1DA9"/>
    <w:rsid w:val="008F275F"/>
    <w:rsid w:val="00911D6C"/>
    <w:rsid w:val="009122CA"/>
    <w:rsid w:val="00915D1C"/>
    <w:rsid w:val="009165ED"/>
    <w:rsid w:val="009243C9"/>
    <w:rsid w:val="009259A0"/>
    <w:rsid w:val="0092629D"/>
    <w:rsid w:val="00936450"/>
    <w:rsid w:val="00936C18"/>
    <w:rsid w:val="0094210D"/>
    <w:rsid w:val="00956901"/>
    <w:rsid w:val="00970F30"/>
    <w:rsid w:val="00982C2C"/>
    <w:rsid w:val="0099225B"/>
    <w:rsid w:val="009A08A1"/>
    <w:rsid w:val="009A6402"/>
    <w:rsid w:val="009B0060"/>
    <w:rsid w:val="009B065F"/>
    <w:rsid w:val="009C2534"/>
    <w:rsid w:val="009C64D3"/>
    <w:rsid w:val="009C7AAA"/>
    <w:rsid w:val="009C7F89"/>
    <w:rsid w:val="009D2534"/>
    <w:rsid w:val="009D4B2E"/>
    <w:rsid w:val="009D7549"/>
    <w:rsid w:val="009E4FBE"/>
    <w:rsid w:val="009E590D"/>
    <w:rsid w:val="009F0163"/>
    <w:rsid w:val="009F069E"/>
    <w:rsid w:val="009F4EED"/>
    <w:rsid w:val="009F7353"/>
    <w:rsid w:val="00A00177"/>
    <w:rsid w:val="00A01435"/>
    <w:rsid w:val="00A03E02"/>
    <w:rsid w:val="00A06766"/>
    <w:rsid w:val="00A1186F"/>
    <w:rsid w:val="00A2273A"/>
    <w:rsid w:val="00A3006C"/>
    <w:rsid w:val="00A314F2"/>
    <w:rsid w:val="00A33441"/>
    <w:rsid w:val="00A401CE"/>
    <w:rsid w:val="00A40B1D"/>
    <w:rsid w:val="00A41473"/>
    <w:rsid w:val="00A50F19"/>
    <w:rsid w:val="00A5520F"/>
    <w:rsid w:val="00A5647F"/>
    <w:rsid w:val="00A63F6A"/>
    <w:rsid w:val="00A667F7"/>
    <w:rsid w:val="00A67BB4"/>
    <w:rsid w:val="00A734AF"/>
    <w:rsid w:val="00A81EAB"/>
    <w:rsid w:val="00A92E63"/>
    <w:rsid w:val="00A9341A"/>
    <w:rsid w:val="00A962DB"/>
    <w:rsid w:val="00AA45D9"/>
    <w:rsid w:val="00AA4C28"/>
    <w:rsid w:val="00AB68F0"/>
    <w:rsid w:val="00AC1692"/>
    <w:rsid w:val="00AC1D29"/>
    <w:rsid w:val="00AC5D3B"/>
    <w:rsid w:val="00AD0C55"/>
    <w:rsid w:val="00AD194C"/>
    <w:rsid w:val="00AE6336"/>
    <w:rsid w:val="00AF18EB"/>
    <w:rsid w:val="00AF3066"/>
    <w:rsid w:val="00AF3D79"/>
    <w:rsid w:val="00B22590"/>
    <w:rsid w:val="00B25278"/>
    <w:rsid w:val="00B440D6"/>
    <w:rsid w:val="00B4564D"/>
    <w:rsid w:val="00B6301A"/>
    <w:rsid w:val="00B77D03"/>
    <w:rsid w:val="00B826D5"/>
    <w:rsid w:val="00B90C86"/>
    <w:rsid w:val="00B9272D"/>
    <w:rsid w:val="00B92E32"/>
    <w:rsid w:val="00B93B82"/>
    <w:rsid w:val="00B94132"/>
    <w:rsid w:val="00BA32EF"/>
    <w:rsid w:val="00BA3C5E"/>
    <w:rsid w:val="00BC2DE9"/>
    <w:rsid w:val="00BC51F9"/>
    <w:rsid w:val="00BC6D2E"/>
    <w:rsid w:val="00BC6E62"/>
    <w:rsid w:val="00BD2940"/>
    <w:rsid w:val="00BD464F"/>
    <w:rsid w:val="00BD5173"/>
    <w:rsid w:val="00BE6685"/>
    <w:rsid w:val="00BF44F9"/>
    <w:rsid w:val="00C01F7C"/>
    <w:rsid w:val="00C03319"/>
    <w:rsid w:val="00C10D93"/>
    <w:rsid w:val="00C15BCD"/>
    <w:rsid w:val="00C2107C"/>
    <w:rsid w:val="00C23AEA"/>
    <w:rsid w:val="00C376F3"/>
    <w:rsid w:val="00C37B02"/>
    <w:rsid w:val="00C40C45"/>
    <w:rsid w:val="00C45B13"/>
    <w:rsid w:val="00C51483"/>
    <w:rsid w:val="00C604CA"/>
    <w:rsid w:val="00C60CCC"/>
    <w:rsid w:val="00C64CE6"/>
    <w:rsid w:val="00C6611F"/>
    <w:rsid w:val="00C74D10"/>
    <w:rsid w:val="00C83868"/>
    <w:rsid w:val="00C856A4"/>
    <w:rsid w:val="00C91B9C"/>
    <w:rsid w:val="00CA462B"/>
    <w:rsid w:val="00CB6775"/>
    <w:rsid w:val="00CB7EAF"/>
    <w:rsid w:val="00CC158A"/>
    <w:rsid w:val="00CC55A3"/>
    <w:rsid w:val="00CC6C7C"/>
    <w:rsid w:val="00CD7D47"/>
    <w:rsid w:val="00CE5859"/>
    <w:rsid w:val="00CE6115"/>
    <w:rsid w:val="00CE7C28"/>
    <w:rsid w:val="00CF0CCE"/>
    <w:rsid w:val="00CF46E4"/>
    <w:rsid w:val="00CF6551"/>
    <w:rsid w:val="00CF6F20"/>
    <w:rsid w:val="00D0601C"/>
    <w:rsid w:val="00D10B9A"/>
    <w:rsid w:val="00D1282B"/>
    <w:rsid w:val="00D26A0A"/>
    <w:rsid w:val="00D31DDC"/>
    <w:rsid w:val="00D33BD9"/>
    <w:rsid w:val="00D37F33"/>
    <w:rsid w:val="00D43E5F"/>
    <w:rsid w:val="00D46B4D"/>
    <w:rsid w:val="00D61861"/>
    <w:rsid w:val="00D62A39"/>
    <w:rsid w:val="00D64FA4"/>
    <w:rsid w:val="00D933C2"/>
    <w:rsid w:val="00DA271E"/>
    <w:rsid w:val="00DA57FB"/>
    <w:rsid w:val="00DB0EC2"/>
    <w:rsid w:val="00DB149A"/>
    <w:rsid w:val="00DC46C7"/>
    <w:rsid w:val="00DC6B76"/>
    <w:rsid w:val="00DD698B"/>
    <w:rsid w:val="00DE3D90"/>
    <w:rsid w:val="00DE4A8E"/>
    <w:rsid w:val="00DF68E1"/>
    <w:rsid w:val="00DF6D66"/>
    <w:rsid w:val="00E03E30"/>
    <w:rsid w:val="00E05098"/>
    <w:rsid w:val="00E10858"/>
    <w:rsid w:val="00E10FB4"/>
    <w:rsid w:val="00E13E0C"/>
    <w:rsid w:val="00E15491"/>
    <w:rsid w:val="00E26CE5"/>
    <w:rsid w:val="00E3697D"/>
    <w:rsid w:val="00E4400A"/>
    <w:rsid w:val="00E44744"/>
    <w:rsid w:val="00E45F7D"/>
    <w:rsid w:val="00E46601"/>
    <w:rsid w:val="00E56340"/>
    <w:rsid w:val="00E776C0"/>
    <w:rsid w:val="00E904D3"/>
    <w:rsid w:val="00E9064A"/>
    <w:rsid w:val="00E94443"/>
    <w:rsid w:val="00E946C6"/>
    <w:rsid w:val="00EA020F"/>
    <w:rsid w:val="00EA074B"/>
    <w:rsid w:val="00EB792E"/>
    <w:rsid w:val="00EC2019"/>
    <w:rsid w:val="00EC7DFE"/>
    <w:rsid w:val="00ED1388"/>
    <w:rsid w:val="00ED6E9E"/>
    <w:rsid w:val="00EE7294"/>
    <w:rsid w:val="00EF180C"/>
    <w:rsid w:val="00F0197C"/>
    <w:rsid w:val="00F42E28"/>
    <w:rsid w:val="00F4771D"/>
    <w:rsid w:val="00F50679"/>
    <w:rsid w:val="00F52883"/>
    <w:rsid w:val="00F544D6"/>
    <w:rsid w:val="00F559A5"/>
    <w:rsid w:val="00F62A3A"/>
    <w:rsid w:val="00F8580C"/>
    <w:rsid w:val="00F95446"/>
    <w:rsid w:val="00FA0621"/>
    <w:rsid w:val="00FB57C5"/>
    <w:rsid w:val="00FB7DE6"/>
    <w:rsid w:val="00FC19BE"/>
    <w:rsid w:val="00FC25EF"/>
    <w:rsid w:val="00FC37FB"/>
    <w:rsid w:val="00FE33EC"/>
    <w:rsid w:val="00FE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4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3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F13E0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34E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5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8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F3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417C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7C03"/>
    <w:rPr>
      <w:rFonts w:ascii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DefaultParagraphFont"/>
    <w:uiPriority w:val="99"/>
    <w:rsid w:val="00417C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632</TotalTime>
  <Pages>8</Pages>
  <Words>1432</Words>
  <Characters>8168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2017-10-04T04:27:00Z</cp:lastPrinted>
  <dcterms:created xsi:type="dcterms:W3CDTF">2016-10-27T11:04:00Z</dcterms:created>
  <dcterms:modified xsi:type="dcterms:W3CDTF">2017-10-04T10:03:00Z</dcterms:modified>
</cp:coreProperties>
</file>