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C1" w:rsidRPr="00976D2A" w:rsidRDefault="004620C1" w:rsidP="00076A95">
      <w:pPr>
        <w:rPr>
          <w:rFonts w:ascii="Times New Roman" w:hAnsi="Times New Roman"/>
          <w:sz w:val="24"/>
          <w:szCs w:val="24"/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4620C1" w:rsidRPr="00976D2A" w:rsidTr="00DC418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0C1" w:rsidRPr="00976D2A" w:rsidRDefault="004620C1" w:rsidP="00A23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«А.Байтұрсынов атындағы</w:t>
            </w:r>
          </w:p>
          <w:p w:rsidR="004620C1" w:rsidRPr="00976D2A" w:rsidRDefault="004620C1" w:rsidP="00A23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Қостанай мемлекеттік</w:t>
            </w:r>
          </w:p>
          <w:p w:rsidR="004620C1" w:rsidRPr="00976D2A" w:rsidRDefault="004620C1" w:rsidP="00A23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0C1" w:rsidRPr="00976D2A" w:rsidRDefault="004620C1" w:rsidP="00A23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РГП «Костанайский</w:t>
            </w:r>
          </w:p>
          <w:p w:rsidR="004620C1" w:rsidRPr="00976D2A" w:rsidRDefault="004620C1" w:rsidP="00A23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государственный университет</w:t>
            </w:r>
          </w:p>
          <w:p w:rsidR="004620C1" w:rsidRPr="00976D2A" w:rsidRDefault="004620C1" w:rsidP="00A23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имени А.Байтурсынова»</w:t>
            </w:r>
          </w:p>
        </w:tc>
      </w:tr>
      <w:tr w:rsidR="004620C1" w:rsidRPr="00976D2A" w:rsidTr="00DC418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0C1" w:rsidRPr="00976D2A" w:rsidRDefault="004620C1" w:rsidP="00A23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0C1" w:rsidRPr="00976D2A" w:rsidRDefault="004620C1" w:rsidP="00A23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0C1" w:rsidRPr="00976D2A" w:rsidTr="00DC418D">
        <w:trPr>
          <w:trHeight w:val="555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0C1" w:rsidRPr="00976D2A" w:rsidRDefault="004620C1" w:rsidP="00A23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976D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ШЕШІМ</w:t>
            </w:r>
          </w:p>
          <w:p w:rsidR="004620C1" w:rsidRPr="00976D2A" w:rsidRDefault="004620C1" w:rsidP="00A23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ректорат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0C1" w:rsidRPr="00976D2A" w:rsidRDefault="004620C1" w:rsidP="00A23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976D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РЕШЕНИЕ</w:t>
            </w:r>
          </w:p>
          <w:p w:rsidR="004620C1" w:rsidRPr="00976D2A" w:rsidRDefault="004620C1" w:rsidP="00A23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ректората</w:t>
            </w:r>
          </w:p>
        </w:tc>
      </w:tr>
      <w:tr w:rsidR="004620C1" w:rsidRPr="00976D2A" w:rsidTr="00DC418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0C1" w:rsidRPr="00976D2A" w:rsidRDefault="004620C1" w:rsidP="00A23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D2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12.04.2017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0C1" w:rsidRPr="00976D2A" w:rsidRDefault="004620C1" w:rsidP="00A23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№ </w:t>
            </w:r>
            <w:r w:rsidR="00076A95"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4-2</w:t>
            </w:r>
          </w:p>
        </w:tc>
      </w:tr>
      <w:tr w:rsidR="004620C1" w:rsidRPr="00976D2A" w:rsidTr="00DC418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0C1" w:rsidRPr="00976D2A" w:rsidRDefault="004620C1" w:rsidP="00A23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76D2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0C1" w:rsidRPr="00976D2A" w:rsidRDefault="004620C1" w:rsidP="00A23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0C1" w:rsidRPr="00976D2A" w:rsidTr="00DC418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0C1" w:rsidRPr="00976D2A" w:rsidRDefault="004620C1" w:rsidP="00A23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0C1" w:rsidRPr="00976D2A" w:rsidRDefault="004620C1" w:rsidP="00DC4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город Костанай</w:t>
            </w:r>
          </w:p>
          <w:p w:rsidR="00DC418D" w:rsidRPr="00976D2A" w:rsidRDefault="00DC418D" w:rsidP="00DC4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20C1" w:rsidRPr="00976D2A" w:rsidRDefault="004620C1" w:rsidP="00DC41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976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Ветеринария 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және мал шаруашылығы технологиясы факультеті</w:t>
      </w:r>
      <w:r w:rsidR="00076A95"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нің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деканы А.Ж. Исабаевтың «Оқу үрдісінде АКТ (ақпаратты</w:t>
      </w:r>
      <w:proofErr w:type="gramStart"/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қ-</w:t>
      </w:r>
      <w:proofErr w:type="gramEnd"/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компьютерлік технологияларды) пайдалану туралы (В және МШТ факультетінің мысалында)» баяндамасын тыңдап және талқылап, ректорат </w:t>
      </w:r>
    </w:p>
    <w:p w:rsidR="004620C1" w:rsidRPr="00976D2A" w:rsidRDefault="004620C1" w:rsidP="004620C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  <w:r w:rsidRPr="00976D2A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ШЕШТІ: </w:t>
      </w:r>
    </w:p>
    <w:p w:rsidR="004620C1" w:rsidRPr="00976D2A" w:rsidRDefault="006973CC" w:rsidP="00DC418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Ветеринария және мал шаруашылығы технологиясы ф</w:t>
      </w:r>
      <w:r w:rsidR="004620C1"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акультетті</w:t>
      </w:r>
      <w:r w:rsidR="00122235"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ні</w:t>
      </w:r>
      <w:r w:rsidR="004620C1"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ң оқу үрдісінде ақпараттық-компьютерлік технологияларды пайдалану жұмысы қанағаттанарлық деп танылсын.</w:t>
      </w:r>
    </w:p>
    <w:p w:rsidR="004620C1" w:rsidRPr="00976D2A" w:rsidRDefault="0069326C" w:rsidP="004620C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Компьютерлік </w:t>
      </w:r>
      <w:r w:rsidR="006973CC"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және оргтехника паркі, мультимедиялық жабдықтарды жаңарту үнемі жасалсын </w:t>
      </w:r>
    </w:p>
    <w:p w:rsidR="004620C1" w:rsidRPr="00976D2A" w:rsidRDefault="004620C1" w:rsidP="004620C1">
      <w:pPr>
        <w:pStyle w:val="a4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kk-KZ"/>
        </w:rPr>
      </w:pPr>
      <w:r w:rsidRPr="00976D2A">
        <w:rPr>
          <w:rFonts w:ascii="Times New Roman" w:hAnsi="Times New Roman"/>
          <w:sz w:val="24"/>
          <w:szCs w:val="24"/>
          <w:lang w:val="kk-KZ"/>
        </w:rPr>
        <w:t>Экономика және мемлекеттік сатып алу бөлімі</w:t>
      </w:r>
      <w:r w:rsidR="00BE36EC">
        <w:rPr>
          <w:rFonts w:ascii="Times New Roman" w:hAnsi="Times New Roman"/>
          <w:sz w:val="24"/>
          <w:szCs w:val="24"/>
          <w:lang w:val="kk-KZ"/>
        </w:rPr>
        <w:t>, ақпараттық-техникалық бөлімі</w:t>
      </w:r>
    </w:p>
    <w:p w:rsidR="004620C1" w:rsidRPr="00976D2A" w:rsidRDefault="004620C1" w:rsidP="00DC418D">
      <w:pPr>
        <w:pStyle w:val="a4"/>
        <w:tabs>
          <w:tab w:val="left" w:pos="7081"/>
        </w:tabs>
        <w:spacing w:after="0" w:line="240" w:lineRule="auto"/>
        <w:ind w:left="4536"/>
        <w:rPr>
          <w:rFonts w:ascii="Times New Roman" w:hAnsi="Times New Roman"/>
          <w:sz w:val="24"/>
          <w:szCs w:val="24"/>
          <w:lang w:val="kk-KZ"/>
        </w:rPr>
      </w:pPr>
      <w:r w:rsidRPr="00976D2A">
        <w:rPr>
          <w:rFonts w:ascii="Times New Roman" w:hAnsi="Times New Roman"/>
          <w:sz w:val="24"/>
          <w:szCs w:val="24"/>
          <w:lang w:val="kk-KZ"/>
        </w:rPr>
        <w:t>жыл бойы</w:t>
      </w:r>
    </w:p>
    <w:p w:rsidR="004620C1" w:rsidRPr="00976D2A" w:rsidRDefault="00122235" w:rsidP="004620C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76D2A">
        <w:rPr>
          <w:rFonts w:ascii="Times New Roman" w:hAnsi="Times New Roman"/>
          <w:sz w:val="24"/>
          <w:szCs w:val="24"/>
          <w:lang w:val="kk-KZ"/>
        </w:rPr>
        <w:t>А</w:t>
      </w:r>
      <w:r w:rsidR="004620C1" w:rsidRPr="00976D2A">
        <w:rPr>
          <w:rFonts w:ascii="Times New Roman" w:hAnsi="Times New Roman"/>
          <w:sz w:val="24"/>
          <w:szCs w:val="24"/>
          <w:lang w:val="kk-KZ"/>
        </w:rPr>
        <w:t>қпараттық-компьютерлік технология</w:t>
      </w:r>
      <w:r w:rsidR="008456AE" w:rsidRPr="00976D2A">
        <w:rPr>
          <w:rFonts w:ascii="Times New Roman" w:hAnsi="Times New Roman"/>
          <w:sz w:val="24"/>
          <w:szCs w:val="24"/>
          <w:lang w:val="kk-KZ"/>
        </w:rPr>
        <w:t>ларды пайдалану бойынша</w:t>
      </w:r>
      <w:r w:rsidR="004620C1" w:rsidRPr="00976D2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76D2A">
        <w:rPr>
          <w:rFonts w:ascii="Times New Roman" w:hAnsi="Times New Roman"/>
          <w:sz w:val="24"/>
          <w:szCs w:val="24"/>
          <w:lang w:val="kk-KZ"/>
        </w:rPr>
        <w:t xml:space="preserve">оқытылған және </w:t>
      </w:r>
      <w:r w:rsidR="004620C1" w:rsidRPr="00976D2A">
        <w:rPr>
          <w:rFonts w:ascii="Times New Roman" w:hAnsi="Times New Roman"/>
          <w:sz w:val="24"/>
          <w:szCs w:val="24"/>
          <w:lang w:val="kk-KZ"/>
        </w:rPr>
        <w:t>сертификатталған факультет</w:t>
      </w:r>
      <w:r w:rsidR="006973CC" w:rsidRPr="00976D2A">
        <w:rPr>
          <w:rFonts w:ascii="Times New Roman" w:hAnsi="Times New Roman"/>
          <w:sz w:val="24"/>
          <w:szCs w:val="24"/>
          <w:lang w:val="kk-KZ"/>
        </w:rPr>
        <w:t>тер</w:t>
      </w:r>
      <w:r w:rsidR="004620C1" w:rsidRPr="00976D2A">
        <w:rPr>
          <w:rFonts w:ascii="Times New Roman" w:hAnsi="Times New Roman"/>
          <w:sz w:val="24"/>
          <w:szCs w:val="24"/>
          <w:lang w:val="kk-KZ"/>
        </w:rPr>
        <w:t xml:space="preserve"> ПОҚ</w:t>
      </w:r>
      <w:r w:rsidRPr="00976D2A">
        <w:rPr>
          <w:rFonts w:ascii="Times New Roman" w:hAnsi="Times New Roman"/>
          <w:sz w:val="24"/>
          <w:szCs w:val="24"/>
          <w:lang w:val="kk-KZ"/>
        </w:rPr>
        <w:t>-ң</w:t>
      </w:r>
      <w:r w:rsidR="004620C1" w:rsidRPr="00976D2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76D2A">
        <w:rPr>
          <w:rFonts w:ascii="Times New Roman" w:hAnsi="Times New Roman"/>
          <w:sz w:val="24"/>
          <w:szCs w:val="24"/>
          <w:lang w:val="kk-KZ"/>
        </w:rPr>
        <w:t xml:space="preserve">оқу үрдісінде АКТ пайдалану белсенділігі </w:t>
      </w:r>
      <w:r w:rsidR="004620C1" w:rsidRPr="00976D2A">
        <w:rPr>
          <w:rFonts w:ascii="Times New Roman" w:hAnsi="Times New Roman"/>
          <w:sz w:val="24"/>
          <w:szCs w:val="24"/>
          <w:lang w:val="kk-KZ"/>
        </w:rPr>
        <w:t>артты</w:t>
      </w:r>
      <w:r w:rsidR="005E6CC9" w:rsidRPr="00976D2A">
        <w:rPr>
          <w:rFonts w:ascii="Times New Roman" w:hAnsi="Times New Roman"/>
          <w:sz w:val="24"/>
          <w:szCs w:val="24"/>
          <w:lang w:val="kk-KZ"/>
        </w:rPr>
        <w:t>рылсын</w:t>
      </w:r>
    </w:p>
    <w:p w:rsidR="004620C1" w:rsidRPr="00976D2A" w:rsidRDefault="004620C1" w:rsidP="004620C1">
      <w:pPr>
        <w:spacing w:after="0" w:line="240" w:lineRule="auto"/>
        <w:ind w:left="4536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Кафедра меңгерушілері, декан</w:t>
      </w:r>
      <w:r w:rsidR="00122235"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дар</w:t>
      </w:r>
    </w:p>
    <w:p w:rsidR="004620C1" w:rsidRPr="00976D2A" w:rsidRDefault="004620C1" w:rsidP="00DC418D">
      <w:pPr>
        <w:spacing w:after="0" w:line="240" w:lineRule="auto"/>
        <w:ind w:left="4536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жыл бойы </w:t>
      </w:r>
    </w:p>
    <w:p w:rsidR="004620C1" w:rsidRPr="00976D2A" w:rsidRDefault="00122235" w:rsidP="004620C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76D2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Факультеттердің </w:t>
      </w:r>
      <w:r w:rsidR="004620C1" w:rsidRPr="00976D2A">
        <w:rPr>
          <w:rFonts w:ascii="Times New Roman" w:eastAsia="Times New Roman" w:hAnsi="Times New Roman"/>
          <w:sz w:val="24"/>
          <w:szCs w:val="24"/>
          <w:lang w:val="kk-KZ" w:eastAsia="ru-RU"/>
        </w:rPr>
        <w:t>ПОҚ ақпараттық-компьютерлік технологиялар</w:t>
      </w:r>
      <w:r w:rsidR="007C60A4" w:rsidRPr="00976D2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саласын </w:t>
      </w:r>
      <w:r w:rsidR="004620C1" w:rsidRPr="00976D2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меңгеру және білімдерін жетілдіру </w:t>
      </w:r>
      <w:r w:rsidR="007C60A4" w:rsidRPr="00976D2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бойынша </w:t>
      </w:r>
      <w:r w:rsidR="004620C1" w:rsidRPr="00976D2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біліктіліктерін </w:t>
      </w:r>
      <w:r w:rsidRPr="00976D2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үнемі </w:t>
      </w:r>
      <w:r w:rsidR="004620C1" w:rsidRPr="00976D2A">
        <w:rPr>
          <w:rFonts w:ascii="Times New Roman" w:eastAsia="Times New Roman" w:hAnsi="Times New Roman"/>
          <w:sz w:val="24"/>
          <w:szCs w:val="24"/>
          <w:lang w:val="kk-KZ" w:eastAsia="ru-RU"/>
        </w:rPr>
        <w:t>көтерсін</w:t>
      </w:r>
    </w:p>
    <w:p w:rsidR="004620C1" w:rsidRPr="00976D2A" w:rsidRDefault="004620C1" w:rsidP="004620C1">
      <w:pPr>
        <w:pStyle w:val="a4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76D2A">
        <w:rPr>
          <w:rFonts w:ascii="Times New Roman" w:eastAsia="Times New Roman" w:hAnsi="Times New Roman"/>
          <w:sz w:val="24"/>
          <w:szCs w:val="24"/>
          <w:lang w:val="kk-KZ" w:eastAsia="ru-RU"/>
        </w:rPr>
        <w:t>Кафедра меңгерушілері, декан</w:t>
      </w:r>
      <w:r w:rsidR="00122235" w:rsidRPr="00976D2A">
        <w:rPr>
          <w:rFonts w:ascii="Times New Roman" w:eastAsia="Times New Roman" w:hAnsi="Times New Roman"/>
          <w:sz w:val="24"/>
          <w:szCs w:val="24"/>
          <w:lang w:val="kk-KZ" w:eastAsia="ru-RU"/>
        </w:rPr>
        <w:t>дар</w:t>
      </w:r>
      <w:r w:rsidRPr="00976D2A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4620C1" w:rsidRPr="00976D2A" w:rsidRDefault="0069326C" w:rsidP="004620C1">
      <w:pPr>
        <w:pStyle w:val="a4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76D2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инновациялық білім технологиялар зертханасының </w:t>
      </w:r>
      <w:r w:rsidR="004620C1" w:rsidRPr="00976D2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меңгерушісі, </w:t>
      </w:r>
    </w:p>
    <w:p w:rsidR="004620C1" w:rsidRPr="00976D2A" w:rsidRDefault="0069326C" w:rsidP="004620C1">
      <w:pPr>
        <w:pStyle w:val="a4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76D2A">
        <w:rPr>
          <w:rFonts w:ascii="Times New Roman" w:eastAsia="Times New Roman" w:hAnsi="Times New Roman"/>
          <w:sz w:val="24"/>
          <w:szCs w:val="24"/>
          <w:lang w:val="kk-KZ" w:eastAsia="ru-RU"/>
        </w:rPr>
        <w:t>кәсіптік бағдар беру және кәсіби даму бөлімі</w:t>
      </w:r>
    </w:p>
    <w:p w:rsidR="004620C1" w:rsidRPr="00976D2A" w:rsidRDefault="004620C1" w:rsidP="00DC418D">
      <w:pPr>
        <w:pStyle w:val="a4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76D2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жыл бойы </w:t>
      </w:r>
    </w:p>
    <w:p w:rsidR="004620C1" w:rsidRDefault="004620C1" w:rsidP="007C60A4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Көрсетілген шешімнің орындалуын қадағалау оқу және тәрбие жұмы</w:t>
      </w:r>
      <w:r w:rsidR="00122235"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стары жөніндегі проректор А.А. Ә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бсадыковқа жүктелсін.</w:t>
      </w:r>
    </w:p>
    <w:p w:rsidR="00976D2A" w:rsidRPr="00976D2A" w:rsidRDefault="00976D2A" w:rsidP="007C44B0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DC418D" w:rsidRPr="00976D2A" w:rsidRDefault="00976D2A" w:rsidP="00DC418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976D2A">
        <w:rPr>
          <w:noProof/>
          <w:sz w:val="24"/>
          <w:szCs w:val="24"/>
          <w:lang w:eastAsia="ru-RU"/>
        </w:rPr>
        <w:drawing>
          <wp:inline distT="0" distB="0" distL="0" distR="0" wp14:anchorId="42D13C6F" wp14:editId="700835A7">
            <wp:extent cx="5940425" cy="1856105"/>
            <wp:effectExtent l="0" t="0" r="0" b="0"/>
            <wp:docPr id="2" name="Рисунок 2" descr="Описание: 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8D" w:rsidRDefault="00DC418D" w:rsidP="00DC418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976D2A" w:rsidRDefault="00976D2A" w:rsidP="00DC418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976D2A" w:rsidRDefault="00976D2A" w:rsidP="00DC418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976D2A" w:rsidRDefault="00976D2A" w:rsidP="00DC418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976D2A" w:rsidRDefault="00976D2A" w:rsidP="00DC418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976D2A" w:rsidRPr="00976D2A" w:rsidRDefault="00976D2A" w:rsidP="00DC418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6973CC" w:rsidRPr="00976D2A" w:rsidRDefault="006973CC" w:rsidP="00076A95">
      <w:pPr>
        <w:rPr>
          <w:rFonts w:ascii="Times New Roman" w:hAnsi="Times New Roman"/>
          <w:sz w:val="24"/>
          <w:szCs w:val="24"/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6973CC" w:rsidRPr="00976D2A" w:rsidTr="00ED0B08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3CC" w:rsidRPr="00976D2A" w:rsidRDefault="006973CC" w:rsidP="00ED0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«А.Байтұрсынов атындағы</w:t>
            </w:r>
          </w:p>
          <w:p w:rsidR="006973CC" w:rsidRPr="00976D2A" w:rsidRDefault="006973CC" w:rsidP="00ED0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Қостанай мемлекеттік</w:t>
            </w:r>
          </w:p>
          <w:p w:rsidR="006973CC" w:rsidRPr="00976D2A" w:rsidRDefault="006973CC" w:rsidP="00ED0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3CC" w:rsidRPr="00976D2A" w:rsidRDefault="006973CC" w:rsidP="00ED0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РГП «Костанайский</w:t>
            </w:r>
          </w:p>
          <w:p w:rsidR="006973CC" w:rsidRPr="00976D2A" w:rsidRDefault="006973CC" w:rsidP="00ED0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государственный университет</w:t>
            </w:r>
          </w:p>
          <w:p w:rsidR="006973CC" w:rsidRPr="00976D2A" w:rsidRDefault="006973CC" w:rsidP="00ED0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имени А.Байтурсынова»</w:t>
            </w:r>
          </w:p>
        </w:tc>
      </w:tr>
      <w:tr w:rsidR="006973CC" w:rsidRPr="00976D2A" w:rsidTr="00ED0B08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3CC" w:rsidRPr="00976D2A" w:rsidRDefault="006973CC" w:rsidP="00ED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3CC" w:rsidRPr="00976D2A" w:rsidRDefault="006973CC" w:rsidP="00ED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3CC" w:rsidRPr="00976D2A" w:rsidTr="00ED0B08">
        <w:trPr>
          <w:trHeight w:val="555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3CC" w:rsidRPr="00976D2A" w:rsidRDefault="006973CC" w:rsidP="00ED0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976D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ШЕШІМ</w:t>
            </w:r>
          </w:p>
          <w:p w:rsidR="006973CC" w:rsidRPr="00976D2A" w:rsidRDefault="006973CC" w:rsidP="00ED0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ректорат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3CC" w:rsidRPr="00976D2A" w:rsidRDefault="006973CC" w:rsidP="00ED0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976D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РЕШЕНИЕ</w:t>
            </w:r>
          </w:p>
          <w:p w:rsidR="006973CC" w:rsidRPr="00976D2A" w:rsidRDefault="006973CC" w:rsidP="00ED0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ректората</w:t>
            </w:r>
          </w:p>
        </w:tc>
      </w:tr>
      <w:tr w:rsidR="006973CC" w:rsidRPr="00976D2A" w:rsidTr="00ED0B08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3CC" w:rsidRPr="00976D2A" w:rsidRDefault="006973CC" w:rsidP="00ED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D2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12.04.2017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3CC" w:rsidRPr="00976D2A" w:rsidRDefault="006973CC" w:rsidP="00ED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№ </w:t>
            </w:r>
            <w:r w:rsidR="00076A95"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4-2</w:t>
            </w:r>
          </w:p>
        </w:tc>
      </w:tr>
      <w:tr w:rsidR="006973CC" w:rsidRPr="00976D2A" w:rsidTr="00ED0B08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3CC" w:rsidRPr="00976D2A" w:rsidRDefault="006973CC" w:rsidP="00ED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76D2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3CC" w:rsidRPr="00976D2A" w:rsidRDefault="006973CC" w:rsidP="00ED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3CC" w:rsidRPr="00976D2A" w:rsidTr="00ED0B08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3CC" w:rsidRPr="00976D2A" w:rsidRDefault="006973CC" w:rsidP="00ED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3CC" w:rsidRPr="00976D2A" w:rsidRDefault="006973CC" w:rsidP="00ED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D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город Костанай</w:t>
            </w:r>
          </w:p>
        </w:tc>
      </w:tr>
    </w:tbl>
    <w:p w:rsidR="006973CC" w:rsidRPr="00976D2A" w:rsidRDefault="006973CC" w:rsidP="006973CC">
      <w:pPr>
        <w:rPr>
          <w:sz w:val="24"/>
          <w:szCs w:val="24"/>
        </w:rPr>
      </w:pPr>
    </w:p>
    <w:p w:rsidR="006973CC" w:rsidRPr="00976D2A" w:rsidRDefault="006973CC" w:rsidP="006973C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976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Заслушав и обсудив доклад декана факультета ветеринарии и технологии животноводства Исабаева А.Ж. «Об использовании 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ИКТ (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информационно-компьютерных технологий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)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учебном процессе 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(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примере 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ФВиТЖ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)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ректорат</w:t>
      </w:r>
    </w:p>
    <w:p w:rsidR="006973CC" w:rsidRPr="00976D2A" w:rsidRDefault="006973CC" w:rsidP="006973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976D2A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6973CC" w:rsidRPr="00976D2A" w:rsidRDefault="006973CC" w:rsidP="006973CC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6D2A">
        <w:rPr>
          <w:rFonts w:ascii="Times New Roman" w:hAnsi="Times New Roman"/>
          <w:sz w:val="24"/>
          <w:szCs w:val="24"/>
          <w:lang w:val="kk-KZ"/>
        </w:rPr>
        <w:t xml:space="preserve">Признать работу 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факультета ветеринарии и технологии животноводства 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по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</w:t>
      </w:r>
      <w:proofErr w:type="spellEnd"/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ю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информационно-ком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пьютерных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 в учебном процессе удовлетворительной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.</w:t>
      </w:r>
    </w:p>
    <w:p w:rsidR="006973CC" w:rsidRPr="00976D2A" w:rsidRDefault="006973CC" w:rsidP="006973CC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76D2A">
        <w:rPr>
          <w:rFonts w:ascii="Times New Roman" w:hAnsi="Times New Roman"/>
          <w:sz w:val="24"/>
          <w:szCs w:val="24"/>
          <w:lang w:val="kk-KZ"/>
        </w:rPr>
        <w:t>Регулярно проводить обновление парка компьютерной и оргтехники, мультимедийного оборудования</w:t>
      </w:r>
    </w:p>
    <w:p w:rsidR="006973CC" w:rsidRPr="00976D2A" w:rsidRDefault="006973CC" w:rsidP="00076A95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kk-KZ"/>
        </w:rPr>
      </w:pPr>
      <w:r w:rsidRPr="00976D2A">
        <w:rPr>
          <w:rFonts w:ascii="Times New Roman" w:hAnsi="Times New Roman"/>
          <w:sz w:val="24"/>
          <w:szCs w:val="24"/>
          <w:lang w:val="kk-KZ"/>
        </w:rPr>
        <w:t>Отдел экономики и государственных закупок</w:t>
      </w:r>
      <w:r w:rsidR="00BE36EC">
        <w:rPr>
          <w:rFonts w:ascii="Times New Roman" w:hAnsi="Times New Roman"/>
          <w:sz w:val="24"/>
          <w:szCs w:val="24"/>
          <w:lang w:val="kk-KZ"/>
        </w:rPr>
        <w:t>, информационно-технический отдел</w:t>
      </w:r>
      <w:bookmarkStart w:id="0" w:name="_GoBack"/>
      <w:bookmarkEnd w:id="0"/>
    </w:p>
    <w:p w:rsidR="006973CC" w:rsidRPr="00976D2A" w:rsidRDefault="006973CC" w:rsidP="00076A95">
      <w:pPr>
        <w:tabs>
          <w:tab w:val="left" w:pos="7081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kk-KZ"/>
        </w:rPr>
      </w:pPr>
      <w:r w:rsidRPr="00976D2A">
        <w:rPr>
          <w:rFonts w:ascii="Times New Roman" w:hAnsi="Times New Roman"/>
          <w:sz w:val="24"/>
          <w:szCs w:val="24"/>
        </w:rPr>
        <w:t>в течение года</w:t>
      </w:r>
    </w:p>
    <w:p w:rsidR="006973CC" w:rsidRPr="00976D2A" w:rsidRDefault="006973CC" w:rsidP="006973CC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76D2A">
        <w:rPr>
          <w:rFonts w:ascii="Times New Roman" w:hAnsi="Times New Roman"/>
          <w:sz w:val="24"/>
          <w:szCs w:val="24"/>
          <w:lang w:val="kk-KZ"/>
        </w:rPr>
        <w:t xml:space="preserve">Повысить активность применения 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пьютерных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й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76D2A">
        <w:rPr>
          <w:rFonts w:ascii="Times New Roman" w:hAnsi="Times New Roman"/>
          <w:sz w:val="24"/>
          <w:szCs w:val="24"/>
          <w:lang w:val="kk-KZ"/>
        </w:rPr>
        <w:t>в учебном процессе преподавателями факультетов, прошедшими обучение и получившими сертификаты по использованию ИКТ</w:t>
      </w:r>
    </w:p>
    <w:p w:rsidR="006973CC" w:rsidRPr="00976D2A" w:rsidRDefault="006973CC" w:rsidP="00076A95">
      <w:pPr>
        <w:tabs>
          <w:tab w:val="left" w:pos="7081"/>
        </w:tabs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val="kk-KZ" w:eastAsia="ru-RU" w:bidi="ru-RU"/>
        </w:rPr>
      </w:pPr>
      <w:r w:rsidRPr="00976D2A">
        <w:rPr>
          <w:rFonts w:ascii="Times New Roman" w:eastAsia="Times New Roman" w:hAnsi="Times New Roman"/>
          <w:sz w:val="24"/>
          <w:szCs w:val="24"/>
          <w:lang w:val="kk-KZ" w:eastAsia="ru-RU" w:bidi="ru-RU"/>
        </w:rPr>
        <w:t>З</w:t>
      </w:r>
      <w:proofErr w:type="spellStart"/>
      <w:r w:rsidRPr="00976D2A">
        <w:rPr>
          <w:rFonts w:ascii="Times New Roman" w:eastAsia="Times New Roman" w:hAnsi="Times New Roman"/>
          <w:sz w:val="24"/>
          <w:szCs w:val="24"/>
          <w:lang w:eastAsia="ru-RU" w:bidi="ru-RU"/>
        </w:rPr>
        <w:t>ав</w:t>
      </w:r>
      <w:proofErr w:type="spellEnd"/>
      <w:r w:rsidRPr="00976D2A">
        <w:rPr>
          <w:rFonts w:ascii="Times New Roman" w:eastAsia="Times New Roman" w:hAnsi="Times New Roman"/>
          <w:sz w:val="24"/>
          <w:szCs w:val="24"/>
          <w:lang w:val="kk-KZ" w:eastAsia="ru-RU" w:bidi="ru-RU"/>
        </w:rPr>
        <w:t>.</w:t>
      </w:r>
      <w:r w:rsidRPr="00976D2A">
        <w:rPr>
          <w:rFonts w:ascii="Times New Roman" w:eastAsia="Times New Roman" w:hAnsi="Times New Roman"/>
          <w:sz w:val="24"/>
          <w:szCs w:val="24"/>
          <w:lang w:eastAsia="ru-RU" w:bidi="ru-RU"/>
        </w:rPr>
        <w:t>кафедрами, декан</w:t>
      </w:r>
      <w:r w:rsidR="00122235" w:rsidRPr="00976D2A">
        <w:rPr>
          <w:rFonts w:ascii="Times New Roman" w:eastAsia="Times New Roman" w:hAnsi="Times New Roman"/>
          <w:sz w:val="24"/>
          <w:szCs w:val="24"/>
          <w:lang w:val="kk-KZ" w:eastAsia="ru-RU" w:bidi="ru-RU"/>
        </w:rPr>
        <w:t>ы</w:t>
      </w:r>
    </w:p>
    <w:p w:rsidR="006973CC" w:rsidRPr="00976D2A" w:rsidRDefault="006973CC" w:rsidP="00076A95">
      <w:pPr>
        <w:tabs>
          <w:tab w:val="left" w:pos="7081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kk-KZ"/>
        </w:rPr>
      </w:pPr>
      <w:r w:rsidRPr="00976D2A">
        <w:rPr>
          <w:rFonts w:ascii="Times New Roman" w:hAnsi="Times New Roman"/>
          <w:sz w:val="24"/>
          <w:szCs w:val="24"/>
        </w:rPr>
        <w:t>в течение года</w:t>
      </w:r>
    </w:p>
    <w:p w:rsidR="006973CC" w:rsidRPr="00976D2A" w:rsidRDefault="006973CC" w:rsidP="006973CC">
      <w:pPr>
        <w:tabs>
          <w:tab w:val="left" w:pos="360"/>
          <w:tab w:val="left" w:pos="7020"/>
          <w:tab w:val="left" w:pos="72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76D2A">
        <w:rPr>
          <w:rFonts w:ascii="Times New Roman" w:eastAsia="Times New Roman" w:hAnsi="Times New Roman"/>
          <w:sz w:val="24"/>
          <w:szCs w:val="24"/>
          <w:lang w:val="kk-KZ" w:eastAsia="ru-RU"/>
        </w:rPr>
        <w:t>4. Проводить постоянное повышение квалификации ППС факультетов по освоению и совершенствованию знаний в области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информационно-ком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пьютерных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</w:t>
      </w:r>
      <w:r w:rsidRPr="00976D2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й</w:t>
      </w:r>
    </w:p>
    <w:p w:rsidR="006973CC" w:rsidRPr="00976D2A" w:rsidRDefault="006973CC" w:rsidP="00076A95">
      <w:pPr>
        <w:tabs>
          <w:tab w:val="left" w:pos="7081"/>
        </w:tabs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76D2A">
        <w:rPr>
          <w:rFonts w:ascii="Times New Roman" w:eastAsia="Times New Roman" w:hAnsi="Times New Roman"/>
          <w:sz w:val="24"/>
          <w:szCs w:val="24"/>
          <w:lang w:val="kk-KZ" w:eastAsia="ru-RU" w:bidi="ru-RU"/>
        </w:rPr>
        <w:t>З</w:t>
      </w:r>
      <w:proofErr w:type="spellStart"/>
      <w:r w:rsidRPr="00976D2A">
        <w:rPr>
          <w:rFonts w:ascii="Times New Roman" w:eastAsia="Times New Roman" w:hAnsi="Times New Roman"/>
          <w:sz w:val="24"/>
          <w:szCs w:val="24"/>
          <w:lang w:eastAsia="ru-RU" w:bidi="ru-RU"/>
        </w:rPr>
        <w:t>ав</w:t>
      </w:r>
      <w:proofErr w:type="spellEnd"/>
      <w:r w:rsidRPr="00976D2A">
        <w:rPr>
          <w:rFonts w:ascii="Times New Roman" w:eastAsia="Times New Roman" w:hAnsi="Times New Roman"/>
          <w:sz w:val="24"/>
          <w:szCs w:val="24"/>
          <w:lang w:val="kk-KZ" w:eastAsia="ru-RU" w:bidi="ru-RU"/>
        </w:rPr>
        <w:t>.</w:t>
      </w:r>
      <w:r w:rsidRPr="00976D2A">
        <w:rPr>
          <w:rFonts w:ascii="Times New Roman" w:eastAsia="Times New Roman" w:hAnsi="Times New Roman"/>
          <w:sz w:val="24"/>
          <w:szCs w:val="24"/>
          <w:lang w:eastAsia="ru-RU" w:bidi="ru-RU"/>
        </w:rPr>
        <w:t>кафедрами, декан</w:t>
      </w:r>
      <w:r w:rsidR="00122235" w:rsidRPr="00976D2A">
        <w:rPr>
          <w:rFonts w:ascii="Times New Roman" w:eastAsia="Times New Roman" w:hAnsi="Times New Roman"/>
          <w:sz w:val="24"/>
          <w:szCs w:val="24"/>
          <w:lang w:val="kk-KZ" w:eastAsia="ru-RU" w:bidi="ru-RU"/>
        </w:rPr>
        <w:t>ы</w:t>
      </w:r>
      <w:r w:rsidRPr="00976D2A"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  <w:r w:rsidRPr="00976D2A">
        <w:rPr>
          <w:rFonts w:ascii="Times New Roman" w:eastAsia="Times New Roman" w:hAnsi="Times New Roman"/>
          <w:sz w:val="24"/>
          <w:szCs w:val="24"/>
          <w:lang w:val="kk-KZ" w:eastAsia="ru-RU" w:bidi="ru-RU"/>
        </w:rPr>
        <w:t xml:space="preserve"> </w:t>
      </w:r>
    </w:p>
    <w:p w:rsidR="006973CC" w:rsidRPr="00976D2A" w:rsidRDefault="006973CC" w:rsidP="00076A95">
      <w:pPr>
        <w:tabs>
          <w:tab w:val="left" w:pos="7081"/>
        </w:tabs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76D2A">
        <w:rPr>
          <w:rFonts w:ascii="Times New Roman" w:hAnsi="Times New Roman"/>
          <w:sz w:val="24"/>
          <w:szCs w:val="24"/>
        </w:rPr>
        <w:t xml:space="preserve">зав. </w:t>
      </w:r>
      <w:r w:rsidRPr="00976D2A">
        <w:rPr>
          <w:rFonts w:ascii="Times New Roman" w:hAnsi="Times New Roman"/>
          <w:sz w:val="24"/>
          <w:szCs w:val="24"/>
          <w:lang w:val="kk-KZ"/>
        </w:rPr>
        <w:t>л</w:t>
      </w:r>
      <w:proofErr w:type="spellStart"/>
      <w:r w:rsidRPr="00976D2A">
        <w:rPr>
          <w:rFonts w:ascii="Times New Roman" w:hAnsi="Times New Roman"/>
          <w:sz w:val="24"/>
          <w:szCs w:val="24"/>
        </w:rPr>
        <w:t>абораторией</w:t>
      </w:r>
      <w:proofErr w:type="spellEnd"/>
      <w:r w:rsidRPr="00976D2A">
        <w:rPr>
          <w:rFonts w:ascii="Times New Roman" w:hAnsi="Times New Roman"/>
          <w:sz w:val="24"/>
          <w:szCs w:val="24"/>
          <w:lang w:val="kk-KZ"/>
        </w:rPr>
        <w:t xml:space="preserve"> инновационных образовательных технологий</w:t>
      </w:r>
      <w:r w:rsidRPr="00976D2A">
        <w:rPr>
          <w:rFonts w:ascii="Times New Roman" w:hAnsi="Times New Roman"/>
          <w:sz w:val="24"/>
          <w:szCs w:val="24"/>
        </w:rPr>
        <w:t>,</w:t>
      </w:r>
    </w:p>
    <w:p w:rsidR="006973CC" w:rsidRPr="00976D2A" w:rsidRDefault="006973CC" w:rsidP="00076A95">
      <w:pPr>
        <w:pStyle w:val="a3"/>
        <w:ind w:left="4536"/>
        <w:jc w:val="both"/>
        <w:rPr>
          <w:rFonts w:ascii="Times New Roman" w:hAnsi="Times New Roman"/>
          <w:color w:val="FF0000"/>
          <w:sz w:val="24"/>
          <w:szCs w:val="24"/>
        </w:rPr>
      </w:pPr>
      <w:r w:rsidRPr="00976D2A">
        <w:rPr>
          <w:rFonts w:ascii="Times New Roman" w:hAnsi="Times New Roman"/>
          <w:sz w:val="24"/>
          <w:szCs w:val="24"/>
          <w:lang w:val="kk-KZ"/>
        </w:rPr>
        <w:t>отдел профориентации и профессионального развития</w:t>
      </w:r>
    </w:p>
    <w:p w:rsidR="006973CC" w:rsidRPr="00976D2A" w:rsidRDefault="006973CC" w:rsidP="00076A95">
      <w:pPr>
        <w:tabs>
          <w:tab w:val="left" w:pos="7081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kk-KZ"/>
        </w:rPr>
      </w:pPr>
      <w:r w:rsidRPr="00976D2A">
        <w:rPr>
          <w:rFonts w:ascii="Times New Roman" w:hAnsi="Times New Roman"/>
          <w:sz w:val="24"/>
          <w:szCs w:val="24"/>
        </w:rPr>
        <w:t>в течение года</w:t>
      </w:r>
    </w:p>
    <w:p w:rsidR="006973CC" w:rsidRPr="00976D2A" w:rsidRDefault="006973CC" w:rsidP="006973CC">
      <w:pPr>
        <w:tabs>
          <w:tab w:val="left" w:pos="360"/>
          <w:tab w:val="left" w:pos="851"/>
          <w:tab w:val="left" w:pos="70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76D2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5. </w:t>
      </w:r>
      <w:r w:rsidRPr="00976D2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выполнения данного решения возложить на проректора по </w:t>
      </w:r>
      <w:r w:rsidRPr="00976D2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учебной и воспитателной работе </w:t>
      </w:r>
      <w:r w:rsidRPr="00976D2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Pr="00976D2A">
        <w:rPr>
          <w:rFonts w:ascii="Times New Roman" w:eastAsia="Times New Roman" w:hAnsi="Times New Roman"/>
          <w:sz w:val="24"/>
          <w:szCs w:val="24"/>
          <w:lang w:val="kk-KZ" w:eastAsia="ru-RU"/>
        </w:rPr>
        <w:t>А.</w:t>
      </w:r>
      <w:proofErr w:type="spellStart"/>
      <w:r w:rsidRPr="00976D2A">
        <w:rPr>
          <w:rFonts w:ascii="Times New Roman" w:eastAsia="Times New Roman" w:hAnsi="Times New Roman"/>
          <w:sz w:val="24"/>
          <w:szCs w:val="24"/>
          <w:lang w:eastAsia="ru-RU"/>
        </w:rPr>
        <w:t>Абсадыкова</w:t>
      </w:r>
      <w:proofErr w:type="spellEnd"/>
      <w:r w:rsidRPr="00976D2A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DC418D" w:rsidRPr="00976D2A" w:rsidRDefault="00DC418D" w:rsidP="006973CC">
      <w:pPr>
        <w:tabs>
          <w:tab w:val="left" w:pos="360"/>
          <w:tab w:val="left" w:pos="851"/>
          <w:tab w:val="left" w:pos="70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6973CC" w:rsidRPr="00976D2A" w:rsidRDefault="00976D2A" w:rsidP="004620C1">
      <w:pPr>
        <w:jc w:val="right"/>
        <w:rPr>
          <w:rFonts w:ascii="Times New Roman" w:hAnsi="Times New Roman"/>
          <w:sz w:val="24"/>
          <w:szCs w:val="24"/>
        </w:rPr>
      </w:pPr>
      <w:r w:rsidRPr="00976D2A">
        <w:rPr>
          <w:noProof/>
          <w:sz w:val="24"/>
          <w:szCs w:val="24"/>
          <w:lang w:eastAsia="ru-RU"/>
        </w:rPr>
        <w:drawing>
          <wp:inline distT="0" distB="0" distL="0" distR="0" wp14:anchorId="05FF44E1" wp14:editId="2D020CEF">
            <wp:extent cx="5940425" cy="1580515"/>
            <wp:effectExtent l="0" t="0" r="0" b="0"/>
            <wp:docPr id="5" name="Рисунок 5" descr="C:\Users\kgu\Desktop\сканер печать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kgu\Desktop\сканер печать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3CC" w:rsidRPr="00976D2A" w:rsidSect="00976D2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2307"/>
    <w:multiLevelType w:val="hybridMultilevel"/>
    <w:tmpl w:val="F75C1862"/>
    <w:lvl w:ilvl="0" w:tplc="D916C91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13720"/>
    <w:multiLevelType w:val="hybridMultilevel"/>
    <w:tmpl w:val="0EECD3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029130F"/>
    <w:multiLevelType w:val="hybridMultilevel"/>
    <w:tmpl w:val="708E6438"/>
    <w:lvl w:ilvl="0" w:tplc="485C7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2ED"/>
    <w:rsid w:val="0000504C"/>
    <w:rsid w:val="00073444"/>
    <w:rsid w:val="00076A95"/>
    <w:rsid w:val="000B5796"/>
    <w:rsid w:val="00122235"/>
    <w:rsid w:val="002A1CB7"/>
    <w:rsid w:val="00397194"/>
    <w:rsid w:val="00433373"/>
    <w:rsid w:val="004620C1"/>
    <w:rsid w:val="004B61CA"/>
    <w:rsid w:val="004C52ED"/>
    <w:rsid w:val="005E6CC9"/>
    <w:rsid w:val="00621566"/>
    <w:rsid w:val="0069326C"/>
    <w:rsid w:val="006973CC"/>
    <w:rsid w:val="0075055E"/>
    <w:rsid w:val="007C44B0"/>
    <w:rsid w:val="007C60A4"/>
    <w:rsid w:val="008456AE"/>
    <w:rsid w:val="00976D2A"/>
    <w:rsid w:val="00AF7483"/>
    <w:rsid w:val="00BE36EC"/>
    <w:rsid w:val="00CA4AA3"/>
    <w:rsid w:val="00CD6DED"/>
    <w:rsid w:val="00DC418D"/>
    <w:rsid w:val="00E46638"/>
    <w:rsid w:val="00EA395A"/>
    <w:rsid w:val="00EB513F"/>
    <w:rsid w:val="00E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2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C52E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DC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1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hp-1</cp:lastModifiedBy>
  <cp:revision>16</cp:revision>
  <cp:lastPrinted>2017-04-18T09:14:00Z</cp:lastPrinted>
  <dcterms:created xsi:type="dcterms:W3CDTF">2017-03-31T05:43:00Z</dcterms:created>
  <dcterms:modified xsi:type="dcterms:W3CDTF">2017-04-18T09:56:00Z</dcterms:modified>
</cp:coreProperties>
</file>