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2A" w:rsidRPr="008335B6" w:rsidRDefault="001B2CA7">
      <w:pPr>
        <w:pStyle w:val="2"/>
        <w:shd w:val="clear" w:color="auto" w:fill="auto"/>
        <w:spacing w:after="161"/>
        <w:ind w:left="20"/>
        <w:rPr>
          <w:sz w:val="28"/>
          <w:szCs w:val="28"/>
        </w:rPr>
      </w:pPr>
      <w:r>
        <w:rPr>
          <w:sz w:val="28"/>
          <w:szCs w:val="28"/>
        </w:rPr>
        <w:t>«</w:t>
      </w:r>
      <w:proofErr w:type="spellStart"/>
      <w:r>
        <w:rPr>
          <w:sz w:val="28"/>
          <w:szCs w:val="28"/>
        </w:rPr>
        <w:t>А.Байт</w:t>
      </w:r>
      <w:proofErr w:type="spellEnd"/>
      <w:r>
        <w:rPr>
          <w:sz w:val="28"/>
          <w:szCs w:val="28"/>
          <w:lang w:val="kk-KZ"/>
        </w:rPr>
        <w:t>ұ</w:t>
      </w:r>
      <w:proofErr w:type="spellStart"/>
      <w:r>
        <w:rPr>
          <w:sz w:val="28"/>
          <w:szCs w:val="28"/>
        </w:rPr>
        <w:t>рсынов</w:t>
      </w:r>
      <w:proofErr w:type="spellEnd"/>
      <w:r>
        <w:rPr>
          <w:sz w:val="28"/>
          <w:szCs w:val="28"/>
        </w:rPr>
        <w:t xml:space="preserve"> </w:t>
      </w:r>
      <w:proofErr w:type="spellStart"/>
      <w:r>
        <w:rPr>
          <w:sz w:val="28"/>
          <w:szCs w:val="28"/>
        </w:rPr>
        <w:t>атында</w:t>
      </w:r>
      <w:proofErr w:type="spellEnd"/>
      <w:r>
        <w:rPr>
          <w:sz w:val="28"/>
          <w:szCs w:val="28"/>
          <w:lang w:val="kk-KZ"/>
        </w:rPr>
        <w:t>ғ</w:t>
      </w:r>
      <w:r>
        <w:rPr>
          <w:sz w:val="28"/>
          <w:szCs w:val="28"/>
        </w:rPr>
        <w:t xml:space="preserve">ы </w:t>
      </w:r>
      <w:r>
        <w:rPr>
          <w:sz w:val="28"/>
          <w:szCs w:val="28"/>
          <w:lang w:val="kk-KZ"/>
        </w:rPr>
        <w:t>Қ</w:t>
      </w:r>
      <w:proofErr w:type="spellStart"/>
      <w:r w:rsidR="00CA71BE" w:rsidRPr="008335B6">
        <w:rPr>
          <w:sz w:val="28"/>
          <w:szCs w:val="28"/>
        </w:rPr>
        <w:t>останай</w:t>
      </w:r>
      <w:proofErr w:type="spellEnd"/>
      <w:r w:rsidR="00CA71BE" w:rsidRPr="008335B6">
        <w:rPr>
          <w:sz w:val="28"/>
          <w:szCs w:val="28"/>
        </w:rPr>
        <w:t xml:space="preserve"> </w:t>
      </w:r>
      <w:proofErr w:type="spellStart"/>
      <w:r w:rsidR="00CA71BE" w:rsidRPr="008335B6">
        <w:rPr>
          <w:sz w:val="28"/>
          <w:szCs w:val="28"/>
        </w:rPr>
        <w:t>мемлекетт</w:t>
      </w:r>
      <w:proofErr w:type="gramStart"/>
      <w:r w:rsidR="00CA71BE" w:rsidRPr="008335B6">
        <w:rPr>
          <w:sz w:val="28"/>
          <w:szCs w:val="28"/>
        </w:rPr>
        <w:t>i</w:t>
      </w:r>
      <w:proofErr w:type="gramEnd"/>
      <w:r w:rsidR="00CA71BE" w:rsidRPr="008335B6">
        <w:rPr>
          <w:sz w:val="28"/>
          <w:szCs w:val="28"/>
        </w:rPr>
        <w:t>к</w:t>
      </w:r>
      <w:proofErr w:type="spellEnd"/>
      <w:r w:rsidR="00CA71BE" w:rsidRPr="008335B6">
        <w:rPr>
          <w:sz w:val="28"/>
          <w:szCs w:val="28"/>
        </w:rPr>
        <w:t xml:space="preserve"> университет</w:t>
      </w:r>
      <w:r>
        <w:rPr>
          <w:sz w:val="28"/>
          <w:szCs w:val="28"/>
          <w:lang w:val="kk-KZ"/>
        </w:rPr>
        <w:t>і</w:t>
      </w:r>
      <w:r w:rsidR="00CA71BE" w:rsidRPr="008335B6">
        <w:rPr>
          <w:sz w:val="28"/>
          <w:szCs w:val="28"/>
        </w:rPr>
        <w:t>» РМК</w:t>
      </w:r>
    </w:p>
    <w:p w:rsidR="0038112A" w:rsidRPr="008335B6" w:rsidRDefault="00CA71BE" w:rsidP="0097199E">
      <w:pPr>
        <w:pStyle w:val="10"/>
        <w:keepNext/>
        <w:keepLines/>
        <w:shd w:val="clear" w:color="auto" w:fill="auto"/>
        <w:spacing w:before="0"/>
        <w:rPr>
          <w:sz w:val="28"/>
          <w:szCs w:val="28"/>
        </w:rPr>
      </w:pPr>
      <w:bookmarkStart w:id="0" w:name="bookmark0"/>
      <w:r w:rsidRPr="00EB13D6">
        <w:rPr>
          <w:rStyle w:val="11"/>
          <w:b/>
          <w:bCs/>
          <w:sz w:val="28"/>
          <w:szCs w:val="28"/>
          <w:u w:val="none"/>
        </w:rPr>
        <w:t>АНЫ</w:t>
      </w:r>
      <w:r w:rsidR="00EB13D6">
        <w:rPr>
          <w:sz w:val="28"/>
          <w:szCs w:val="28"/>
          <w:lang w:val="kk-KZ"/>
        </w:rPr>
        <w:t>Қ</w:t>
      </w:r>
      <w:r w:rsidRPr="008335B6">
        <w:rPr>
          <w:sz w:val="28"/>
          <w:szCs w:val="28"/>
        </w:rPr>
        <w:t>ТАМА</w:t>
      </w:r>
      <w:bookmarkEnd w:id="0"/>
    </w:p>
    <w:p w:rsidR="0038112A" w:rsidRPr="008335B6" w:rsidRDefault="00CA71BE">
      <w:pPr>
        <w:pStyle w:val="2"/>
        <w:shd w:val="clear" w:color="auto" w:fill="auto"/>
        <w:spacing w:after="0" w:line="571" w:lineRule="exact"/>
        <w:ind w:left="20"/>
        <w:rPr>
          <w:sz w:val="28"/>
          <w:szCs w:val="28"/>
        </w:rPr>
      </w:pPr>
      <w:r w:rsidRPr="008335B6">
        <w:rPr>
          <w:sz w:val="28"/>
          <w:szCs w:val="28"/>
        </w:rPr>
        <w:t xml:space="preserve">ректорат </w:t>
      </w:r>
      <w:proofErr w:type="spellStart"/>
      <w:r w:rsidRPr="008335B6">
        <w:rPr>
          <w:sz w:val="28"/>
          <w:szCs w:val="28"/>
        </w:rPr>
        <w:t>отырысына</w:t>
      </w:r>
      <w:proofErr w:type="spellEnd"/>
    </w:p>
    <w:p w:rsidR="0038112A" w:rsidRPr="008335B6" w:rsidRDefault="00EB3F0F">
      <w:pPr>
        <w:pStyle w:val="2"/>
        <w:shd w:val="clear" w:color="auto" w:fill="auto"/>
        <w:spacing w:after="0" w:line="571" w:lineRule="exact"/>
        <w:ind w:left="20"/>
        <w:rPr>
          <w:sz w:val="28"/>
          <w:szCs w:val="28"/>
        </w:rPr>
      </w:pPr>
      <w:r w:rsidRPr="008335B6">
        <w:rPr>
          <w:sz w:val="28"/>
          <w:szCs w:val="28"/>
        </w:rPr>
        <w:t>12</w:t>
      </w:r>
      <w:r w:rsidR="00CA71BE" w:rsidRPr="008335B6">
        <w:rPr>
          <w:sz w:val="28"/>
          <w:szCs w:val="28"/>
        </w:rPr>
        <w:t>.10.201</w:t>
      </w:r>
      <w:r w:rsidRPr="008335B6">
        <w:rPr>
          <w:sz w:val="28"/>
          <w:szCs w:val="28"/>
        </w:rPr>
        <w:t>6</w:t>
      </w:r>
      <w:r w:rsidR="00CA71BE" w:rsidRPr="008335B6">
        <w:rPr>
          <w:sz w:val="28"/>
          <w:szCs w:val="28"/>
        </w:rPr>
        <w:t xml:space="preserve"> ж.</w:t>
      </w:r>
    </w:p>
    <w:p w:rsidR="0038112A" w:rsidRPr="008335B6" w:rsidRDefault="001B2CA7">
      <w:pPr>
        <w:pStyle w:val="2"/>
        <w:shd w:val="clear" w:color="auto" w:fill="auto"/>
        <w:spacing w:after="0" w:line="270" w:lineRule="exact"/>
        <w:ind w:left="20"/>
        <w:rPr>
          <w:sz w:val="28"/>
          <w:szCs w:val="28"/>
        </w:rPr>
      </w:pPr>
      <w:r>
        <w:rPr>
          <w:sz w:val="28"/>
          <w:szCs w:val="28"/>
          <w:lang w:val="kk-KZ"/>
        </w:rPr>
        <w:t>Қ</w:t>
      </w:r>
      <w:proofErr w:type="spellStart"/>
      <w:r>
        <w:rPr>
          <w:sz w:val="28"/>
          <w:szCs w:val="28"/>
        </w:rPr>
        <w:t>останай</w:t>
      </w:r>
      <w:proofErr w:type="spellEnd"/>
      <w:r>
        <w:rPr>
          <w:sz w:val="28"/>
          <w:szCs w:val="28"/>
          <w:lang w:val="kk-KZ"/>
        </w:rPr>
        <w:t xml:space="preserve"> қ</w:t>
      </w:r>
      <w:proofErr w:type="spellStart"/>
      <w:r w:rsidR="00CA71BE" w:rsidRPr="008335B6">
        <w:rPr>
          <w:sz w:val="28"/>
          <w:szCs w:val="28"/>
        </w:rPr>
        <w:t>аласы</w:t>
      </w:r>
      <w:proofErr w:type="spellEnd"/>
    </w:p>
    <w:p w:rsidR="0038112A" w:rsidRPr="008335B6" w:rsidRDefault="0097199E">
      <w:pPr>
        <w:pStyle w:val="2"/>
        <w:shd w:val="clear" w:color="auto" w:fill="auto"/>
        <w:spacing w:after="401"/>
        <w:ind w:right="20"/>
        <w:jc w:val="right"/>
        <w:rPr>
          <w:sz w:val="28"/>
          <w:szCs w:val="28"/>
        </w:rPr>
      </w:pPr>
      <w:r>
        <w:rPr>
          <w:sz w:val="28"/>
          <w:szCs w:val="28"/>
        </w:rPr>
        <w:lastRenderedPageBreak/>
        <w:t>РГП «</w:t>
      </w:r>
      <w:proofErr w:type="spellStart"/>
      <w:r>
        <w:rPr>
          <w:sz w:val="28"/>
          <w:szCs w:val="28"/>
        </w:rPr>
        <w:t>Костанайский</w:t>
      </w:r>
      <w:proofErr w:type="spellEnd"/>
      <w:r>
        <w:rPr>
          <w:sz w:val="28"/>
          <w:szCs w:val="28"/>
        </w:rPr>
        <w:t xml:space="preserve"> </w:t>
      </w:r>
      <w:r w:rsidR="00CA71BE" w:rsidRPr="008335B6">
        <w:rPr>
          <w:sz w:val="28"/>
          <w:szCs w:val="28"/>
        </w:rPr>
        <w:t xml:space="preserve">государственный университет имени </w:t>
      </w:r>
      <w:proofErr w:type="spellStart"/>
      <w:r w:rsidR="00CA71BE" w:rsidRPr="008335B6">
        <w:rPr>
          <w:sz w:val="28"/>
          <w:szCs w:val="28"/>
        </w:rPr>
        <w:t>А.Байтурсынова</w:t>
      </w:r>
      <w:proofErr w:type="spellEnd"/>
      <w:r w:rsidR="00CA71BE" w:rsidRPr="008335B6">
        <w:rPr>
          <w:sz w:val="28"/>
          <w:szCs w:val="28"/>
        </w:rPr>
        <w:t>»</w:t>
      </w:r>
    </w:p>
    <w:p w:rsidR="0038112A" w:rsidRPr="008335B6" w:rsidRDefault="00CA71BE">
      <w:pPr>
        <w:pStyle w:val="10"/>
        <w:keepNext/>
        <w:keepLines/>
        <w:shd w:val="clear" w:color="auto" w:fill="auto"/>
        <w:spacing w:before="0" w:after="229" w:line="270" w:lineRule="exact"/>
        <w:ind w:right="20"/>
        <w:jc w:val="right"/>
        <w:rPr>
          <w:sz w:val="28"/>
          <w:szCs w:val="28"/>
        </w:rPr>
      </w:pPr>
      <w:bookmarkStart w:id="1" w:name="bookmark1"/>
      <w:r w:rsidRPr="008335B6">
        <w:rPr>
          <w:sz w:val="28"/>
          <w:szCs w:val="28"/>
        </w:rPr>
        <w:t>СПРАВКА</w:t>
      </w:r>
      <w:bookmarkEnd w:id="1"/>
    </w:p>
    <w:p w:rsidR="0038112A" w:rsidRPr="008335B6" w:rsidRDefault="00CA71BE">
      <w:pPr>
        <w:pStyle w:val="2"/>
        <w:shd w:val="clear" w:color="auto" w:fill="auto"/>
        <w:spacing w:after="141" w:line="270" w:lineRule="exact"/>
        <w:ind w:right="20"/>
        <w:jc w:val="right"/>
        <w:rPr>
          <w:sz w:val="28"/>
          <w:szCs w:val="28"/>
        </w:rPr>
      </w:pPr>
      <w:r w:rsidRPr="008335B6">
        <w:rPr>
          <w:sz w:val="28"/>
          <w:szCs w:val="28"/>
        </w:rPr>
        <w:t>на заседание ректората</w:t>
      </w:r>
    </w:p>
    <w:p w:rsidR="008335B6" w:rsidRDefault="00EB3F0F">
      <w:pPr>
        <w:pStyle w:val="2"/>
        <w:shd w:val="clear" w:color="auto" w:fill="auto"/>
        <w:spacing w:after="0" w:line="446" w:lineRule="exact"/>
        <w:ind w:right="20"/>
        <w:jc w:val="right"/>
        <w:rPr>
          <w:sz w:val="28"/>
          <w:szCs w:val="28"/>
        </w:rPr>
      </w:pPr>
      <w:r w:rsidRPr="008335B6">
        <w:rPr>
          <w:sz w:val="28"/>
          <w:szCs w:val="28"/>
        </w:rPr>
        <w:t>12</w:t>
      </w:r>
      <w:r w:rsidR="00CA71BE" w:rsidRPr="008335B6">
        <w:rPr>
          <w:sz w:val="28"/>
          <w:szCs w:val="28"/>
        </w:rPr>
        <w:t>.10.201</w:t>
      </w:r>
      <w:r w:rsidRPr="008335B6">
        <w:rPr>
          <w:sz w:val="28"/>
          <w:szCs w:val="28"/>
        </w:rPr>
        <w:t>6</w:t>
      </w:r>
      <w:r w:rsidR="0097199E">
        <w:rPr>
          <w:sz w:val="28"/>
          <w:szCs w:val="28"/>
        </w:rPr>
        <w:t xml:space="preserve"> </w:t>
      </w:r>
      <w:bookmarkStart w:id="2" w:name="_GoBack"/>
      <w:bookmarkEnd w:id="2"/>
      <w:r w:rsidR="00CA71BE" w:rsidRPr="008335B6">
        <w:rPr>
          <w:sz w:val="28"/>
          <w:szCs w:val="28"/>
        </w:rPr>
        <w:t>г.</w:t>
      </w:r>
    </w:p>
    <w:p w:rsidR="0038112A" w:rsidRPr="008335B6" w:rsidRDefault="00CA71BE">
      <w:pPr>
        <w:pStyle w:val="2"/>
        <w:shd w:val="clear" w:color="auto" w:fill="auto"/>
        <w:spacing w:after="0" w:line="446" w:lineRule="exact"/>
        <w:ind w:right="20"/>
        <w:jc w:val="right"/>
        <w:rPr>
          <w:sz w:val="28"/>
          <w:szCs w:val="28"/>
        </w:rPr>
        <w:sectPr w:rsidR="0038112A" w:rsidRPr="008335B6">
          <w:type w:val="continuous"/>
          <w:pgSz w:w="11909" w:h="16838"/>
          <w:pgMar w:top="1150" w:right="1269" w:bottom="1150" w:left="1269" w:header="0" w:footer="3" w:gutter="0"/>
          <w:cols w:num="2" w:space="720" w:equalWidth="0">
            <w:col w:w="3211" w:space="2530"/>
            <w:col w:w="3629"/>
          </w:cols>
          <w:noEndnote/>
          <w:docGrid w:linePitch="360"/>
        </w:sectPr>
      </w:pPr>
      <w:r w:rsidRPr="008335B6">
        <w:rPr>
          <w:sz w:val="28"/>
          <w:szCs w:val="28"/>
        </w:rPr>
        <w:t xml:space="preserve"> город </w:t>
      </w:r>
      <w:proofErr w:type="spellStart"/>
      <w:r w:rsidRPr="008335B6">
        <w:rPr>
          <w:sz w:val="28"/>
          <w:szCs w:val="28"/>
        </w:rPr>
        <w:t>Костанай</w:t>
      </w:r>
      <w:proofErr w:type="spellEnd"/>
    </w:p>
    <w:p w:rsidR="0038112A" w:rsidRPr="008335B6" w:rsidRDefault="0038112A">
      <w:pPr>
        <w:spacing w:line="240" w:lineRule="exact"/>
        <w:rPr>
          <w:sz w:val="28"/>
          <w:szCs w:val="28"/>
        </w:rPr>
      </w:pPr>
    </w:p>
    <w:p w:rsidR="0038112A" w:rsidRPr="008335B6" w:rsidRDefault="0038112A">
      <w:pPr>
        <w:spacing w:line="240" w:lineRule="exact"/>
        <w:rPr>
          <w:sz w:val="28"/>
          <w:szCs w:val="28"/>
        </w:rPr>
      </w:pPr>
    </w:p>
    <w:p w:rsidR="008335B6" w:rsidRPr="008335B6" w:rsidRDefault="008335B6" w:rsidP="008335B6">
      <w:pPr>
        <w:widowControl/>
        <w:spacing w:after="200" w:line="276" w:lineRule="auto"/>
        <w:rPr>
          <w:rFonts w:asciiTheme="minorHAnsi" w:eastAsiaTheme="minorHAnsi" w:hAnsiTheme="minorHAnsi" w:cstheme="minorBidi"/>
          <w:b/>
          <w:color w:val="auto"/>
          <w:sz w:val="28"/>
          <w:szCs w:val="28"/>
          <w:lang w:val="kk-KZ" w:eastAsia="en-US"/>
        </w:rPr>
      </w:pPr>
    </w:p>
    <w:p w:rsidR="00C14357" w:rsidRPr="0097199E" w:rsidRDefault="008335B6" w:rsidP="00894E65">
      <w:pPr>
        <w:widowControl/>
        <w:jc w:val="center"/>
        <w:rPr>
          <w:rFonts w:ascii="Times New Roman" w:eastAsiaTheme="minorHAnsi" w:hAnsi="Times New Roman" w:cs="Times New Roman"/>
          <w:b/>
          <w:i/>
          <w:color w:val="auto"/>
          <w:sz w:val="28"/>
          <w:szCs w:val="28"/>
          <w:lang w:val="kk-KZ" w:eastAsia="en-US"/>
        </w:rPr>
      </w:pPr>
      <w:r w:rsidRPr="0097199E">
        <w:rPr>
          <w:rFonts w:ascii="Times New Roman" w:eastAsiaTheme="minorHAnsi" w:hAnsi="Times New Roman" w:cs="Times New Roman"/>
          <w:b/>
          <w:i/>
          <w:color w:val="auto"/>
          <w:sz w:val="28"/>
          <w:szCs w:val="28"/>
          <w:lang w:val="kk-KZ" w:eastAsia="en-US"/>
        </w:rPr>
        <w:t>Университетте</w:t>
      </w:r>
      <w:r w:rsidR="00C14357" w:rsidRPr="0097199E">
        <w:rPr>
          <w:rFonts w:ascii="Times New Roman" w:eastAsiaTheme="minorHAnsi" w:hAnsi="Times New Roman" w:cs="Times New Roman"/>
          <w:b/>
          <w:i/>
          <w:color w:val="auto"/>
          <w:sz w:val="28"/>
          <w:szCs w:val="28"/>
          <w:lang w:val="kk-KZ" w:eastAsia="en-US"/>
        </w:rPr>
        <w:t>гі</w:t>
      </w:r>
      <w:r w:rsidR="0097199E">
        <w:rPr>
          <w:rFonts w:ascii="Times New Roman" w:eastAsiaTheme="minorHAnsi" w:hAnsi="Times New Roman" w:cs="Times New Roman"/>
          <w:b/>
          <w:i/>
          <w:color w:val="auto"/>
          <w:sz w:val="28"/>
          <w:szCs w:val="28"/>
          <w:lang w:val="kk-KZ" w:eastAsia="en-US"/>
        </w:rPr>
        <w:t xml:space="preserve"> </w:t>
      </w:r>
      <w:r w:rsidRPr="0097199E">
        <w:rPr>
          <w:rFonts w:ascii="Times New Roman" w:eastAsiaTheme="minorHAnsi" w:hAnsi="Times New Roman" w:cs="Times New Roman"/>
          <w:b/>
          <w:i/>
          <w:color w:val="auto"/>
          <w:sz w:val="28"/>
          <w:szCs w:val="28"/>
          <w:lang w:val="kk-KZ" w:eastAsia="en-US"/>
        </w:rPr>
        <w:t>спорттық</w:t>
      </w:r>
      <w:r w:rsidR="00C14357" w:rsidRPr="0097199E">
        <w:rPr>
          <w:rFonts w:ascii="Times New Roman" w:eastAsiaTheme="minorHAnsi" w:hAnsi="Times New Roman" w:cs="Times New Roman"/>
          <w:b/>
          <w:i/>
          <w:color w:val="auto"/>
          <w:sz w:val="28"/>
          <w:szCs w:val="28"/>
          <w:lang w:val="kk-KZ" w:eastAsia="en-US"/>
        </w:rPr>
        <w:t>- бұқаралық жұмыстың жағдайы</w:t>
      </w:r>
    </w:p>
    <w:p w:rsidR="008335B6" w:rsidRPr="0097199E" w:rsidRDefault="00C14357" w:rsidP="00894E65">
      <w:pPr>
        <w:widowControl/>
        <w:jc w:val="center"/>
        <w:rPr>
          <w:rFonts w:ascii="Times New Roman" w:eastAsiaTheme="minorHAnsi" w:hAnsi="Times New Roman" w:cs="Times New Roman"/>
          <w:b/>
          <w:i/>
          <w:color w:val="auto"/>
          <w:sz w:val="28"/>
          <w:szCs w:val="28"/>
          <w:lang w:val="kk-KZ" w:eastAsia="en-US"/>
        </w:rPr>
      </w:pPr>
      <w:r w:rsidRPr="0097199E">
        <w:rPr>
          <w:rFonts w:ascii="Times New Roman" w:eastAsiaTheme="minorHAnsi" w:hAnsi="Times New Roman" w:cs="Times New Roman"/>
          <w:b/>
          <w:i/>
          <w:color w:val="auto"/>
          <w:sz w:val="28"/>
          <w:szCs w:val="28"/>
          <w:lang w:val="kk-KZ" w:eastAsia="en-US"/>
        </w:rPr>
        <w:t xml:space="preserve"> және келешегі туралы</w:t>
      </w:r>
      <w:r w:rsidR="008335B6" w:rsidRPr="0097199E">
        <w:rPr>
          <w:rFonts w:ascii="Times New Roman" w:eastAsiaTheme="minorHAnsi" w:hAnsi="Times New Roman" w:cs="Times New Roman"/>
          <w:b/>
          <w:i/>
          <w:color w:val="auto"/>
          <w:sz w:val="28"/>
          <w:szCs w:val="28"/>
          <w:lang w:val="kk-KZ" w:eastAsia="en-US"/>
        </w:rPr>
        <w:t xml:space="preserve"> </w:t>
      </w:r>
    </w:p>
    <w:p w:rsidR="00894E65" w:rsidRPr="00894E65" w:rsidRDefault="00894E65" w:rsidP="00894E65">
      <w:pPr>
        <w:widowControl/>
        <w:jc w:val="center"/>
        <w:rPr>
          <w:rFonts w:ascii="Times New Roman" w:eastAsiaTheme="minorHAnsi" w:hAnsi="Times New Roman" w:cs="Times New Roman"/>
          <w:b/>
          <w:color w:val="auto"/>
          <w:sz w:val="28"/>
          <w:szCs w:val="28"/>
          <w:lang w:val="kk-KZ" w:eastAsia="en-US"/>
        </w:rPr>
      </w:pPr>
    </w:p>
    <w:p w:rsidR="00894E65" w:rsidRDefault="0097199E" w:rsidP="00894E65">
      <w:pPr>
        <w:widowControl/>
        <w:ind w:firstLine="709"/>
        <w:jc w:val="both"/>
        <w:rPr>
          <w:rFonts w:ascii="Times New Roman" w:eastAsiaTheme="minorHAnsi" w:hAnsi="Times New Roman" w:cs="Times New Roman"/>
          <w:sz w:val="28"/>
          <w:szCs w:val="28"/>
          <w:shd w:val="clear" w:color="auto" w:fill="FFFFFF"/>
          <w:lang w:val="kk-KZ" w:eastAsia="en-US"/>
        </w:rPr>
      </w:pPr>
      <w:r>
        <w:rPr>
          <w:rFonts w:ascii="Times New Roman" w:eastAsiaTheme="minorHAnsi" w:hAnsi="Times New Roman" w:cs="Times New Roman"/>
          <w:sz w:val="28"/>
          <w:szCs w:val="28"/>
          <w:shd w:val="clear" w:color="auto" w:fill="FFFFFF"/>
          <w:lang w:val="kk-KZ" w:eastAsia="en-US"/>
        </w:rPr>
        <w:t>Елбасы Н.</w:t>
      </w:r>
      <w:r w:rsidR="008335B6" w:rsidRPr="00894E65">
        <w:rPr>
          <w:rFonts w:ascii="Times New Roman" w:eastAsiaTheme="minorHAnsi" w:hAnsi="Times New Roman" w:cs="Times New Roman"/>
          <w:sz w:val="28"/>
          <w:szCs w:val="28"/>
          <w:shd w:val="clear" w:color="auto" w:fill="FFFFFF"/>
          <w:lang w:val="kk-KZ" w:eastAsia="en-US"/>
        </w:rPr>
        <w:t>Ә</w:t>
      </w:r>
      <w:r>
        <w:rPr>
          <w:rFonts w:ascii="Times New Roman" w:eastAsiaTheme="minorHAnsi" w:hAnsi="Times New Roman" w:cs="Times New Roman"/>
          <w:sz w:val="28"/>
          <w:szCs w:val="28"/>
          <w:shd w:val="clear" w:color="auto" w:fill="FFFFFF"/>
          <w:lang w:val="kk-KZ" w:eastAsia="en-US"/>
        </w:rPr>
        <w:t>.</w:t>
      </w:r>
      <w:r w:rsidR="008335B6" w:rsidRPr="00894E65">
        <w:rPr>
          <w:rFonts w:ascii="Times New Roman" w:eastAsiaTheme="minorHAnsi" w:hAnsi="Times New Roman" w:cs="Times New Roman"/>
          <w:sz w:val="28"/>
          <w:szCs w:val="28"/>
          <w:shd w:val="clear" w:color="auto" w:fill="FFFFFF"/>
          <w:lang w:val="kk-KZ" w:eastAsia="en-US"/>
        </w:rPr>
        <w:t>Назарбаев өзінің “Қазақстан - 2050” стратегиялық бағдарламасында халықты салауатты өмір салтына ынталандыруды басым бағыттың бірі ретінде атап көрсетті.</w:t>
      </w:r>
    </w:p>
    <w:p w:rsidR="00894E65" w:rsidRDefault="008335B6" w:rsidP="00894E65">
      <w:pPr>
        <w:widowControl/>
        <w:ind w:firstLine="709"/>
        <w:jc w:val="both"/>
        <w:rPr>
          <w:rFonts w:ascii="Times New Roman" w:eastAsiaTheme="minorHAnsi" w:hAnsi="Times New Roman" w:cs="Times New Roman"/>
          <w:sz w:val="28"/>
          <w:szCs w:val="28"/>
          <w:shd w:val="clear" w:color="auto" w:fill="FFFFFF"/>
          <w:lang w:val="kk-KZ" w:eastAsia="en-US"/>
        </w:rPr>
      </w:pPr>
      <w:r w:rsidRPr="00894E65">
        <w:rPr>
          <w:rFonts w:ascii="Times New Roman" w:eastAsiaTheme="minorHAnsi" w:hAnsi="Times New Roman" w:cs="Times New Roman"/>
          <w:sz w:val="28"/>
          <w:szCs w:val="28"/>
          <w:shd w:val="clear" w:color="auto" w:fill="FFFFFF"/>
          <w:lang w:val="kk-KZ" w:eastAsia="en-US"/>
        </w:rPr>
        <w:t>Қазақстан азаматтарының денсаулығын жақсарту және өмiр жасын ұзарту – Президент саясатының ең басты мiндеттерiнiң бiрi болып табылатынын ескере келе, Елбасы өзiнiң биылғы Қазақстан халқына Жолдауында да саламатты өмiр салтын насихаттау мiндетiн қойды.</w:t>
      </w:r>
    </w:p>
    <w:p w:rsidR="00894E65" w:rsidRDefault="008335B6" w:rsidP="00894E65">
      <w:pPr>
        <w:widowControl/>
        <w:ind w:firstLine="709"/>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Біздің университетте спортпен шұғылдануға қолайлы жағдай жасалған. Бұған дәлел б</w:t>
      </w:r>
      <w:r w:rsidR="0097199E">
        <w:rPr>
          <w:rFonts w:ascii="Times New Roman" w:eastAsiaTheme="minorHAnsi" w:hAnsi="Times New Roman" w:cs="Times New Roman"/>
          <w:color w:val="auto"/>
          <w:sz w:val="28"/>
          <w:szCs w:val="28"/>
          <w:lang w:val="kk-KZ" w:eastAsia="en-US"/>
        </w:rPr>
        <w:t>ізде қазіргі заман талабына сай</w:t>
      </w:r>
      <w:r w:rsidRPr="00894E65">
        <w:rPr>
          <w:rFonts w:ascii="Times New Roman" w:eastAsiaTheme="minorHAnsi" w:hAnsi="Times New Roman" w:cs="Times New Roman"/>
          <w:color w:val="auto"/>
          <w:sz w:val="28"/>
          <w:szCs w:val="28"/>
          <w:lang w:val="kk-KZ" w:eastAsia="en-US"/>
        </w:rPr>
        <w:t xml:space="preserve"> спорттық кешен мен ғимараттар бар. «Сұңқар» спорт кешені халықаралық талаптарға сай келеді және онда республикалық денгейдегі жарыстар ұйымдастырылып тұрады. Сол сияқты біздегі шаңғы қоймасы да қазіргі таңда жақсы пластикалық шаңғыл</w:t>
      </w:r>
      <w:r w:rsidR="0097199E">
        <w:rPr>
          <w:rFonts w:ascii="Times New Roman" w:eastAsiaTheme="minorHAnsi" w:hAnsi="Times New Roman" w:cs="Times New Roman"/>
          <w:color w:val="auto"/>
          <w:sz w:val="28"/>
          <w:szCs w:val="28"/>
          <w:lang w:val="kk-KZ" w:eastAsia="en-US"/>
        </w:rPr>
        <w:t xml:space="preserve">армен жабдықталып бір мезгілде </w:t>
      </w:r>
      <w:r w:rsidRPr="00894E65">
        <w:rPr>
          <w:rFonts w:ascii="Times New Roman" w:eastAsiaTheme="minorHAnsi" w:hAnsi="Times New Roman" w:cs="Times New Roman"/>
          <w:color w:val="auto"/>
          <w:sz w:val="28"/>
          <w:szCs w:val="28"/>
          <w:lang w:val="kk-KZ" w:eastAsia="en-US"/>
        </w:rPr>
        <w:t xml:space="preserve">жетпіс, сексен адамның шаңғы тебуіне жағдай жасалған. Бұдан басқа спорттың келесі түрлерінен оқу сабақтары мен жаттығу жұмыстарын жүргізу үшін спорт зал, күрес залы, теннис залы, атлетикалық зал, арнайы медициналық топқа арналған зал, зияткерлік ойындар өткізетін класс, ашық спорттық алаңдар бар. Осы спорттық кешендер мен ғимараттардың жалпы көлемі 24 327.16 шаршы метрді құрайды. Бұл спорт алаңдарының ішінде бүгінгі күні стадион толық іске қосылмай отыр. </w:t>
      </w:r>
      <w:r w:rsidR="0097199E">
        <w:rPr>
          <w:rFonts w:ascii="Times New Roman" w:eastAsiaTheme="minorHAnsi" w:hAnsi="Times New Roman" w:cs="Times New Roman"/>
          <w:color w:val="auto"/>
          <w:sz w:val="28"/>
          <w:szCs w:val="28"/>
          <w:lang w:val="kk-KZ" w:eastAsia="en-US"/>
        </w:rPr>
        <w:t xml:space="preserve">Бұған себеп кезінде жергілікті </w:t>
      </w:r>
      <w:r w:rsidRPr="00894E65">
        <w:rPr>
          <w:rFonts w:ascii="Times New Roman" w:eastAsiaTheme="minorHAnsi" w:hAnsi="Times New Roman" w:cs="Times New Roman"/>
          <w:color w:val="auto"/>
          <w:sz w:val="28"/>
          <w:szCs w:val="28"/>
          <w:lang w:val="kk-KZ" w:eastAsia="en-US"/>
        </w:rPr>
        <w:t>қаланың билік өкілдері өздеріне алған міндеттемені толық орындамағандығынан туындап отыр. Барлық спорттық ғимарарттарға жоспарға сай күрделі және ағымдағы жөндеу жұмыстары жүргізіліп тұрады. Биыл университетімізде әскери кафедраның ашылуына байланысты қосымша спорттық кедергілерге арналған жол менен арнайы стандартқа сай келетін спорттық снарядтар орнатуды қолға</w:t>
      </w:r>
      <w:r w:rsidR="0097199E">
        <w:rPr>
          <w:rFonts w:ascii="Times New Roman" w:eastAsiaTheme="minorHAnsi" w:hAnsi="Times New Roman" w:cs="Times New Roman"/>
          <w:color w:val="auto"/>
          <w:sz w:val="28"/>
          <w:szCs w:val="28"/>
          <w:lang w:val="kk-KZ" w:eastAsia="en-US"/>
        </w:rPr>
        <w:t xml:space="preserve"> аламыз. Бұл тағы да қосымша </w:t>
      </w:r>
      <w:r w:rsidRPr="00894E65">
        <w:rPr>
          <w:rFonts w:ascii="Times New Roman" w:eastAsiaTheme="minorHAnsi" w:hAnsi="Times New Roman" w:cs="Times New Roman"/>
          <w:color w:val="auto"/>
          <w:sz w:val="28"/>
          <w:szCs w:val="28"/>
          <w:lang w:val="kk-KZ" w:eastAsia="en-US"/>
        </w:rPr>
        <w:t>спортпен айналысуға</w:t>
      </w:r>
      <w:r w:rsidR="0097199E">
        <w:rPr>
          <w:rFonts w:ascii="Times New Roman" w:eastAsiaTheme="minorHAnsi" w:hAnsi="Times New Roman" w:cs="Times New Roman"/>
          <w:color w:val="auto"/>
          <w:sz w:val="28"/>
          <w:szCs w:val="28"/>
          <w:lang w:val="kk-KZ" w:eastAsia="en-US"/>
        </w:rPr>
        <w:t xml:space="preserve"> жол ашатын мүмкіндік. </w:t>
      </w:r>
      <w:r w:rsidRPr="00894E65">
        <w:rPr>
          <w:rFonts w:ascii="Times New Roman" w:eastAsiaTheme="minorHAnsi" w:hAnsi="Times New Roman" w:cs="Times New Roman"/>
          <w:color w:val="auto"/>
          <w:sz w:val="28"/>
          <w:szCs w:val="28"/>
          <w:lang w:val="kk-KZ" w:eastAsia="en-US"/>
        </w:rPr>
        <w:t>Қазіргі</w:t>
      </w:r>
      <w:r w:rsidR="0097199E">
        <w:rPr>
          <w:rFonts w:ascii="Times New Roman" w:eastAsiaTheme="minorHAnsi" w:hAnsi="Times New Roman" w:cs="Times New Roman"/>
          <w:color w:val="auto"/>
          <w:sz w:val="28"/>
          <w:szCs w:val="28"/>
          <w:lang w:val="kk-KZ" w:eastAsia="en-US"/>
        </w:rPr>
        <w:t xml:space="preserve"> таңда </w:t>
      </w:r>
      <w:r w:rsidRPr="00894E65">
        <w:rPr>
          <w:rFonts w:ascii="Times New Roman" w:eastAsiaTheme="minorHAnsi" w:hAnsi="Times New Roman" w:cs="Times New Roman"/>
          <w:color w:val="auto"/>
          <w:sz w:val="28"/>
          <w:szCs w:val="28"/>
          <w:lang w:val="kk-KZ" w:eastAsia="en-US"/>
        </w:rPr>
        <w:t>жастардың бос уақытын пайдалы өткізу үшін е</w:t>
      </w:r>
      <w:r w:rsidR="0097199E">
        <w:rPr>
          <w:rFonts w:ascii="Times New Roman" w:eastAsiaTheme="minorHAnsi" w:hAnsi="Times New Roman" w:cs="Times New Roman"/>
          <w:color w:val="auto"/>
          <w:sz w:val="28"/>
          <w:szCs w:val="28"/>
          <w:lang w:val="kk-KZ" w:eastAsia="en-US"/>
        </w:rPr>
        <w:t xml:space="preserve">кі студенттер үйінің маңына да </w:t>
      </w:r>
      <w:r w:rsidRPr="00894E65">
        <w:rPr>
          <w:rFonts w:ascii="Times New Roman" w:eastAsiaTheme="minorHAnsi" w:hAnsi="Times New Roman" w:cs="Times New Roman"/>
          <w:color w:val="auto"/>
          <w:sz w:val="28"/>
          <w:szCs w:val="28"/>
          <w:lang w:val="kk-KZ" w:eastAsia="en-US"/>
        </w:rPr>
        <w:t xml:space="preserve">спорттық снарядтар </w:t>
      </w:r>
      <w:r w:rsidRPr="00894E65">
        <w:rPr>
          <w:rFonts w:ascii="Times New Roman" w:eastAsiaTheme="minorHAnsi" w:hAnsi="Times New Roman" w:cs="Times New Roman"/>
          <w:color w:val="auto"/>
          <w:sz w:val="28"/>
          <w:szCs w:val="28"/>
          <w:lang w:val="kk-KZ" w:eastAsia="en-US"/>
        </w:rPr>
        <w:lastRenderedPageBreak/>
        <w:t xml:space="preserve">орнатуды ұсынамын. Ол дегеніміз белтемір \турник\ мен </w:t>
      </w:r>
      <w:r w:rsidR="0097199E">
        <w:rPr>
          <w:rFonts w:ascii="Times New Roman" w:eastAsiaTheme="minorHAnsi" w:hAnsi="Times New Roman" w:cs="Times New Roman"/>
          <w:color w:val="auto"/>
          <w:sz w:val="28"/>
          <w:szCs w:val="28"/>
          <w:lang w:val="kk-KZ" w:eastAsia="en-US"/>
        </w:rPr>
        <w:t xml:space="preserve">бруся және т.б. снарядтар. </w:t>
      </w:r>
      <w:r w:rsidRPr="00894E65">
        <w:rPr>
          <w:rFonts w:ascii="Times New Roman" w:eastAsiaTheme="minorHAnsi" w:hAnsi="Times New Roman" w:cs="Times New Roman"/>
          <w:color w:val="auto"/>
          <w:sz w:val="28"/>
          <w:szCs w:val="28"/>
          <w:lang w:val="kk-KZ" w:eastAsia="en-US"/>
        </w:rPr>
        <w:t>Бұндай қадамдар жастардың спортқа деген қызығушылығын ғана арттырып қоймай олардың бос уақыттарын да пайдалы іспен шұғылдануына</w:t>
      </w:r>
      <w:r w:rsidR="00894E65">
        <w:rPr>
          <w:rFonts w:ascii="Times New Roman" w:eastAsiaTheme="minorHAnsi" w:hAnsi="Times New Roman" w:cs="Times New Roman"/>
          <w:color w:val="auto"/>
          <w:sz w:val="28"/>
          <w:szCs w:val="28"/>
          <w:lang w:val="kk-KZ" w:eastAsia="en-US"/>
        </w:rPr>
        <w:t xml:space="preserve"> ықпал етеді. </w:t>
      </w:r>
    </w:p>
    <w:p w:rsidR="00894E65" w:rsidRDefault="008335B6" w:rsidP="00894E65">
      <w:pPr>
        <w:widowControl/>
        <w:ind w:firstLine="709"/>
        <w:jc w:val="both"/>
        <w:rPr>
          <w:rFonts w:ascii="Times New Roman" w:eastAsiaTheme="minorHAnsi" w:hAnsi="Times New Roman" w:cs="Times New Roman"/>
          <w:sz w:val="28"/>
          <w:szCs w:val="28"/>
          <w:shd w:val="clear" w:color="auto" w:fill="FFFFFF"/>
          <w:lang w:val="kk-KZ" w:eastAsia="en-US"/>
        </w:rPr>
      </w:pPr>
      <w:r w:rsidRPr="00894E65">
        <w:rPr>
          <w:rFonts w:ascii="Times New Roman" w:eastAsiaTheme="minorHAnsi" w:hAnsi="Times New Roman" w:cs="Times New Roman"/>
          <w:color w:val="auto"/>
          <w:sz w:val="28"/>
          <w:szCs w:val="28"/>
          <w:lang w:val="kk-KZ" w:eastAsia="en-US"/>
        </w:rPr>
        <w:t>Қазіргі таңда университетте спорттың он алты түрінен спорттық жаттығулар жұмыс істейді. Бұл жаттығуларға шамамен төрт жүзден астам студенттер қатысады. Қызметкерлер үшін де спорттың бес түрінен денсаулық топтары жұмыс істейді, бұған сексендей оқытушылар мен қызметкерлер қатысып өз денсаулықтарын шынықтыруда</w:t>
      </w:r>
      <w:r w:rsidR="0097199E">
        <w:rPr>
          <w:rFonts w:ascii="Times New Roman" w:eastAsiaTheme="minorHAnsi" w:hAnsi="Times New Roman" w:cs="Times New Roman"/>
          <w:color w:val="auto"/>
          <w:sz w:val="28"/>
          <w:szCs w:val="28"/>
          <w:lang w:val="kk-KZ" w:eastAsia="en-US"/>
        </w:rPr>
        <w:t xml:space="preserve">. Бұл денсаулық топтары </w:t>
      </w:r>
      <w:r w:rsidRPr="00894E65">
        <w:rPr>
          <w:rFonts w:ascii="Times New Roman" w:eastAsiaTheme="minorHAnsi" w:hAnsi="Times New Roman" w:cs="Times New Roman"/>
          <w:color w:val="auto"/>
          <w:sz w:val="28"/>
          <w:szCs w:val="28"/>
          <w:lang w:val="kk-KZ" w:eastAsia="en-US"/>
        </w:rPr>
        <w:t xml:space="preserve">жылдан жылға көбейіп спортпен шұғылданушылардың да саны артып келеді. Кезінде бір ғана спорт түрінен бастау алған бұл жұмыс қазір кеңінен қанат жаюда. </w:t>
      </w:r>
    </w:p>
    <w:p w:rsidR="00894E65" w:rsidRDefault="008335B6" w:rsidP="00894E65">
      <w:pPr>
        <w:widowControl/>
        <w:ind w:firstLine="709"/>
        <w:jc w:val="both"/>
        <w:rPr>
          <w:rFonts w:ascii="Times New Roman" w:eastAsiaTheme="minorHAnsi" w:hAnsi="Times New Roman" w:cs="Times New Roman"/>
          <w:sz w:val="28"/>
          <w:szCs w:val="28"/>
          <w:shd w:val="clear" w:color="auto" w:fill="FFFFFF"/>
          <w:lang w:val="kk-KZ" w:eastAsia="en-US"/>
        </w:rPr>
      </w:pPr>
      <w:r w:rsidRPr="00894E65">
        <w:rPr>
          <w:rFonts w:ascii="Times New Roman" w:eastAsiaTheme="minorHAnsi" w:hAnsi="Times New Roman" w:cs="Times New Roman"/>
          <w:color w:val="auto"/>
          <w:sz w:val="28"/>
          <w:szCs w:val="28"/>
          <w:lang w:val="kk-KZ" w:eastAsia="en-US"/>
        </w:rPr>
        <w:t>Өткен оқу жылында университетте өткізілген спорттық іс-шараларға тоқталатын болсақ, біздің университетте студенттер арасында елуге жуық  спорттың бірнеше түрінен  жарыстар болып өтті. Бұл жарыстарға  үш мыңнан аса студенттер қатысып, өздерінің спорттық деңгейлерін шыңдай түсті. Ал бұған қалалық, облыстық, республикалық деңгейдегі жарыстарды қосатын болсақ жалпы жарыс саны сексен үштен асып кетеді. Бұл дегеніміз студенттердің спортқа деген құлшынысын көрсетіп қана қоймай, олардың спорттық нормативтер орындауына мүмкіндіктер береді. Осы сияқты жарыстар қызметкерлердің арасында да өткізіліп тұрады. Қызметкерлер мен оқытушылар арасында дәстүрге айналған бірнеше спорт түрлері бар. Атап айтатын болсақ «Күзгі жүгіріс», «Шаңғы фестивалі», оқытушылар мен қызметкерл</w:t>
      </w:r>
      <w:r w:rsidR="0097199E">
        <w:rPr>
          <w:rFonts w:ascii="Times New Roman" w:eastAsiaTheme="minorHAnsi" w:hAnsi="Times New Roman" w:cs="Times New Roman"/>
          <w:color w:val="auto"/>
          <w:sz w:val="28"/>
          <w:szCs w:val="28"/>
          <w:lang w:val="kk-KZ" w:eastAsia="en-US"/>
        </w:rPr>
        <w:t xml:space="preserve">ердің  спартакиадасы т.б. бар. </w:t>
      </w:r>
      <w:r w:rsidRPr="00894E65">
        <w:rPr>
          <w:rFonts w:ascii="Times New Roman" w:eastAsiaTheme="minorHAnsi" w:hAnsi="Times New Roman" w:cs="Times New Roman"/>
          <w:color w:val="auto"/>
          <w:sz w:val="28"/>
          <w:szCs w:val="28"/>
          <w:lang w:val="kk-KZ" w:eastAsia="en-US"/>
        </w:rPr>
        <w:t>Осы қызметкерлер арасында  спорттпен кәсіби түрде айналысатын біздің  оқытушыларымыз толағай жеңістерге қол жеткізіп жүр. Дене және спорттық дайындық кафедрасының аға оқытушысы Кувамбаев Залим Нағашыбайұлы пауэрлифтинг спорт түрінен әлемнің екі дүркін Чемпионы және биылға өткен әлем Чемпионатының қола жүлдегері атанды. Сол сияқты Мұсабаева Ұлжан Зарлыққызы президенттік көпсайыстан өзінің жас шамасында облыс Чемпионы және республикалық жарыстардың жүлдегері. Облыстық кәсіподақ деңгейінде өткізілетін жазғы және қысқы спорт түрлерінің фестивальдерінде университет құрама тобы үнемі Чемпиондық атақпен жүлдегерлер қатарынан көрініп келеді. Осы сияқты  ұлттық ойынымыз тоғызқұмалақтан кафедра оқытушысы Какашев Арман да облыс Чемпионы. Медициналық-спорттық кешені де қызмет атқаратын барлық оқытушылар мен қызметкерлер тегіс спортты серік еткен жандар. Олар  өздері ғана с</w:t>
      </w:r>
      <w:r w:rsidR="0097199E">
        <w:rPr>
          <w:rFonts w:ascii="Times New Roman" w:eastAsiaTheme="minorHAnsi" w:hAnsi="Times New Roman" w:cs="Times New Roman"/>
          <w:color w:val="auto"/>
          <w:sz w:val="28"/>
          <w:szCs w:val="28"/>
          <w:lang w:val="kk-KZ" w:eastAsia="en-US"/>
        </w:rPr>
        <w:t xml:space="preserve">портпен айналысып қана қоймай, </w:t>
      </w:r>
      <w:r w:rsidRPr="00894E65">
        <w:rPr>
          <w:rFonts w:ascii="Times New Roman" w:eastAsiaTheme="minorHAnsi" w:hAnsi="Times New Roman" w:cs="Times New Roman"/>
          <w:color w:val="auto"/>
          <w:sz w:val="28"/>
          <w:szCs w:val="28"/>
          <w:lang w:val="kk-KZ" w:eastAsia="en-US"/>
        </w:rPr>
        <w:t>оқытушылар мен қызметкерлер</w:t>
      </w:r>
      <w:r w:rsidR="0097199E">
        <w:rPr>
          <w:rFonts w:ascii="Times New Roman" w:eastAsiaTheme="minorHAnsi" w:hAnsi="Times New Roman" w:cs="Times New Roman"/>
          <w:color w:val="auto"/>
          <w:sz w:val="28"/>
          <w:szCs w:val="28"/>
          <w:lang w:val="kk-KZ" w:eastAsia="en-US"/>
        </w:rPr>
        <w:t xml:space="preserve">ді де спортқа баулуда. Кезінде </w:t>
      </w:r>
      <w:r w:rsidRPr="00894E65">
        <w:rPr>
          <w:rFonts w:ascii="Times New Roman" w:eastAsiaTheme="minorHAnsi" w:hAnsi="Times New Roman" w:cs="Times New Roman"/>
          <w:color w:val="auto"/>
          <w:sz w:val="28"/>
          <w:szCs w:val="28"/>
          <w:lang w:val="kk-KZ" w:eastAsia="en-US"/>
        </w:rPr>
        <w:t xml:space="preserve">осы қызметкерлердің /кафедра оқытушыларының/ елу пайызы темекіге әуес болса бүгінгі күні олардың саны екі-үш пайызды ғана құрайды. Бұл дегеніміз үлкен жетістік және бұл жұмысты әрі қарайда қызметкерлер арасында жалғастыра береміз. </w:t>
      </w:r>
    </w:p>
    <w:p w:rsidR="008335B6" w:rsidRPr="00894E65" w:rsidRDefault="008335B6" w:rsidP="00894E65">
      <w:pPr>
        <w:widowControl/>
        <w:ind w:firstLine="709"/>
        <w:jc w:val="both"/>
        <w:rPr>
          <w:rFonts w:ascii="Times New Roman" w:eastAsiaTheme="minorHAnsi" w:hAnsi="Times New Roman" w:cs="Times New Roman"/>
          <w:sz w:val="28"/>
          <w:szCs w:val="28"/>
          <w:shd w:val="clear" w:color="auto" w:fill="FFFFFF"/>
          <w:lang w:val="kk-KZ" w:eastAsia="en-US"/>
        </w:rPr>
      </w:pPr>
      <w:r w:rsidRPr="00894E65">
        <w:rPr>
          <w:rFonts w:ascii="Times New Roman" w:eastAsiaTheme="minorHAnsi" w:hAnsi="Times New Roman" w:cs="Times New Roman"/>
          <w:color w:val="auto"/>
          <w:sz w:val="28"/>
          <w:szCs w:val="28"/>
          <w:lang w:val="kk-KZ" w:eastAsia="en-US"/>
        </w:rPr>
        <w:t xml:space="preserve">Университет басшылығы студенттермен қызметкерлерге спортпен айналысу үшін әр қашанда қолайлы жағдайлар жасап қаржылай қолдау көрсетіп тұрады. Жыл сайын материалдық жабдықпен қамтамасыз ету үшін екі-үш миллион теңге көлемінде қаржы бөлінуде. Сондайақ университеттің студенттерден құрылған командасын Алматы қаласында өткен YI-қысқы </w:t>
      </w:r>
      <w:r w:rsidR="0097199E">
        <w:rPr>
          <w:rFonts w:ascii="Times New Roman" w:eastAsiaTheme="minorHAnsi" w:hAnsi="Times New Roman" w:cs="Times New Roman"/>
          <w:color w:val="auto"/>
          <w:sz w:val="28"/>
          <w:szCs w:val="28"/>
          <w:lang w:val="kk-KZ" w:eastAsia="en-US"/>
        </w:rPr>
        <w:t xml:space="preserve">универсиадасына қатысу үшін </w:t>
      </w:r>
      <w:r w:rsidRPr="00894E65">
        <w:rPr>
          <w:rFonts w:ascii="Times New Roman" w:eastAsiaTheme="minorHAnsi" w:hAnsi="Times New Roman" w:cs="Times New Roman"/>
          <w:color w:val="auto"/>
          <w:sz w:val="28"/>
          <w:szCs w:val="28"/>
          <w:lang w:val="kk-KZ" w:eastAsia="en-US"/>
        </w:rPr>
        <w:t>университет басшылығы 2 400 00</w:t>
      </w:r>
      <w:r w:rsidR="0097199E">
        <w:rPr>
          <w:rFonts w:ascii="Times New Roman" w:eastAsiaTheme="minorHAnsi" w:hAnsi="Times New Roman" w:cs="Times New Roman"/>
          <w:color w:val="auto"/>
          <w:sz w:val="28"/>
          <w:szCs w:val="28"/>
          <w:lang w:val="kk-KZ" w:eastAsia="en-US"/>
        </w:rPr>
        <w:t xml:space="preserve">0 теңге көлемінде қаржы бөлді. </w:t>
      </w:r>
      <w:r w:rsidRPr="00894E65">
        <w:rPr>
          <w:rFonts w:ascii="Times New Roman" w:eastAsiaTheme="minorHAnsi" w:hAnsi="Times New Roman" w:cs="Times New Roman"/>
          <w:color w:val="auto"/>
          <w:sz w:val="28"/>
          <w:szCs w:val="28"/>
          <w:lang w:val="kk-KZ" w:eastAsia="en-US"/>
        </w:rPr>
        <w:t>Бұның барлығы да унив</w:t>
      </w:r>
      <w:r w:rsidR="0097199E">
        <w:rPr>
          <w:rFonts w:ascii="Times New Roman" w:eastAsiaTheme="minorHAnsi" w:hAnsi="Times New Roman" w:cs="Times New Roman"/>
          <w:color w:val="auto"/>
          <w:sz w:val="28"/>
          <w:szCs w:val="28"/>
          <w:lang w:val="kk-KZ" w:eastAsia="en-US"/>
        </w:rPr>
        <w:t xml:space="preserve">ерситет тарапынан студенттерге </w:t>
      </w:r>
      <w:r w:rsidRPr="00894E65">
        <w:rPr>
          <w:rFonts w:ascii="Times New Roman" w:eastAsiaTheme="minorHAnsi" w:hAnsi="Times New Roman" w:cs="Times New Roman"/>
          <w:color w:val="auto"/>
          <w:sz w:val="28"/>
          <w:szCs w:val="28"/>
          <w:lang w:val="kk-KZ" w:eastAsia="en-US"/>
        </w:rPr>
        <w:t xml:space="preserve">көрсетілген үлкен қолдау мен қамқорлық болып табылады. </w:t>
      </w:r>
      <w:r w:rsidRPr="00894E65">
        <w:rPr>
          <w:rFonts w:ascii="Times New Roman" w:eastAsiaTheme="minorHAnsi" w:hAnsi="Times New Roman" w:cs="Times New Roman"/>
          <w:color w:val="auto"/>
          <w:sz w:val="28"/>
          <w:szCs w:val="28"/>
          <w:lang w:val="kk-KZ" w:eastAsia="en-US"/>
        </w:rPr>
        <w:lastRenderedPageBreak/>
        <w:t>Осындай қолдаудың арқасында университет студенттері кезекті универсиадада жақсы табыстарға жетіп, жиырма бір медалді жеңіп алды. Сонымен қоса университетіміздің келесі студенттері Қазақстан Республикасының құрама командасына қабылданып 2017 жылы Алматы қаласында өтетін Дүниежүзілік универсиадаға жолдама алды:</w:t>
      </w:r>
    </w:p>
    <w:p w:rsidR="008335B6" w:rsidRPr="00894E65" w:rsidRDefault="008335B6" w:rsidP="0097199E">
      <w:pPr>
        <w:widowControl/>
        <w:numPr>
          <w:ilvl w:val="0"/>
          <w:numId w:val="2"/>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Ткаченко Никита – ЗФ 1 курс магистранты</w:t>
      </w:r>
    </w:p>
    <w:p w:rsidR="008335B6" w:rsidRPr="00894E65" w:rsidRDefault="008335B6" w:rsidP="0097199E">
      <w:pPr>
        <w:widowControl/>
        <w:numPr>
          <w:ilvl w:val="0"/>
          <w:numId w:val="2"/>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Пухкало Виталий- ГӘФ 2 курс студенті</w:t>
      </w:r>
    </w:p>
    <w:p w:rsidR="008335B6" w:rsidRPr="00894E65" w:rsidRDefault="008335B6" w:rsidP="0097199E">
      <w:pPr>
        <w:widowControl/>
        <w:numPr>
          <w:ilvl w:val="0"/>
          <w:numId w:val="2"/>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Эбель Тамара – ЭФ 2 курс магистранты</w:t>
      </w:r>
    </w:p>
    <w:p w:rsidR="008335B6" w:rsidRPr="00894E65" w:rsidRDefault="008335B6" w:rsidP="0097199E">
      <w:pPr>
        <w:widowControl/>
        <w:numPr>
          <w:ilvl w:val="0"/>
          <w:numId w:val="2"/>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Эбель Валентина – ЭФ 2 курс магистранты</w:t>
      </w:r>
    </w:p>
    <w:p w:rsidR="008335B6" w:rsidRPr="00894E65" w:rsidRDefault="008335B6" w:rsidP="0097199E">
      <w:pPr>
        <w:widowControl/>
        <w:numPr>
          <w:ilvl w:val="0"/>
          <w:numId w:val="2"/>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Василевский Иван – ГӘФ 4 курс студенті</w:t>
      </w:r>
    </w:p>
    <w:p w:rsidR="00894E65" w:rsidRDefault="008335B6" w:rsidP="0097199E">
      <w:pPr>
        <w:widowControl/>
        <w:numPr>
          <w:ilvl w:val="0"/>
          <w:numId w:val="2"/>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Саркисова Кристина – ГӘФ 2 курс студенті</w:t>
      </w:r>
    </w:p>
    <w:p w:rsidR="008335B6" w:rsidRPr="00894E65" w:rsidRDefault="008335B6" w:rsidP="00894E65">
      <w:pPr>
        <w:widowControl/>
        <w:ind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Спорттың басқа түрлерінен де  Әлем, Азия, Республика көлемінде де университеттің намысын қорғап жүрген спортшыларымыз жеткілікті олар: Президенттік көпсайыстан /Полиатлон/ Әлем Кубогінің иегері Байд</w:t>
      </w:r>
      <w:r w:rsidR="0097199E">
        <w:rPr>
          <w:rFonts w:ascii="Times New Roman" w:eastAsiaTheme="minorHAnsi" w:hAnsi="Times New Roman" w:cs="Times New Roman"/>
          <w:color w:val="auto"/>
          <w:sz w:val="28"/>
          <w:szCs w:val="28"/>
          <w:lang w:val="kk-KZ" w:eastAsia="en-US"/>
        </w:rPr>
        <w:t xml:space="preserve">илдинов Айбек, спорт шеберлері </w:t>
      </w:r>
      <w:r w:rsidRPr="00894E65">
        <w:rPr>
          <w:rFonts w:ascii="Times New Roman" w:eastAsiaTheme="minorHAnsi" w:hAnsi="Times New Roman" w:cs="Times New Roman"/>
          <w:color w:val="auto"/>
          <w:sz w:val="28"/>
          <w:szCs w:val="28"/>
          <w:lang w:val="kk-KZ" w:eastAsia="en-US"/>
        </w:rPr>
        <w:t>Зе</w:t>
      </w:r>
      <w:r w:rsidR="0097199E">
        <w:rPr>
          <w:rFonts w:ascii="Times New Roman" w:eastAsiaTheme="minorHAnsi" w:hAnsi="Times New Roman" w:cs="Times New Roman"/>
          <w:color w:val="auto"/>
          <w:sz w:val="28"/>
          <w:szCs w:val="28"/>
          <w:lang w:val="kk-KZ" w:eastAsia="en-US"/>
        </w:rPr>
        <w:t xml:space="preserve">ленская Юлия. Тапаева Махабат- </w:t>
      </w:r>
      <w:r w:rsidRPr="00894E65">
        <w:rPr>
          <w:rFonts w:ascii="Times New Roman" w:eastAsiaTheme="minorHAnsi" w:hAnsi="Times New Roman" w:cs="Times New Roman"/>
          <w:color w:val="auto"/>
          <w:sz w:val="28"/>
          <w:szCs w:val="28"/>
          <w:lang w:val="kk-KZ" w:eastAsia="en-US"/>
        </w:rPr>
        <w:t>Ялта қаласында өткен Әлем Чемпионатының күміс жүлдегері. Осы Президенттік көпсайыс түрінен өткен қысқы және жазғы универсиадаларда біздің құрама командамыз республикамыздың бірнеше дүркін чемпионы боды.  Ал спорттың келесі түрлері бойынша соңғы жылдардағы командалық жетістіктеріміз мынадай:</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Жеңіл атлетика – облыс чеспионатының күміс жүлдегері.</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Пауэрлифтинг – Қазақстан Республикасы ЖОО универсиадасының екі дүркін чемпиондары.</w:t>
      </w:r>
    </w:p>
    <w:p w:rsidR="008335B6" w:rsidRPr="00894E65" w:rsidRDefault="0097199E"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Pr>
          <w:rFonts w:ascii="Times New Roman" w:eastAsiaTheme="minorHAnsi" w:hAnsi="Times New Roman" w:cs="Times New Roman"/>
          <w:color w:val="auto"/>
          <w:sz w:val="28"/>
          <w:szCs w:val="28"/>
          <w:lang w:val="kk-KZ" w:eastAsia="en-US"/>
        </w:rPr>
        <w:t xml:space="preserve">Волейбол- соңғы үш жылда </w:t>
      </w:r>
      <w:r w:rsidR="008335B6" w:rsidRPr="00894E65">
        <w:rPr>
          <w:rFonts w:ascii="Times New Roman" w:eastAsiaTheme="minorHAnsi" w:hAnsi="Times New Roman" w:cs="Times New Roman"/>
          <w:color w:val="auto"/>
          <w:sz w:val="28"/>
          <w:szCs w:val="28"/>
          <w:lang w:val="kk-KZ" w:eastAsia="en-US"/>
        </w:rPr>
        <w:t>университет құрама командасы облыс чемпионы.</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Баскетбол –қыздар командасы қала чемпионы болса, ерлер командасы жүлдегерлер қатарынан көрінуде.</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Шаңғы спорты – университет студенттері Республикалық құрама тобының толық мүшесі болып табылады және соңғы үш қысқы Дүниежү</w:t>
      </w:r>
      <w:r w:rsidR="0097199E">
        <w:rPr>
          <w:rFonts w:ascii="Times New Roman" w:eastAsiaTheme="minorHAnsi" w:hAnsi="Times New Roman" w:cs="Times New Roman"/>
          <w:color w:val="auto"/>
          <w:sz w:val="28"/>
          <w:szCs w:val="28"/>
          <w:lang w:val="kk-KZ" w:eastAsia="en-US"/>
        </w:rPr>
        <w:t xml:space="preserve">зілік универсиаданың чемпионы, </w:t>
      </w:r>
      <w:r w:rsidRPr="00894E65">
        <w:rPr>
          <w:rFonts w:ascii="Times New Roman" w:eastAsiaTheme="minorHAnsi" w:hAnsi="Times New Roman" w:cs="Times New Roman"/>
          <w:color w:val="auto"/>
          <w:sz w:val="28"/>
          <w:szCs w:val="28"/>
          <w:lang w:val="kk-KZ" w:eastAsia="en-US"/>
        </w:rPr>
        <w:t>жүлдегерлер қатарынан көрінуде.</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Қазақ</w:t>
      </w:r>
      <w:r w:rsidR="0097199E">
        <w:rPr>
          <w:rFonts w:ascii="Times New Roman" w:eastAsiaTheme="minorHAnsi" w:hAnsi="Times New Roman" w:cs="Times New Roman"/>
          <w:color w:val="auto"/>
          <w:sz w:val="28"/>
          <w:szCs w:val="28"/>
          <w:lang w:val="kk-KZ" w:eastAsia="en-US"/>
        </w:rPr>
        <w:t xml:space="preserve"> күресі - </w:t>
      </w:r>
      <w:r w:rsidRPr="00894E65">
        <w:rPr>
          <w:rFonts w:ascii="Times New Roman" w:eastAsiaTheme="minorHAnsi" w:hAnsi="Times New Roman" w:cs="Times New Roman"/>
          <w:color w:val="auto"/>
          <w:sz w:val="28"/>
          <w:szCs w:val="28"/>
          <w:lang w:val="kk-KZ" w:eastAsia="en-US"/>
        </w:rPr>
        <w:t>ҚР ЖОО универсиадасының жүлдегері, облыс чемпионы. Дәстүрлі «Қазақстан Барысы» республикалық турниріне қатысып келе жатқан команда.</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Зияткерлік ойындар /тоғызқұмалақ, шахмат, дойбы/ - студенттердің универсиадасының чемпионы, облыс, қала жарыстарының жеңімпаздары.</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 xml:space="preserve"> Футзал – облыстық, қалалық жарыстардың жүлдегерлері.</w:t>
      </w:r>
    </w:p>
    <w:p w:rsidR="008335B6" w:rsidRPr="00894E65" w:rsidRDefault="008335B6" w:rsidP="0097199E">
      <w:pPr>
        <w:widowControl/>
        <w:numPr>
          <w:ilvl w:val="0"/>
          <w:numId w:val="3"/>
        </w:numPr>
        <w:tabs>
          <w:tab w:val="left" w:pos="993"/>
        </w:tabs>
        <w:ind w:left="0" w:firstLine="709"/>
        <w:contextualSpacing/>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Үстел теннисі – республикалық, облыстық, қалалық жарыстардың жүлдегерлері.</w:t>
      </w:r>
    </w:p>
    <w:p w:rsidR="008335B6" w:rsidRPr="00894E65" w:rsidRDefault="008335B6" w:rsidP="00894E65">
      <w:pPr>
        <w:widowControl/>
        <w:ind w:firstLine="709"/>
        <w:jc w:val="both"/>
        <w:rPr>
          <w:rFonts w:ascii="Times New Roman" w:eastAsiaTheme="minorHAnsi" w:hAnsi="Times New Roman" w:cs="Times New Roman"/>
          <w:color w:val="auto"/>
          <w:sz w:val="28"/>
          <w:szCs w:val="28"/>
          <w:lang w:val="kk-KZ" w:eastAsia="en-US"/>
        </w:rPr>
      </w:pPr>
      <w:r w:rsidRPr="00894E65">
        <w:rPr>
          <w:rFonts w:ascii="Times New Roman" w:eastAsiaTheme="minorHAnsi" w:hAnsi="Times New Roman" w:cs="Times New Roman"/>
          <w:color w:val="auto"/>
          <w:sz w:val="28"/>
          <w:szCs w:val="28"/>
          <w:lang w:val="kk-KZ" w:eastAsia="en-US"/>
        </w:rPr>
        <w:t>Жаттықтырушылар мен бапкерлер тек қана спорт түрлері бойынша жарыстар ғана ұйымдастырып қана қоймай,  олар тәрбие жұмыстарына да белсенді қатысады. Әр өткен жарыста спортшы-студенттерді</w:t>
      </w:r>
      <w:r w:rsidR="0097199E">
        <w:rPr>
          <w:rFonts w:ascii="Times New Roman" w:eastAsiaTheme="minorHAnsi" w:hAnsi="Times New Roman" w:cs="Times New Roman"/>
          <w:color w:val="auto"/>
          <w:sz w:val="28"/>
          <w:szCs w:val="28"/>
          <w:lang w:val="kk-KZ" w:eastAsia="en-US"/>
        </w:rPr>
        <w:t xml:space="preserve"> Отанын сүюге, адамгершілікке, </w:t>
      </w:r>
      <w:r w:rsidRPr="00894E65">
        <w:rPr>
          <w:rFonts w:ascii="Times New Roman" w:eastAsiaTheme="minorHAnsi" w:hAnsi="Times New Roman" w:cs="Times New Roman"/>
          <w:color w:val="auto"/>
          <w:sz w:val="28"/>
          <w:szCs w:val="28"/>
          <w:lang w:val="kk-KZ" w:eastAsia="en-US"/>
        </w:rPr>
        <w:t>тәртіпке, ұйымшылдыққа, командалас досына қол ұшын беруге тәрбиелейді.</w:t>
      </w:r>
    </w:p>
    <w:p w:rsidR="0038112A" w:rsidRPr="00894E65" w:rsidRDefault="0038112A" w:rsidP="00894E65">
      <w:pPr>
        <w:spacing w:before="85" w:after="85" w:line="240" w:lineRule="exact"/>
        <w:ind w:firstLine="567"/>
        <w:rPr>
          <w:rFonts w:ascii="Times New Roman" w:hAnsi="Times New Roman" w:cs="Times New Roman"/>
          <w:sz w:val="28"/>
          <w:szCs w:val="28"/>
          <w:lang w:val="kk-KZ"/>
        </w:rPr>
      </w:pPr>
    </w:p>
    <w:p w:rsidR="0038112A" w:rsidRPr="00894E65" w:rsidRDefault="00C14357">
      <w:pPr>
        <w:pStyle w:val="2"/>
        <w:shd w:val="clear" w:color="auto" w:fill="auto"/>
        <w:spacing w:after="0" w:line="480" w:lineRule="exact"/>
        <w:ind w:left="120" w:right="120" w:firstLine="560"/>
        <w:jc w:val="both"/>
        <w:rPr>
          <w:sz w:val="28"/>
          <w:szCs w:val="28"/>
          <w:lang w:val="kk-KZ"/>
        </w:rPr>
      </w:pPr>
      <w:r w:rsidRPr="00894E65">
        <w:rPr>
          <w:sz w:val="28"/>
          <w:szCs w:val="28"/>
          <w:lang w:val="kk-KZ"/>
        </w:rPr>
        <w:t>Медико-спорттық кешеннің бастығы                                  Н.Мамиев</w:t>
      </w:r>
    </w:p>
    <w:sectPr w:rsidR="0038112A" w:rsidRPr="00894E65">
      <w:type w:val="continuous"/>
      <w:pgSz w:w="11909" w:h="16838"/>
      <w:pgMar w:top="661" w:right="1145" w:bottom="661" w:left="11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55" w:rsidRDefault="003D6A55">
      <w:r>
        <w:separator/>
      </w:r>
    </w:p>
  </w:endnote>
  <w:endnote w:type="continuationSeparator" w:id="0">
    <w:p w:rsidR="003D6A55" w:rsidRDefault="003D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55" w:rsidRDefault="003D6A55"/>
  </w:footnote>
  <w:footnote w:type="continuationSeparator" w:id="0">
    <w:p w:rsidR="003D6A55" w:rsidRDefault="003D6A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E6"/>
    <w:multiLevelType w:val="hybridMultilevel"/>
    <w:tmpl w:val="1E94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524C5"/>
    <w:multiLevelType w:val="hybridMultilevel"/>
    <w:tmpl w:val="8E6E7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E83EA8"/>
    <w:multiLevelType w:val="multilevel"/>
    <w:tmpl w:val="00229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2A"/>
    <w:rsid w:val="00081BA3"/>
    <w:rsid w:val="001B2CA7"/>
    <w:rsid w:val="002C21EB"/>
    <w:rsid w:val="002D6418"/>
    <w:rsid w:val="0038112A"/>
    <w:rsid w:val="003D6A55"/>
    <w:rsid w:val="005F7994"/>
    <w:rsid w:val="008335B6"/>
    <w:rsid w:val="00894E65"/>
    <w:rsid w:val="0097199E"/>
    <w:rsid w:val="00A25267"/>
    <w:rsid w:val="00B15EC3"/>
    <w:rsid w:val="00C14357"/>
    <w:rsid w:val="00CA71BE"/>
    <w:rsid w:val="00EB13D6"/>
    <w:rsid w:val="00EB3F0F"/>
    <w:rsid w:val="00F05960"/>
    <w:rsid w:val="00F1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7"/>
      <w:szCs w:val="27"/>
      <w:u w:val="none"/>
      <w:lang w:val="en-US"/>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7"/>
      <w:szCs w:val="27"/>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
    <w:name w:val="Основной текст2"/>
    <w:basedOn w:val="a"/>
    <w:link w:val="a4"/>
    <w:pPr>
      <w:shd w:val="clear" w:color="auto" w:fill="FFFFFF"/>
      <w:spacing w:after="360" w:line="322" w:lineRule="exact"/>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before="360" w:line="571" w:lineRule="exact"/>
      <w:outlineLvl w:val="0"/>
    </w:pPr>
    <w:rPr>
      <w:rFonts w:ascii="Times New Roman" w:eastAsia="Times New Roman" w:hAnsi="Times New Roman" w:cs="Times New Roman"/>
      <w:b/>
      <w:bCs/>
      <w:sz w:val="27"/>
      <w:szCs w:val="27"/>
    </w:rPr>
  </w:style>
  <w:style w:type="paragraph" w:customStyle="1" w:styleId="21">
    <w:name w:val="Основной текст (2)"/>
    <w:basedOn w:val="a"/>
    <w:link w:val="20"/>
    <w:pPr>
      <w:shd w:val="clear" w:color="auto" w:fill="FFFFFF"/>
      <w:spacing w:after="240" w:line="0" w:lineRule="atLeast"/>
      <w:jc w:val="center"/>
    </w:pPr>
    <w:rPr>
      <w:rFonts w:ascii="Times New Roman" w:eastAsia="Times New Roman" w:hAnsi="Times New Roman" w:cs="Times New Roman"/>
      <w:b/>
      <w:bCs/>
      <w:sz w:val="27"/>
      <w:szCs w:val="27"/>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7"/>
      <w:szCs w:val="27"/>
    </w:rPr>
  </w:style>
  <w:style w:type="paragraph" w:styleId="a8">
    <w:name w:val="Balloon Text"/>
    <w:basedOn w:val="a"/>
    <w:link w:val="a9"/>
    <w:uiPriority w:val="99"/>
    <w:semiHidden/>
    <w:unhideWhenUsed/>
    <w:rsid w:val="001B2CA7"/>
    <w:rPr>
      <w:rFonts w:ascii="Tahoma" w:hAnsi="Tahoma" w:cs="Tahoma"/>
      <w:sz w:val="16"/>
      <w:szCs w:val="16"/>
    </w:rPr>
  </w:style>
  <w:style w:type="character" w:customStyle="1" w:styleId="a9">
    <w:name w:val="Текст выноски Знак"/>
    <w:basedOn w:val="a0"/>
    <w:link w:val="a8"/>
    <w:uiPriority w:val="99"/>
    <w:semiHidden/>
    <w:rsid w:val="001B2C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7"/>
      <w:szCs w:val="27"/>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7"/>
      <w:szCs w:val="27"/>
      <w:u w:val="none"/>
      <w:lang w:val="en-US"/>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7"/>
      <w:szCs w:val="27"/>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
    <w:name w:val="Основной текст2"/>
    <w:basedOn w:val="a"/>
    <w:link w:val="a4"/>
    <w:pPr>
      <w:shd w:val="clear" w:color="auto" w:fill="FFFFFF"/>
      <w:spacing w:after="360" w:line="322" w:lineRule="exact"/>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before="360" w:line="571" w:lineRule="exact"/>
      <w:outlineLvl w:val="0"/>
    </w:pPr>
    <w:rPr>
      <w:rFonts w:ascii="Times New Roman" w:eastAsia="Times New Roman" w:hAnsi="Times New Roman" w:cs="Times New Roman"/>
      <w:b/>
      <w:bCs/>
      <w:sz w:val="27"/>
      <w:szCs w:val="27"/>
    </w:rPr>
  </w:style>
  <w:style w:type="paragraph" w:customStyle="1" w:styleId="21">
    <w:name w:val="Основной текст (2)"/>
    <w:basedOn w:val="a"/>
    <w:link w:val="20"/>
    <w:pPr>
      <w:shd w:val="clear" w:color="auto" w:fill="FFFFFF"/>
      <w:spacing w:after="240" w:line="0" w:lineRule="atLeast"/>
      <w:jc w:val="center"/>
    </w:pPr>
    <w:rPr>
      <w:rFonts w:ascii="Times New Roman" w:eastAsia="Times New Roman" w:hAnsi="Times New Roman" w:cs="Times New Roman"/>
      <w:b/>
      <w:bCs/>
      <w:sz w:val="27"/>
      <w:szCs w:val="27"/>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7"/>
      <w:szCs w:val="27"/>
    </w:rPr>
  </w:style>
  <w:style w:type="paragraph" w:styleId="a8">
    <w:name w:val="Balloon Text"/>
    <w:basedOn w:val="a"/>
    <w:link w:val="a9"/>
    <w:uiPriority w:val="99"/>
    <w:semiHidden/>
    <w:unhideWhenUsed/>
    <w:rsid w:val="001B2CA7"/>
    <w:rPr>
      <w:rFonts w:ascii="Tahoma" w:hAnsi="Tahoma" w:cs="Tahoma"/>
      <w:sz w:val="16"/>
      <w:szCs w:val="16"/>
    </w:rPr>
  </w:style>
  <w:style w:type="character" w:customStyle="1" w:styleId="a9">
    <w:name w:val="Текст выноски Знак"/>
    <w:basedOn w:val="a0"/>
    <w:link w:val="a8"/>
    <w:uiPriority w:val="99"/>
    <w:semiHidden/>
    <w:rsid w:val="001B2C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hp-1</cp:lastModifiedBy>
  <cp:revision>6</cp:revision>
  <cp:lastPrinted>2016-10-11T03:55:00Z</cp:lastPrinted>
  <dcterms:created xsi:type="dcterms:W3CDTF">2016-10-05T05:11:00Z</dcterms:created>
  <dcterms:modified xsi:type="dcterms:W3CDTF">2016-10-11T03:56:00Z</dcterms:modified>
</cp:coreProperties>
</file>