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B4" w:rsidRDefault="00EF54B4" w:rsidP="00EF54B4">
      <w:pPr>
        <w:pStyle w:val="a4"/>
        <w:spacing w:line="276" w:lineRule="auto"/>
        <w:jc w:val="center"/>
        <w:rPr>
          <w:b/>
          <w:lang w:val="kk-KZ"/>
        </w:rPr>
      </w:pPr>
    </w:p>
    <w:p w:rsidR="00EF54B4" w:rsidRPr="00EF54B4" w:rsidRDefault="00EF54B4" w:rsidP="00EF54B4">
      <w:pPr>
        <w:pStyle w:val="a4"/>
        <w:spacing w:line="276" w:lineRule="auto"/>
        <w:rPr>
          <w:b/>
          <w:sz w:val="28"/>
          <w:szCs w:val="28"/>
          <w:lang w:val="kk-KZ"/>
        </w:rPr>
      </w:pPr>
      <w:r w:rsidRPr="00DD487C">
        <w:rPr>
          <w:b/>
          <w:sz w:val="28"/>
          <w:szCs w:val="28"/>
          <w:lang w:val="kk-KZ"/>
        </w:rPr>
        <w:t>Содоклад</w:t>
      </w:r>
    </w:p>
    <w:tbl>
      <w:tblPr>
        <w:tblpPr w:leftFromText="180" w:rightFromText="180" w:vertAnchor="page" w:horzAnchor="margin" w:tblpX="-601" w:tblpY="990"/>
        <w:tblW w:w="10090" w:type="dxa"/>
        <w:tblLook w:val="04A0" w:firstRow="1" w:lastRow="0" w:firstColumn="1" w:lastColumn="0" w:noHBand="0" w:noVBand="1"/>
      </w:tblPr>
      <w:tblGrid>
        <w:gridCol w:w="5104"/>
        <w:gridCol w:w="4986"/>
      </w:tblGrid>
      <w:tr w:rsidR="00EF54B4" w:rsidRPr="00EF54B4" w:rsidTr="00EF54B4">
        <w:tc>
          <w:tcPr>
            <w:tcW w:w="5104" w:type="dxa"/>
            <w:hideMark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</w:rPr>
              <w:t>«</w:t>
            </w: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 Байтұрсынов атындағы </w:t>
            </w:r>
          </w:p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университеті</w:t>
            </w:r>
            <w:r w:rsidRPr="00EF54B4">
              <w:rPr>
                <w:rFonts w:ascii="Times New Roman" w:hAnsi="Times New Roman"/>
                <w:sz w:val="28"/>
                <w:szCs w:val="28"/>
              </w:rPr>
              <w:t>»</w:t>
            </w: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РМК</w:t>
            </w:r>
          </w:p>
        </w:tc>
        <w:tc>
          <w:tcPr>
            <w:tcW w:w="4986" w:type="dxa"/>
            <w:hideMark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РГП «Костанайский </w:t>
            </w:r>
          </w:p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государственный университет </w:t>
            </w: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имени А. Байтурсынова»</w:t>
            </w:r>
          </w:p>
        </w:tc>
      </w:tr>
      <w:tr w:rsidR="00EF54B4" w:rsidRPr="00EF54B4" w:rsidTr="00EF54B4">
        <w:trPr>
          <w:trHeight w:val="339"/>
        </w:trPr>
        <w:tc>
          <w:tcPr>
            <w:tcW w:w="5104" w:type="dxa"/>
            <w:hideMark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F54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4986" w:type="dxa"/>
            <w:hideMark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СПРАВКА</w:t>
            </w:r>
          </w:p>
        </w:tc>
      </w:tr>
      <w:tr w:rsidR="00EF54B4" w:rsidRPr="00EF54B4" w:rsidTr="00EF54B4">
        <w:tc>
          <w:tcPr>
            <w:tcW w:w="5104" w:type="dxa"/>
            <w:hideMark/>
          </w:tcPr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екторат отырысына</w:t>
            </w: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07.12.2016 ж.</w:t>
            </w:r>
          </w:p>
        </w:tc>
        <w:tc>
          <w:tcPr>
            <w:tcW w:w="4986" w:type="dxa"/>
            <w:hideMark/>
          </w:tcPr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на заседание ректората</w:t>
            </w: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07.12.2016 г.</w:t>
            </w:r>
          </w:p>
        </w:tc>
      </w:tr>
      <w:tr w:rsidR="00EF54B4" w:rsidRPr="00EF54B4" w:rsidTr="00EF54B4">
        <w:tc>
          <w:tcPr>
            <w:tcW w:w="5104" w:type="dxa"/>
            <w:hideMark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4986" w:type="dxa"/>
          </w:tcPr>
          <w:p w:rsid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54B4">
              <w:rPr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EF54B4" w:rsidRPr="00EF54B4" w:rsidTr="00EF54B4">
        <w:trPr>
          <w:trHeight w:val="340"/>
        </w:trPr>
        <w:tc>
          <w:tcPr>
            <w:tcW w:w="5104" w:type="dxa"/>
            <w:hideMark/>
          </w:tcPr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  <w:hideMark/>
          </w:tcPr>
          <w:p w:rsidR="00EF54B4" w:rsidRPr="00EF54B4" w:rsidRDefault="00EF54B4" w:rsidP="00EF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03527" w:rsidRDefault="00D03527" w:rsidP="00EF54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3527" w:rsidRPr="00EF54B4" w:rsidRDefault="00D60E15" w:rsidP="00D60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F54B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 итогах работы по аккредитации лаборатории НИЦ</w:t>
      </w:r>
    </w:p>
    <w:p w:rsidR="00D03527" w:rsidRDefault="00D03527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579B" w:rsidRDefault="003C54F1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4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Аккредитация лаборатории</w:t>
      </w:r>
      <w:r w:rsidRPr="003C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подтверждение компетентности на выполнение определенных работ.</w:t>
      </w:r>
    </w:p>
    <w:p w:rsidR="00362F12" w:rsidRDefault="00362F12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5E">
        <w:rPr>
          <w:rFonts w:ascii="Times New Roman" w:hAnsi="Times New Roman" w:cs="Times New Roman"/>
          <w:sz w:val="28"/>
          <w:szCs w:val="28"/>
        </w:rPr>
        <w:t xml:space="preserve">Аккредитация </w:t>
      </w:r>
      <w:r>
        <w:rPr>
          <w:rFonts w:ascii="Times New Roman" w:hAnsi="Times New Roman" w:cs="Times New Roman"/>
          <w:sz w:val="28"/>
          <w:szCs w:val="28"/>
        </w:rPr>
        <w:t>– это большой объем разноплановой работы: документальное, техническое и кадровое обеспечения, поверка оборудования и приборов, работа с пожарной инспекцией и СЭС.</w:t>
      </w:r>
    </w:p>
    <w:p w:rsidR="008F0E89" w:rsidRPr="003C54F1" w:rsidRDefault="008F0E89" w:rsidP="008F0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аккредитации включает в себя два этапа: </w:t>
      </w:r>
    </w:p>
    <w:p w:rsidR="008F0E89" w:rsidRPr="003C54F1" w:rsidRDefault="008F0E89" w:rsidP="008F0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предварительное обследование лаборатории с целью определения готовности к аккредитации;</w:t>
      </w:r>
    </w:p>
    <w:p w:rsidR="008F0E89" w:rsidRPr="003C54F1" w:rsidRDefault="008F0E89" w:rsidP="008F0E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аккредитация лаборатории.</w:t>
      </w:r>
    </w:p>
    <w:p w:rsidR="00D03527" w:rsidRPr="003C54F1" w:rsidRDefault="002C4C8D" w:rsidP="00D03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не являюсь специалистом данного профиля, то моей задачей было проверить наличие документов, необходимых для прохождения аккредитации.</w:t>
      </w:r>
      <w:r w:rsidR="00D03527" w:rsidRPr="00D03527">
        <w:rPr>
          <w:rFonts w:ascii="Times New Roman" w:hAnsi="Times New Roman" w:cs="Times New Roman"/>
          <w:sz w:val="28"/>
          <w:szCs w:val="28"/>
        </w:rPr>
        <w:t xml:space="preserve"> </w:t>
      </w:r>
      <w:r w:rsidR="00E9705E">
        <w:rPr>
          <w:rFonts w:ascii="Times New Roman" w:hAnsi="Times New Roman" w:cs="Times New Roman"/>
          <w:sz w:val="28"/>
          <w:szCs w:val="28"/>
        </w:rPr>
        <w:t xml:space="preserve"> В</w:t>
      </w:r>
      <w:r w:rsidR="00D03527">
        <w:rPr>
          <w:rFonts w:ascii="Times New Roman" w:hAnsi="Times New Roman" w:cs="Times New Roman"/>
          <w:sz w:val="28"/>
          <w:szCs w:val="28"/>
        </w:rPr>
        <w:t xml:space="preserve"> лаборатории НИЦ разработан график по  аккредитации.</w:t>
      </w:r>
    </w:p>
    <w:p w:rsidR="002C4C8D" w:rsidRPr="002C4C8D" w:rsidRDefault="002C4C8D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8D">
        <w:rPr>
          <w:rFonts w:ascii="Times New Roman" w:hAnsi="Times New Roman" w:cs="Times New Roman"/>
          <w:sz w:val="28"/>
          <w:szCs w:val="28"/>
        </w:rPr>
        <w:t>Комплект заявочных документов включает:</w:t>
      </w:r>
    </w:p>
    <w:p w:rsidR="002C4C8D" w:rsidRPr="002C4C8D" w:rsidRDefault="002C4C8D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8D">
        <w:rPr>
          <w:rFonts w:ascii="Times New Roman" w:hAnsi="Times New Roman" w:cs="Times New Roman"/>
          <w:sz w:val="28"/>
          <w:szCs w:val="28"/>
        </w:rPr>
        <w:t xml:space="preserve">- </w:t>
      </w:r>
      <w:r w:rsidR="00CA3B8C">
        <w:rPr>
          <w:rFonts w:ascii="Times New Roman" w:hAnsi="Times New Roman" w:cs="Times New Roman"/>
          <w:sz w:val="28"/>
          <w:szCs w:val="28"/>
        </w:rPr>
        <w:t>п</w:t>
      </w:r>
      <w:r w:rsidRPr="002C4C8D">
        <w:rPr>
          <w:rFonts w:ascii="Times New Roman" w:hAnsi="Times New Roman" w:cs="Times New Roman"/>
          <w:sz w:val="28"/>
          <w:szCs w:val="28"/>
        </w:rPr>
        <w:t>оложение о лаборатории;</w:t>
      </w:r>
    </w:p>
    <w:p w:rsidR="002C4C8D" w:rsidRPr="002C4C8D" w:rsidRDefault="002C4C8D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8D">
        <w:rPr>
          <w:rFonts w:ascii="Times New Roman" w:hAnsi="Times New Roman" w:cs="Times New Roman"/>
          <w:sz w:val="28"/>
          <w:szCs w:val="28"/>
        </w:rPr>
        <w:t>- заявляемая область аккредитации;</w:t>
      </w:r>
    </w:p>
    <w:p w:rsidR="002C4C8D" w:rsidRPr="002C4C8D" w:rsidRDefault="002C4C8D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8D">
        <w:rPr>
          <w:rFonts w:ascii="Times New Roman" w:hAnsi="Times New Roman" w:cs="Times New Roman"/>
          <w:sz w:val="28"/>
          <w:szCs w:val="28"/>
        </w:rPr>
        <w:t>- паспорт лаборатории;</w:t>
      </w:r>
    </w:p>
    <w:p w:rsidR="002C4C8D" w:rsidRDefault="002C4C8D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8D">
        <w:rPr>
          <w:rFonts w:ascii="Times New Roman" w:hAnsi="Times New Roman" w:cs="Times New Roman"/>
          <w:sz w:val="28"/>
          <w:szCs w:val="28"/>
        </w:rPr>
        <w:t xml:space="preserve">- </w:t>
      </w:r>
      <w:r w:rsidR="00CA3B8C">
        <w:rPr>
          <w:rFonts w:ascii="Times New Roman" w:hAnsi="Times New Roman" w:cs="Times New Roman"/>
          <w:sz w:val="28"/>
          <w:szCs w:val="28"/>
        </w:rPr>
        <w:t>р</w:t>
      </w:r>
      <w:r w:rsidRPr="002C4C8D">
        <w:rPr>
          <w:rFonts w:ascii="Times New Roman" w:hAnsi="Times New Roman" w:cs="Times New Roman"/>
          <w:sz w:val="28"/>
          <w:szCs w:val="28"/>
        </w:rPr>
        <w:t>уководство по качеству;</w:t>
      </w:r>
    </w:p>
    <w:p w:rsidR="00D03527" w:rsidRPr="00D03527" w:rsidRDefault="00D03527" w:rsidP="00D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3527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заполненная анкета-вопросник;</w:t>
      </w:r>
    </w:p>
    <w:p w:rsidR="00D03527" w:rsidRPr="00D03527" w:rsidRDefault="00D03527" w:rsidP="00D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3527">
        <w:rPr>
          <w:rFonts w:ascii="Times New Roman" w:eastAsia="Times New Roman" w:hAnsi="Times New Roman" w:cs="Times New Roman"/>
          <w:sz w:val="28"/>
          <w:szCs w:val="20"/>
          <w:lang w:eastAsia="ru-RU"/>
        </w:rPr>
        <w:t>- копии документов, которые устанавливают правовой статус лаборатории или юридического лица, в состав которого входит лаборатория.</w:t>
      </w:r>
    </w:p>
    <w:p w:rsidR="00635E25" w:rsidRDefault="00CA3B8C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5E">
        <w:rPr>
          <w:rFonts w:ascii="Times New Roman" w:hAnsi="Times New Roman" w:cs="Times New Roman"/>
          <w:b/>
          <w:sz w:val="28"/>
          <w:szCs w:val="28"/>
        </w:rPr>
        <w:t>Положение о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и утверждено. </w:t>
      </w:r>
    </w:p>
    <w:p w:rsidR="00CA3B8C" w:rsidRPr="00635E25" w:rsidRDefault="00E9705E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35E25" w:rsidRPr="00635E25">
        <w:rPr>
          <w:rFonts w:ascii="Times New Roman" w:hAnsi="Times New Roman" w:cs="Times New Roman"/>
          <w:b/>
          <w:sz w:val="28"/>
          <w:szCs w:val="28"/>
        </w:rPr>
        <w:t>ыделены три о</w:t>
      </w:r>
      <w:r w:rsidR="00CA3B8C" w:rsidRPr="00635E25">
        <w:rPr>
          <w:rFonts w:ascii="Times New Roman" w:hAnsi="Times New Roman" w:cs="Times New Roman"/>
          <w:b/>
          <w:sz w:val="28"/>
          <w:szCs w:val="28"/>
        </w:rPr>
        <w:t xml:space="preserve">бласти аккредитации: </w:t>
      </w:r>
    </w:p>
    <w:p w:rsidR="00CA3B8C" w:rsidRDefault="00CA3B8C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ДНК паспортизации сельскохозяйственных животных. </w:t>
      </w:r>
      <w:r w:rsidR="003F33F3">
        <w:rPr>
          <w:rFonts w:ascii="Times New Roman" w:hAnsi="Times New Roman" w:cs="Times New Roman"/>
          <w:sz w:val="28"/>
          <w:szCs w:val="28"/>
        </w:rPr>
        <w:t>Специалистами лаборатории р</w:t>
      </w:r>
      <w:r>
        <w:rPr>
          <w:rFonts w:ascii="Times New Roman" w:hAnsi="Times New Roman" w:cs="Times New Roman"/>
          <w:sz w:val="28"/>
          <w:szCs w:val="28"/>
        </w:rPr>
        <w:t xml:space="preserve">азработана </w:t>
      </w:r>
      <w:r w:rsidR="003F33F3">
        <w:rPr>
          <w:rFonts w:ascii="Times New Roman" w:hAnsi="Times New Roman" w:cs="Times New Roman"/>
          <w:sz w:val="28"/>
          <w:szCs w:val="28"/>
        </w:rPr>
        <w:t xml:space="preserve">уникальная </w:t>
      </w:r>
      <w:r>
        <w:rPr>
          <w:rFonts w:ascii="Times New Roman" w:hAnsi="Times New Roman" w:cs="Times New Roman"/>
          <w:sz w:val="28"/>
          <w:szCs w:val="28"/>
        </w:rPr>
        <w:t>методика для проведения научных работ</w:t>
      </w:r>
      <w:r w:rsidR="003F33F3">
        <w:rPr>
          <w:rFonts w:ascii="Times New Roman" w:hAnsi="Times New Roman" w:cs="Times New Roman"/>
          <w:sz w:val="28"/>
          <w:szCs w:val="28"/>
        </w:rPr>
        <w:t>, не имеющая а</w:t>
      </w:r>
      <w:r w:rsidR="006104BB">
        <w:rPr>
          <w:rFonts w:ascii="Times New Roman" w:hAnsi="Times New Roman" w:cs="Times New Roman"/>
          <w:sz w:val="28"/>
          <w:szCs w:val="28"/>
        </w:rPr>
        <w:t>налог</w:t>
      </w:r>
      <w:r w:rsidR="003F33F3">
        <w:rPr>
          <w:rFonts w:ascii="Times New Roman" w:hAnsi="Times New Roman" w:cs="Times New Roman"/>
          <w:sz w:val="28"/>
          <w:szCs w:val="28"/>
        </w:rPr>
        <w:t>ов</w:t>
      </w:r>
      <w:r w:rsidR="006104BB">
        <w:rPr>
          <w:rFonts w:ascii="Times New Roman" w:hAnsi="Times New Roman" w:cs="Times New Roman"/>
          <w:sz w:val="28"/>
          <w:szCs w:val="28"/>
        </w:rPr>
        <w:t xml:space="preserve"> </w:t>
      </w:r>
      <w:r w:rsidR="003F33F3">
        <w:rPr>
          <w:rFonts w:ascii="Times New Roman" w:hAnsi="Times New Roman" w:cs="Times New Roman"/>
          <w:sz w:val="28"/>
          <w:szCs w:val="28"/>
        </w:rPr>
        <w:t>в Республики Казахстан.</w:t>
      </w:r>
    </w:p>
    <w:p w:rsidR="00425933" w:rsidRDefault="00425933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ГМО пищевых продуктов (анализ пищевых продуктов на наличие ГМО).</w:t>
      </w:r>
    </w:p>
    <w:p w:rsidR="00425933" w:rsidRDefault="00425933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остаточных количеств антибиотиков в пищевых продуктах.</w:t>
      </w:r>
    </w:p>
    <w:p w:rsidR="00635E25" w:rsidRPr="002C4C8D" w:rsidRDefault="00635E25" w:rsidP="002C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25">
        <w:rPr>
          <w:rFonts w:ascii="Times New Roman" w:hAnsi="Times New Roman" w:cs="Times New Roman"/>
          <w:b/>
          <w:sz w:val="28"/>
          <w:szCs w:val="28"/>
        </w:rPr>
        <w:t>Паспорт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составлен.</w:t>
      </w:r>
    </w:p>
    <w:p w:rsidR="00635E25" w:rsidRDefault="00635E25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E25">
        <w:rPr>
          <w:rFonts w:ascii="Times New Roman" w:hAnsi="Times New Roman" w:cs="Times New Roman"/>
          <w:b/>
          <w:sz w:val="28"/>
          <w:szCs w:val="28"/>
        </w:rPr>
        <w:lastRenderedPageBreak/>
        <w:t>Руководство по качеству</w:t>
      </w:r>
      <w:r w:rsidR="00BC6639">
        <w:rPr>
          <w:rFonts w:ascii="Times New Roman" w:hAnsi="Times New Roman" w:cs="Times New Roman"/>
          <w:b/>
          <w:sz w:val="28"/>
          <w:szCs w:val="28"/>
        </w:rPr>
        <w:t xml:space="preserve"> разработано и </w:t>
      </w:r>
      <w:r>
        <w:rPr>
          <w:rFonts w:ascii="Times New Roman" w:hAnsi="Times New Roman" w:cs="Times New Roman"/>
          <w:sz w:val="28"/>
          <w:szCs w:val="28"/>
        </w:rPr>
        <w:t xml:space="preserve"> в данный момент находится </w:t>
      </w:r>
      <w:r w:rsidR="00BC6639">
        <w:rPr>
          <w:rFonts w:ascii="Times New Roman" w:hAnsi="Times New Roman" w:cs="Times New Roman"/>
          <w:sz w:val="28"/>
          <w:szCs w:val="28"/>
        </w:rPr>
        <w:t xml:space="preserve">на согласовании в консалтинговой компании. </w:t>
      </w:r>
    </w:p>
    <w:p w:rsidR="00BC6639" w:rsidRDefault="00BC6639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аккредитации </w:t>
      </w:r>
      <w:r w:rsidR="00362F12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необходим квалифицированный кадровый состав лаборатории. Все сотрудники лаборатории имеют соответствующее образование и прошли повышение квалификации.</w:t>
      </w:r>
      <w:r w:rsidR="00BC5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E38" w:rsidRDefault="00BC544F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критериев успешной аккредитации является поверка оборудования. На данный момент </w:t>
      </w:r>
      <w:r w:rsidR="002E0E38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="002E0E3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тендер</w:t>
      </w:r>
      <w:r w:rsidR="002E0E38">
        <w:rPr>
          <w:rFonts w:ascii="Times New Roman" w:hAnsi="Times New Roman" w:cs="Times New Roman"/>
          <w:sz w:val="28"/>
          <w:szCs w:val="28"/>
        </w:rPr>
        <w:t xml:space="preserve">а осуществляется поверка оборудования </w:t>
      </w:r>
      <w:proofErr w:type="spellStart"/>
      <w:r w:rsidR="002E0E38">
        <w:rPr>
          <w:rFonts w:ascii="Times New Roman" w:hAnsi="Times New Roman" w:cs="Times New Roman"/>
          <w:sz w:val="28"/>
          <w:szCs w:val="28"/>
        </w:rPr>
        <w:t>НаЦЭкС</w:t>
      </w:r>
      <w:proofErr w:type="spellEnd"/>
      <w:r w:rsidR="002E0E38">
        <w:rPr>
          <w:rFonts w:ascii="Times New Roman" w:hAnsi="Times New Roman" w:cs="Times New Roman"/>
          <w:sz w:val="28"/>
          <w:szCs w:val="28"/>
        </w:rPr>
        <w:t>.</w:t>
      </w:r>
      <w:r w:rsidR="008F0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F12" w:rsidRDefault="008F0E89" w:rsidP="0063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 менеджер по качеству лаборатории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Г.Д., которая полностью владеет информацией о ходе подготовки к аккредитации. </w:t>
      </w:r>
    </w:p>
    <w:p w:rsidR="002C4C8D" w:rsidRPr="008F0E89" w:rsidRDefault="008F0E89" w:rsidP="002C4C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E8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35E25" w:rsidRDefault="008F0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доработать журнал учета оборудования, который должен содержать подробную информацию по каждому наименованию лабораторного оборудования.</w:t>
      </w:r>
    </w:p>
    <w:p w:rsidR="000D39BC" w:rsidRDefault="000D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условия допуска в помещения лаборатории лиц, которые не относятся к персоналу лаборатории.</w:t>
      </w:r>
    </w:p>
    <w:p w:rsidR="00D60E15" w:rsidRDefault="00D6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E15" w:rsidRDefault="00D6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4B4" w:rsidRDefault="00EF5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</w:p>
    <w:p w:rsidR="00D60E15" w:rsidRDefault="00EF5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программного обеспечения                                              </w:t>
      </w:r>
      <w:proofErr w:type="spellStart"/>
      <w:r w:rsidR="00D43293">
        <w:rPr>
          <w:rFonts w:ascii="Times New Roman" w:hAnsi="Times New Roman" w:cs="Times New Roman"/>
          <w:sz w:val="28"/>
          <w:szCs w:val="28"/>
        </w:rPr>
        <w:t>О.С.</w:t>
      </w:r>
      <w:r w:rsidR="00D60E15">
        <w:rPr>
          <w:rFonts w:ascii="Times New Roman" w:hAnsi="Times New Roman" w:cs="Times New Roman"/>
          <w:sz w:val="28"/>
          <w:szCs w:val="28"/>
        </w:rPr>
        <w:t>Салыкова</w:t>
      </w:r>
      <w:bookmarkStart w:id="0" w:name="_GoBack"/>
      <w:bookmarkEnd w:id="0"/>
      <w:proofErr w:type="spellEnd"/>
    </w:p>
    <w:p w:rsidR="00D60E15" w:rsidRPr="003C54F1" w:rsidRDefault="00D6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E15" w:rsidRPr="003C54F1" w:rsidSect="000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4F1"/>
    <w:rsid w:val="000B579B"/>
    <w:rsid w:val="000D39BC"/>
    <w:rsid w:val="000D44E9"/>
    <w:rsid w:val="000D72F3"/>
    <w:rsid w:val="002C4C8D"/>
    <w:rsid w:val="002E0E38"/>
    <w:rsid w:val="00362F12"/>
    <w:rsid w:val="003C54F1"/>
    <w:rsid w:val="003D46C3"/>
    <w:rsid w:val="003F33F3"/>
    <w:rsid w:val="004022CA"/>
    <w:rsid w:val="00425933"/>
    <w:rsid w:val="004A7DA3"/>
    <w:rsid w:val="005C2122"/>
    <w:rsid w:val="005D6922"/>
    <w:rsid w:val="006104BB"/>
    <w:rsid w:val="006359A2"/>
    <w:rsid w:val="00635E25"/>
    <w:rsid w:val="006C6231"/>
    <w:rsid w:val="007028B0"/>
    <w:rsid w:val="007D65ED"/>
    <w:rsid w:val="008206CB"/>
    <w:rsid w:val="008671B8"/>
    <w:rsid w:val="008F0E89"/>
    <w:rsid w:val="00900ACB"/>
    <w:rsid w:val="00927A06"/>
    <w:rsid w:val="009D6D49"/>
    <w:rsid w:val="00AD7837"/>
    <w:rsid w:val="00BC544F"/>
    <w:rsid w:val="00BC6639"/>
    <w:rsid w:val="00BF4F9F"/>
    <w:rsid w:val="00C20D29"/>
    <w:rsid w:val="00CA3B8C"/>
    <w:rsid w:val="00D03527"/>
    <w:rsid w:val="00D43293"/>
    <w:rsid w:val="00D51CCB"/>
    <w:rsid w:val="00D60E15"/>
    <w:rsid w:val="00D82275"/>
    <w:rsid w:val="00D94B24"/>
    <w:rsid w:val="00DB3781"/>
    <w:rsid w:val="00E429C8"/>
    <w:rsid w:val="00E9705E"/>
    <w:rsid w:val="00EC4FAE"/>
    <w:rsid w:val="00EF54B4"/>
    <w:rsid w:val="00F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54F1"/>
  </w:style>
  <w:style w:type="character" w:styleId="a3">
    <w:name w:val="Hyperlink"/>
    <w:basedOn w:val="a0"/>
    <w:uiPriority w:val="99"/>
    <w:semiHidden/>
    <w:unhideWhenUsed/>
    <w:rsid w:val="003C54F1"/>
    <w:rPr>
      <w:color w:val="0000FF"/>
      <w:u w:val="single"/>
    </w:rPr>
  </w:style>
  <w:style w:type="paragraph" w:styleId="a4">
    <w:name w:val="No Spacing"/>
    <w:uiPriority w:val="1"/>
    <w:qFormat/>
    <w:rsid w:val="00EF5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F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hp-1</cp:lastModifiedBy>
  <cp:revision>14</cp:revision>
  <cp:lastPrinted>2016-12-05T10:31:00Z</cp:lastPrinted>
  <dcterms:created xsi:type="dcterms:W3CDTF">2016-12-05T08:48:00Z</dcterms:created>
  <dcterms:modified xsi:type="dcterms:W3CDTF">2016-12-07T03:11:00Z</dcterms:modified>
</cp:coreProperties>
</file>