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5"/>
      </w:tblGrid>
      <w:tr w:rsidR="000832C5" w:rsidRPr="0028141E" w:rsidTr="00D14C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0832C5" w:rsidRPr="0028141E" w:rsidRDefault="000832C5" w:rsidP="00D14CA6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0832C5" w:rsidRPr="0028141E" w:rsidRDefault="000832C5" w:rsidP="00D14CA6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28141E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pStyle w:val="a3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0832C5" w:rsidRPr="0028141E" w:rsidTr="00D14C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28141E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pStyle w:val="a3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28141E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0832C5" w:rsidRPr="0028141E" w:rsidTr="00D14C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rStyle w:val="s1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0832C5" w:rsidRPr="0028141E" w:rsidTr="00D14C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7A1AC6" w:rsidP="00D14CA6">
            <w:pPr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Ректораттың</w:t>
            </w:r>
            <w:r w:rsidR="000832C5" w:rsidRPr="0028141E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7A1AC6">
            <w:pPr>
              <w:tabs>
                <w:tab w:val="left" w:pos="1027"/>
              </w:tabs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на заседание </w:t>
            </w:r>
            <w:r w:rsidR="007A1AC6">
              <w:rPr>
                <w:rStyle w:val="s1"/>
                <w:color w:val="000000"/>
                <w:sz w:val="28"/>
                <w:szCs w:val="28"/>
                <w:lang w:val="kk-KZ"/>
              </w:rPr>
              <w:t>ректората</w:t>
            </w:r>
          </w:p>
        </w:tc>
      </w:tr>
      <w:tr w:rsidR="000832C5" w:rsidRPr="0028141E" w:rsidTr="00D14C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0832C5">
            <w:pPr>
              <w:pStyle w:val="a3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07.12.2016</w:t>
            </w:r>
            <w:r w:rsidRPr="0028141E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0832C5">
            <w:pPr>
              <w:pStyle w:val="a3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07.12.2016г.</w:t>
            </w:r>
          </w:p>
        </w:tc>
      </w:tr>
      <w:tr w:rsidR="000832C5" w:rsidRPr="0028141E" w:rsidTr="00D14C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rPr>
                <w:color w:val="000000"/>
                <w:sz w:val="28"/>
                <w:szCs w:val="28"/>
              </w:rPr>
            </w:pPr>
            <w:r w:rsidRPr="0028141E"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pStyle w:val="a3"/>
              <w:jc w:val="right"/>
              <w:rPr>
                <w:color w:val="000000"/>
                <w:sz w:val="28"/>
                <w:szCs w:val="28"/>
              </w:rPr>
            </w:pPr>
            <w:r w:rsidRPr="0028141E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0832C5" w:rsidRPr="0028141E" w:rsidTr="00D14C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jc w:val="both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C5" w:rsidRPr="0028141E" w:rsidRDefault="000832C5" w:rsidP="00D14CA6">
            <w:pPr>
              <w:pStyle w:val="a3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832C5" w:rsidRDefault="000832C5" w:rsidP="000832C5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center"/>
        <w:rPr>
          <w:b/>
          <w:i/>
          <w:sz w:val="28"/>
          <w:szCs w:val="28"/>
        </w:rPr>
      </w:pPr>
      <w:r w:rsidRPr="000832C5">
        <w:rPr>
          <w:b/>
          <w:i/>
          <w:sz w:val="28"/>
          <w:szCs w:val="28"/>
        </w:rPr>
        <w:t>«О финансово-аналитической работе отдела экономики и гос</w:t>
      </w:r>
      <w:r w:rsidR="005B7AE3">
        <w:rPr>
          <w:b/>
          <w:i/>
          <w:sz w:val="28"/>
          <w:szCs w:val="28"/>
        </w:rPr>
        <w:t xml:space="preserve">ударственных </w:t>
      </w:r>
      <w:r w:rsidRPr="000832C5">
        <w:rPr>
          <w:b/>
          <w:i/>
          <w:sz w:val="28"/>
          <w:szCs w:val="28"/>
        </w:rPr>
        <w:t>закупок»</w:t>
      </w:r>
    </w:p>
    <w:p w:rsidR="000832C5" w:rsidRPr="00F75EC7" w:rsidRDefault="000832C5" w:rsidP="000832C5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center"/>
        <w:rPr>
          <w:sz w:val="28"/>
          <w:szCs w:val="28"/>
        </w:rPr>
      </w:pPr>
    </w:p>
    <w:p w:rsidR="000832C5" w:rsidRDefault="00E22A13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</w:t>
      </w:r>
      <w:r w:rsidR="00822312">
        <w:rPr>
          <w:sz w:val="28"/>
          <w:szCs w:val="28"/>
        </w:rPr>
        <w:t xml:space="preserve">и государственных закупок </w:t>
      </w:r>
      <w:r w:rsidR="00883DDB">
        <w:rPr>
          <w:sz w:val="28"/>
          <w:szCs w:val="28"/>
        </w:rPr>
        <w:t>осуществля</w:t>
      </w:r>
      <w:r w:rsidR="00822312">
        <w:rPr>
          <w:sz w:val="28"/>
          <w:szCs w:val="28"/>
        </w:rPr>
        <w:t>ет</w:t>
      </w:r>
      <w:r w:rsidR="00883DDB">
        <w:rPr>
          <w:sz w:val="28"/>
          <w:szCs w:val="28"/>
        </w:rPr>
        <w:t xml:space="preserve"> планирование финанс</w:t>
      </w:r>
      <w:r w:rsidR="00822312">
        <w:rPr>
          <w:sz w:val="28"/>
          <w:szCs w:val="28"/>
        </w:rPr>
        <w:t xml:space="preserve">ово-хозяйственной деятельности, </w:t>
      </w:r>
      <w:r w:rsidR="00883DDB">
        <w:rPr>
          <w:sz w:val="28"/>
          <w:szCs w:val="28"/>
        </w:rPr>
        <w:t>составление штатного расписания, проведения анализа финансового состояния университета, составление отчетов об итогах финансово-хозяйственной деятельности университета, организацию и проведение государственных закупок, регулирование распределения материальных средств.</w:t>
      </w:r>
    </w:p>
    <w:p w:rsidR="00883DDB" w:rsidRDefault="00883DDB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883DDB">
        <w:rPr>
          <w:sz w:val="28"/>
          <w:szCs w:val="28"/>
        </w:rPr>
        <w:t xml:space="preserve">Отдел </w:t>
      </w:r>
      <w:r w:rsidR="00AA6B41">
        <w:rPr>
          <w:sz w:val="28"/>
          <w:szCs w:val="28"/>
        </w:rPr>
        <w:t xml:space="preserve">имеет штатную численность </w:t>
      </w:r>
      <w:r w:rsidRPr="00883DDB">
        <w:rPr>
          <w:sz w:val="28"/>
          <w:szCs w:val="28"/>
        </w:rPr>
        <w:t>7 единиц. Финансово-экономической работой занимаются главный специалист (Каражанов А.А.) и старший специалист (</w:t>
      </w:r>
      <w:proofErr w:type="spellStart"/>
      <w:r w:rsidRPr="00883DDB">
        <w:rPr>
          <w:sz w:val="28"/>
          <w:szCs w:val="28"/>
        </w:rPr>
        <w:t>Нугманова</w:t>
      </w:r>
      <w:proofErr w:type="spellEnd"/>
      <w:r w:rsidRPr="00883DDB">
        <w:rPr>
          <w:sz w:val="28"/>
          <w:szCs w:val="28"/>
        </w:rPr>
        <w:t xml:space="preserve"> А.И.), остальные заняты работой по государственным закупкам.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>Финансово-экономическая работа включает в себя широкий круг вопросов начиная от планирования финансово-хозяйственной деятельности университета и кончая составлением отчетов в различные инстанции. Основные направления этой работы следующие: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 xml:space="preserve">- </w:t>
      </w:r>
      <w:r w:rsidR="00A123CC" w:rsidRPr="00A123CC">
        <w:rPr>
          <w:sz w:val="28"/>
          <w:szCs w:val="28"/>
        </w:rPr>
        <w:t>составление ежегодных планов развития</w:t>
      </w:r>
      <w:r w:rsidR="00A123CC">
        <w:rPr>
          <w:sz w:val="28"/>
          <w:szCs w:val="28"/>
        </w:rPr>
        <w:t xml:space="preserve">, а также </w:t>
      </w:r>
      <w:r w:rsidRPr="00F204A2">
        <w:rPr>
          <w:sz w:val="28"/>
          <w:szCs w:val="28"/>
        </w:rPr>
        <w:t>составление плана развития университета на 5 лет по программе Минфина;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>- составление годового отчета о выполнении плана развития;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>- корректировка годовых планов развития 2 раза в течение года;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>- составление ежегодной сметы доходов и расходов (бюджета университета);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 xml:space="preserve">- вопросы ценообразования образовательных и других услуг; 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>- разработка и составление  штатного расписания ППС</w:t>
      </w:r>
      <w:proofErr w:type="gramStart"/>
      <w:r w:rsidRPr="00F204A2">
        <w:rPr>
          <w:sz w:val="28"/>
          <w:szCs w:val="28"/>
        </w:rPr>
        <w:t>,А</w:t>
      </w:r>
      <w:proofErr w:type="gramEnd"/>
      <w:r w:rsidRPr="00F204A2">
        <w:rPr>
          <w:sz w:val="28"/>
          <w:szCs w:val="28"/>
        </w:rPr>
        <w:t xml:space="preserve">УП,УВП </w:t>
      </w:r>
      <w:r w:rsidR="00A123CC">
        <w:rPr>
          <w:sz w:val="28"/>
          <w:szCs w:val="28"/>
        </w:rPr>
        <w:t>и</w:t>
      </w:r>
      <w:r w:rsidRPr="00F204A2">
        <w:rPr>
          <w:sz w:val="28"/>
          <w:szCs w:val="28"/>
        </w:rPr>
        <w:t xml:space="preserve"> ОП;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>- составление и представление в установленный срок отчета о выполнении плана развития;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>- государственные статистические отчеты: по труду, услугам, финансово-хозяйственной деятельности и другие;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>- разработка и утверждение положения по оплате труда, внесение в него изменений и дополнений;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t>- текущий контроль на</w:t>
      </w:r>
      <w:r w:rsidR="00D4558B">
        <w:rPr>
          <w:sz w:val="28"/>
          <w:szCs w:val="28"/>
        </w:rPr>
        <w:t>д соблюдением сметно-финансовой</w:t>
      </w:r>
      <w:r w:rsidRPr="00F204A2">
        <w:rPr>
          <w:sz w:val="28"/>
          <w:szCs w:val="28"/>
        </w:rPr>
        <w:t>, штатной дисциплины;</w:t>
      </w:r>
    </w:p>
    <w:p w:rsidR="00F204A2" w:rsidRPr="00F204A2" w:rsidRDefault="00F204A2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204A2">
        <w:rPr>
          <w:sz w:val="28"/>
          <w:szCs w:val="28"/>
        </w:rPr>
        <w:lastRenderedPageBreak/>
        <w:t>- составление и утверждение</w:t>
      </w:r>
      <w:r w:rsidR="000A4E2A">
        <w:rPr>
          <w:sz w:val="28"/>
          <w:szCs w:val="28"/>
        </w:rPr>
        <w:t xml:space="preserve"> смет, расчетов, аналитических </w:t>
      </w:r>
      <w:r w:rsidRPr="00F204A2">
        <w:rPr>
          <w:sz w:val="28"/>
          <w:szCs w:val="28"/>
        </w:rPr>
        <w:t>таблиц по образовательным и другим видам платных услуг и другие.</w:t>
      </w:r>
    </w:p>
    <w:p w:rsidR="00442D1B" w:rsidRPr="00442D1B" w:rsidRDefault="00BE60B6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2D1B" w:rsidRPr="00442D1B">
        <w:rPr>
          <w:sz w:val="28"/>
          <w:szCs w:val="28"/>
        </w:rPr>
        <w:t>В соответствии с законом РК «О государственном имуществе» с 2012 года финансово-хозяйственная деятельность университета, как предприятия на праве хозяйственного ведения, регулируется планом развития. Первый пятилетний план развития был утвержден на 2012 – 2016 годы.</w:t>
      </w:r>
      <w:r w:rsidR="000A4E2A">
        <w:rPr>
          <w:sz w:val="28"/>
          <w:szCs w:val="28"/>
        </w:rPr>
        <w:t xml:space="preserve"> </w:t>
      </w:r>
      <w:r w:rsidR="00442D1B" w:rsidRPr="00442D1B">
        <w:rPr>
          <w:sz w:val="28"/>
          <w:szCs w:val="28"/>
        </w:rPr>
        <w:t>При разработке и ежегодной корр</w:t>
      </w:r>
      <w:r w:rsidR="000A4E2A">
        <w:rPr>
          <w:sz w:val="28"/>
          <w:szCs w:val="28"/>
        </w:rPr>
        <w:t xml:space="preserve">ектировке плана развития отдел </w:t>
      </w:r>
      <w:r w:rsidR="00442D1B" w:rsidRPr="00442D1B">
        <w:rPr>
          <w:sz w:val="28"/>
          <w:szCs w:val="28"/>
        </w:rPr>
        <w:t>тесно взаимодействует со всеми отделами и подразделениями университета. Поэтому необходимо подчеркнуть, что разработк</w:t>
      </w:r>
      <w:r w:rsidR="000A4E2A">
        <w:rPr>
          <w:sz w:val="28"/>
          <w:szCs w:val="28"/>
        </w:rPr>
        <w:t xml:space="preserve">а плана развития и составление </w:t>
      </w:r>
      <w:r w:rsidR="00442D1B" w:rsidRPr="00442D1B">
        <w:rPr>
          <w:sz w:val="28"/>
          <w:szCs w:val="28"/>
        </w:rPr>
        <w:t>отчета о его выполнении дело всего университета, а не только отдела ЭиГЗ.</w:t>
      </w:r>
    </w:p>
    <w:p w:rsidR="00442D1B" w:rsidRPr="00442D1B" w:rsidRDefault="00BE60B6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D1B" w:rsidRPr="00442D1B">
        <w:rPr>
          <w:sz w:val="28"/>
          <w:szCs w:val="28"/>
        </w:rPr>
        <w:t>В октябре 2016 г. разработан план развития на 2017 – 2021 годы и на очередной планируемый 2017 год. План был рассмотрен на заседании наблюдательного совета уни</w:t>
      </w:r>
      <w:r w:rsidR="000A4E2A">
        <w:rPr>
          <w:sz w:val="28"/>
          <w:szCs w:val="28"/>
        </w:rPr>
        <w:t xml:space="preserve">верситета 31 октября 2016 года </w:t>
      </w:r>
      <w:r w:rsidR="00442D1B" w:rsidRPr="00442D1B">
        <w:rPr>
          <w:sz w:val="28"/>
          <w:szCs w:val="28"/>
        </w:rPr>
        <w:t>и направлен в МОН РК для утверждения. Параллельно завершен</w:t>
      </w:r>
      <w:r w:rsidR="000A4E2A">
        <w:rPr>
          <w:sz w:val="28"/>
          <w:szCs w:val="28"/>
        </w:rPr>
        <w:t xml:space="preserve">а корректировка плана развития </w:t>
      </w:r>
      <w:r w:rsidR="00442D1B" w:rsidRPr="00442D1B">
        <w:rPr>
          <w:sz w:val="28"/>
          <w:szCs w:val="28"/>
        </w:rPr>
        <w:t xml:space="preserve">2016 года с учетом достигнутого уровня за 9 месяцев </w:t>
      </w:r>
      <w:proofErr w:type="spellStart"/>
      <w:r w:rsidR="00442D1B" w:rsidRPr="00442D1B">
        <w:rPr>
          <w:sz w:val="28"/>
          <w:szCs w:val="28"/>
        </w:rPr>
        <w:t>т.г</w:t>
      </w:r>
      <w:proofErr w:type="spellEnd"/>
      <w:r w:rsidR="00442D1B" w:rsidRPr="00442D1B">
        <w:rPr>
          <w:sz w:val="28"/>
          <w:szCs w:val="28"/>
        </w:rPr>
        <w:t>.</w:t>
      </w:r>
    </w:p>
    <w:p w:rsidR="00442D1B" w:rsidRDefault="00442D1B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442D1B">
        <w:rPr>
          <w:sz w:val="28"/>
          <w:szCs w:val="28"/>
        </w:rPr>
        <w:t>На основе плана развития и отчета по его исполнению Министерство проводит мониторинг и оценку реализации плана развития.</w:t>
      </w:r>
    </w:p>
    <w:p w:rsidR="00BE60B6" w:rsidRPr="00BE60B6" w:rsidRDefault="00BE60B6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BE60B6">
        <w:rPr>
          <w:sz w:val="28"/>
          <w:szCs w:val="28"/>
        </w:rPr>
        <w:t>Отдел формирует бюджет университета в виде сметы доходов и расх</w:t>
      </w:r>
      <w:r>
        <w:rPr>
          <w:sz w:val="28"/>
          <w:szCs w:val="28"/>
        </w:rPr>
        <w:t xml:space="preserve">одов. </w:t>
      </w:r>
      <w:r w:rsidR="00E56330">
        <w:rPr>
          <w:sz w:val="28"/>
          <w:szCs w:val="28"/>
        </w:rPr>
        <w:t>С</w:t>
      </w:r>
      <w:r w:rsidRPr="00BE60B6">
        <w:rPr>
          <w:sz w:val="28"/>
          <w:szCs w:val="28"/>
        </w:rPr>
        <w:t>мета доходов и расходов университета на 2016 год утверждена ректор</w:t>
      </w:r>
      <w:r>
        <w:rPr>
          <w:sz w:val="28"/>
          <w:szCs w:val="28"/>
        </w:rPr>
        <w:t xml:space="preserve">ом 25 января 2016 г. в сумме 2 </w:t>
      </w:r>
      <w:r w:rsidRPr="00BE60B6">
        <w:rPr>
          <w:sz w:val="28"/>
          <w:szCs w:val="28"/>
        </w:rPr>
        <w:t>316 330,4 тыс.</w:t>
      </w:r>
      <w:r>
        <w:rPr>
          <w:sz w:val="28"/>
          <w:szCs w:val="28"/>
        </w:rPr>
        <w:t xml:space="preserve"> </w:t>
      </w:r>
      <w:r w:rsidRPr="00BE60B6">
        <w:rPr>
          <w:sz w:val="28"/>
          <w:szCs w:val="28"/>
        </w:rPr>
        <w:t>тенге</w:t>
      </w:r>
      <w:r w:rsidR="00A123CC">
        <w:rPr>
          <w:sz w:val="28"/>
          <w:szCs w:val="28"/>
        </w:rPr>
        <w:t>.</w:t>
      </w:r>
      <w:r>
        <w:rPr>
          <w:sz w:val="28"/>
          <w:szCs w:val="28"/>
        </w:rPr>
        <w:t xml:space="preserve"> Доходная часть бюджета ВУЗа </w:t>
      </w:r>
      <w:r w:rsidRPr="00BE60B6">
        <w:rPr>
          <w:sz w:val="28"/>
          <w:szCs w:val="28"/>
        </w:rPr>
        <w:t>состоит из следующих источников:</w:t>
      </w:r>
    </w:p>
    <w:p w:rsidR="00BE60B6" w:rsidRPr="00BE60B6" w:rsidRDefault="00BE60B6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BE60B6">
        <w:rPr>
          <w:sz w:val="28"/>
          <w:szCs w:val="28"/>
        </w:rPr>
        <w:t xml:space="preserve">- финансирование по 4-м бюджетным программам: «020» - подготовка специалистов, «030» - оказание социальной поддержки обучающимся, ГПИИР, академическая мобильность; </w:t>
      </w:r>
    </w:p>
    <w:p w:rsidR="00BE60B6" w:rsidRPr="00BE60B6" w:rsidRDefault="00BE60B6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BE60B6">
        <w:rPr>
          <w:sz w:val="28"/>
          <w:szCs w:val="28"/>
        </w:rPr>
        <w:t xml:space="preserve">- внебюджетные средства, включающие платное обучение по высшему и послевузовскому образованию, прочие образовательные услуги, поступления за выполнение НИР и доходы по неосновной деятельности. </w:t>
      </w:r>
    </w:p>
    <w:p w:rsidR="00BE60B6" w:rsidRPr="00BE60B6" w:rsidRDefault="000A4E2A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0B6" w:rsidRPr="00BE60B6">
        <w:rPr>
          <w:sz w:val="28"/>
          <w:szCs w:val="28"/>
        </w:rPr>
        <w:t>Ра</w:t>
      </w:r>
      <w:r>
        <w:rPr>
          <w:sz w:val="28"/>
          <w:szCs w:val="28"/>
        </w:rPr>
        <w:t xml:space="preserve">сходная часть сметы состоит из </w:t>
      </w:r>
      <w:r w:rsidR="00BE60B6" w:rsidRPr="00BE60B6">
        <w:rPr>
          <w:sz w:val="28"/>
          <w:szCs w:val="28"/>
        </w:rPr>
        <w:t>двух разделов. Первая – расходы, на осуществ</w:t>
      </w:r>
      <w:r>
        <w:rPr>
          <w:sz w:val="28"/>
          <w:szCs w:val="28"/>
        </w:rPr>
        <w:t>ление которых гражданско-правов</w:t>
      </w:r>
      <w:r w:rsidR="00BE60B6" w:rsidRPr="00BE60B6">
        <w:rPr>
          <w:sz w:val="28"/>
          <w:szCs w:val="28"/>
        </w:rPr>
        <w:t>ые сделки не заключаются. Это заработная плата, компенсационные выплаты, командировочные расходы, налоги и прочие.</w:t>
      </w:r>
    </w:p>
    <w:p w:rsidR="00BE60B6" w:rsidRPr="00BE60B6" w:rsidRDefault="00BE60B6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BE60B6">
        <w:rPr>
          <w:sz w:val="28"/>
          <w:szCs w:val="28"/>
        </w:rPr>
        <w:t xml:space="preserve"> Вторая группа – расходы, на осуществление которых гражданско-правовые сделки заключаются. Это в основном расходы, которые производятся через процедуру госуда</w:t>
      </w:r>
      <w:r w:rsidR="00A123CC">
        <w:rPr>
          <w:sz w:val="28"/>
          <w:szCs w:val="28"/>
        </w:rPr>
        <w:t>рственных закупок.</w:t>
      </w:r>
    </w:p>
    <w:p w:rsidR="004A5D0C" w:rsidRDefault="000A4E2A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0B6" w:rsidRPr="00BE60B6">
        <w:rPr>
          <w:sz w:val="28"/>
          <w:szCs w:val="28"/>
        </w:rPr>
        <w:t>В течение года и на стадии разработки планов и на с</w:t>
      </w:r>
      <w:r>
        <w:rPr>
          <w:sz w:val="28"/>
          <w:szCs w:val="28"/>
        </w:rPr>
        <w:t xml:space="preserve">тадии их исполнения проводится </w:t>
      </w:r>
      <w:r w:rsidR="00BE60B6" w:rsidRPr="00BE60B6">
        <w:rPr>
          <w:sz w:val="28"/>
          <w:szCs w:val="28"/>
        </w:rPr>
        <w:t xml:space="preserve">большая расчетная и аналитическая работа, изучается динамика </w:t>
      </w:r>
      <w:r>
        <w:rPr>
          <w:sz w:val="28"/>
          <w:szCs w:val="28"/>
        </w:rPr>
        <w:t xml:space="preserve">доходов и расходов за ряд лет, прогнозируется </w:t>
      </w:r>
      <w:r w:rsidR="00BE60B6" w:rsidRPr="00BE60B6">
        <w:rPr>
          <w:sz w:val="28"/>
          <w:szCs w:val="28"/>
        </w:rPr>
        <w:t>исполнение сметы отчетного года.</w:t>
      </w:r>
    </w:p>
    <w:p w:rsidR="004A5D0C" w:rsidRDefault="002F1D9B" w:rsidP="004A5D0C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2F1D9B">
        <w:rPr>
          <w:sz w:val="28"/>
          <w:szCs w:val="28"/>
        </w:rPr>
        <w:t>Отделом осуществляется текущий контроль над соблюдением финансовой, штатной дисциплины. На основании утвержденной организационной структурой управления отдел разрабатывает и представляет на утверждение руководства штатное расписание</w:t>
      </w:r>
      <w:r w:rsidR="00E50D43">
        <w:rPr>
          <w:sz w:val="28"/>
          <w:szCs w:val="28"/>
        </w:rPr>
        <w:t xml:space="preserve"> АУП, УВП, ППС и ОП. </w:t>
      </w:r>
      <w:r w:rsidRPr="002F1D9B">
        <w:rPr>
          <w:sz w:val="28"/>
          <w:szCs w:val="28"/>
        </w:rPr>
        <w:t>Проекты приказов по вопросам приема на работу, по командировкам, по отдельным расходным операциям рассматриваются отделом и документы визируются работниками отдела. Также на отдел возложена работа по проверке табелей учета рабочего времени.</w:t>
      </w:r>
      <w:r w:rsidR="004A5D0C">
        <w:rPr>
          <w:sz w:val="28"/>
          <w:szCs w:val="28"/>
        </w:rPr>
        <w:t xml:space="preserve"> </w:t>
      </w:r>
    </w:p>
    <w:p w:rsidR="004A5D0C" w:rsidRDefault="002F1D9B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2F1D9B">
        <w:rPr>
          <w:sz w:val="28"/>
          <w:szCs w:val="28"/>
        </w:rPr>
        <w:t>Важным участком работы отдела является разработка положения по оплате труда. В связи с перерегистрацией университета как предприятия на праве хозяйственного ведения формы и виды оплаты труда определяются ВУЗом самостоятельно. В университете применяется повременная и сдельная формы оплаты труда.</w:t>
      </w:r>
      <w:r w:rsidR="004A5D0C">
        <w:rPr>
          <w:sz w:val="28"/>
          <w:szCs w:val="28"/>
        </w:rPr>
        <w:t xml:space="preserve"> </w:t>
      </w:r>
    </w:p>
    <w:p w:rsidR="002F1D9B" w:rsidRDefault="002F1D9B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2F1D9B">
        <w:rPr>
          <w:sz w:val="28"/>
          <w:szCs w:val="28"/>
        </w:rPr>
        <w:t>В течение года по мере необходимости вносятся изменения в штатное расп</w:t>
      </w:r>
      <w:r w:rsidR="004A5D0C">
        <w:rPr>
          <w:sz w:val="28"/>
          <w:szCs w:val="28"/>
        </w:rPr>
        <w:t>и</w:t>
      </w:r>
      <w:r w:rsidRPr="002F1D9B">
        <w:rPr>
          <w:sz w:val="28"/>
          <w:szCs w:val="28"/>
        </w:rPr>
        <w:t>сание и в Положение по оплате труда.</w:t>
      </w:r>
    </w:p>
    <w:p w:rsidR="00A92697" w:rsidRDefault="00A92697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необходимо отметить, что в работе отдела имеются и отдельные недостатки и недоработки. </w:t>
      </w:r>
    </w:p>
    <w:p w:rsidR="00A92697" w:rsidRDefault="00A92697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активизировать работу отдела по вопросам экономии материальных, трудовых и финансовых ресурсов, по оптимизации штатной численности административно-управленческого персонала, по снижению административных расходов.</w:t>
      </w:r>
    </w:p>
    <w:p w:rsidR="00A92697" w:rsidRDefault="00A92697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 усиления работа по контролю за соблюдением сметно-финансовой, штатной дисциплины структурными подразделениями университета. </w:t>
      </w:r>
    </w:p>
    <w:p w:rsidR="00A35CE1" w:rsidRPr="00A35CE1" w:rsidRDefault="00A35CE1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Вопрос ценнобразования т</w:t>
      </w:r>
      <w:r w:rsidR="00A123CC">
        <w:rPr>
          <w:sz w:val="28"/>
          <w:szCs w:val="28"/>
          <w:lang w:val="kk-KZ"/>
        </w:rPr>
        <w:t xml:space="preserve">акже относится к ведению отдела. </w:t>
      </w:r>
      <w:r w:rsidRPr="00A35CE1">
        <w:rPr>
          <w:sz w:val="28"/>
          <w:szCs w:val="28"/>
        </w:rPr>
        <w:t>В вопросах ценообразования университет руководствуется законами РК «О</w:t>
      </w:r>
      <w:r>
        <w:rPr>
          <w:sz w:val="28"/>
          <w:szCs w:val="28"/>
        </w:rPr>
        <w:t xml:space="preserve"> государственном имуществе», «Об</w:t>
      </w:r>
      <w:r w:rsidRPr="00A35CE1">
        <w:rPr>
          <w:sz w:val="28"/>
          <w:szCs w:val="28"/>
        </w:rPr>
        <w:t xml:space="preserve"> образовании» и др. нормативн</w:t>
      </w:r>
      <w:r w:rsidR="005B7AE3">
        <w:rPr>
          <w:sz w:val="28"/>
          <w:szCs w:val="28"/>
        </w:rPr>
        <w:t>о-правовыми</w:t>
      </w:r>
      <w:r w:rsidRPr="00A35CE1">
        <w:rPr>
          <w:sz w:val="28"/>
          <w:szCs w:val="28"/>
        </w:rPr>
        <w:t xml:space="preserve"> актами.</w:t>
      </w:r>
    </w:p>
    <w:p w:rsidR="000A4E2A" w:rsidRDefault="00A35CE1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A35CE1">
        <w:rPr>
          <w:sz w:val="28"/>
          <w:szCs w:val="28"/>
        </w:rPr>
        <w:t>Стоимость обучения по государственному заказу устанавливается ежегодно по постановлению правительства</w:t>
      </w:r>
      <w:r w:rsidR="006466B3">
        <w:rPr>
          <w:sz w:val="28"/>
          <w:szCs w:val="28"/>
        </w:rPr>
        <w:t xml:space="preserve">. </w:t>
      </w:r>
      <w:r w:rsidRPr="00A35CE1">
        <w:rPr>
          <w:sz w:val="28"/>
          <w:szCs w:val="28"/>
        </w:rPr>
        <w:t>Следует отметить, что за последние пять лет стоимость гранта остается н</w:t>
      </w:r>
      <w:r w:rsidR="005B7AE3">
        <w:rPr>
          <w:sz w:val="28"/>
          <w:szCs w:val="28"/>
        </w:rPr>
        <w:t xml:space="preserve">еизменной: по </w:t>
      </w:r>
      <w:proofErr w:type="spellStart"/>
      <w:r w:rsidR="005B7AE3">
        <w:rPr>
          <w:sz w:val="28"/>
          <w:szCs w:val="28"/>
        </w:rPr>
        <w:t>бакалавриату</w:t>
      </w:r>
      <w:proofErr w:type="spellEnd"/>
      <w:r w:rsidR="005B7AE3">
        <w:rPr>
          <w:sz w:val="28"/>
          <w:szCs w:val="28"/>
        </w:rPr>
        <w:t xml:space="preserve"> – в </w:t>
      </w:r>
      <w:r w:rsidRPr="00A35CE1">
        <w:rPr>
          <w:sz w:val="28"/>
          <w:szCs w:val="28"/>
        </w:rPr>
        <w:t>среднем 343,0 тыс.</w:t>
      </w:r>
      <w:r w:rsidR="005B7AE3">
        <w:rPr>
          <w:sz w:val="28"/>
          <w:szCs w:val="28"/>
        </w:rPr>
        <w:t xml:space="preserve"> </w:t>
      </w:r>
      <w:r w:rsidRPr="00A35CE1">
        <w:rPr>
          <w:sz w:val="28"/>
          <w:szCs w:val="28"/>
        </w:rPr>
        <w:t>тенге, по магистратуре – 396,0 тыс.</w:t>
      </w:r>
      <w:r w:rsidR="005B7AE3">
        <w:rPr>
          <w:sz w:val="28"/>
          <w:szCs w:val="28"/>
        </w:rPr>
        <w:t xml:space="preserve"> </w:t>
      </w:r>
      <w:r w:rsidRPr="00A35CE1">
        <w:rPr>
          <w:sz w:val="28"/>
          <w:szCs w:val="28"/>
        </w:rPr>
        <w:t>тенге, по докторантуре – 1 307,0 тыс.</w:t>
      </w:r>
      <w:r w:rsidR="005B7AE3">
        <w:rPr>
          <w:sz w:val="28"/>
          <w:szCs w:val="28"/>
        </w:rPr>
        <w:t xml:space="preserve"> </w:t>
      </w:r>
      <w:r w:rsidRPr="00A35CE1">
        <w:rPr>
          <w:sz w:val="28"/>
          <w:szCs w:val="28"/>
        </w:rPr>
        <w:t xml:space="preserve">тенге. </w:t>
      </w:r>
    </w:p>
    <w:p w:rsidR="005B7AE3" w:rsidRDefault="005B7AE3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обучения студентов по государственному заказу наш ВУЗ оказывает образовательные услуги на платной основе для коммерческого набора. При этом стоимость платного обучения </w:t>
      </w:r>
      <w:r w:rsidRPr="005B7AE3">
        <w:rPr>
          <w:sz w:val="28"/>
          <w:szCs w:val="28"/>
        </w:rPr>
        <w:t>определяется ВУЗом самостоятельно</w:t>
      </w:r>
      <w:r>
        <w:rPr>
          <w:sz w:val="28"/>
          <w:szCs w:val="28"/>
        </w:rPr>
        <w:t>:</w:t>
      </w:r>
      <w:r w:rsidRPr="005B7AE3">
        <w:rPr>
          <w:sz w:val="28"/>
          <w:szCs w:val="28"/>
        </w:rPr>
        <w:t xml:space="preserve"> по 33 специальностям </w:t>
      </w:r>
      <w:proofErr w:type="spellStart"/>
      <w:r w:rsidRPr="005B7AE3">
        <w:rPr>
          <w:sz w:val="28"/>
          <w:szCs w:val="28"/>
        </w:rPr>
        <w:t>бакалавриата</w:t>
      </w:r>
      <w:proofErr w:type="spellEnd"/>
      <w:r w:rsidRPr="005B7AE3">
        <w:rPr>
          <w:sz w:val="28"/>
          <w:szCs w:val="28"/>
        </w:rPr>
        <w:t>, 2</w:t>
      </w:r>
      <w:r w:rsidR="0078561A">
        <w:rPr>
          <w:sz w:val="28"/>
          <w:szCs w:val="28"/>
        </w:rPr>
        <w:t>1</w:t>
      </w:r>
      <w:r w:rsidRPr="005B7AE3">
        <w:rPr>
          <w:sz w:val="28"/>
          <w:szCs w:val="28"/>
        </w:rPr>
        <w:t xml:space="preserve"> специальностям магистратуры, </w:t>
      </w:r>
      <w:r w:rsidR="0078561A">
        <w:rPr>
          <w:sz w:val="28"/>
          <w:szCs w:val="28"/>
        </w:rPr>
        <w:t>7</w:t>
      </w:r>
      <w:r w:rsidRPr="005B7AE3">
        <w:rPr>
          <w:sz w:val="28"/>
          <w:szCs w:val="28"/>
        </w:rPr>
        <w:t xml:space="preserve"> специальностям докторантуры.</w:t>
      </w:r>
      <w:r>
        <w:rPr>
          <w:sz w:val="28"/>
          <w:szCs w:val="28"/>
        </w:rPr>
        <w:t xml:space="preserve"> Необходимо отметь что законодатель не ограничивает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sz w:val="28"/>
          <w:szCs w:val="28"/>
        </w:rPr>
        <w:t xml:space="preserve"> в в</w:t>
      </w:r>
      <w:r w:rsidR="00B67C44">
        <w:rPr>
          <w:sz w:val="28"/>
          <w:szCs w:val="28"/>
        </w:rPr>
        <w:t>опрос</w:t>
      </w:r>
      <w:r>
        <w:rPr>
          <w:sz w:val="28"/>
          <w:szCs w:val="28"/>
        </w:rPr>
        <w:t>ах цено</w:t>
      </w:r>
      <w:r w:rsidR="00B67C44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бразования. Тем не менее </w:t>
      </w:r>
      <w:r w:rsidR="00B67C44">
        <w:rPr>
          <w:sz w:val="28"/>
          <w:szCs w:val="28"/>
        </w:rPr>
        <w:t xml:space="preserve">многие образовательные учреждения сталкиваются с определенными трудностями при определении цены на свои услуги. К примеру распространенными ошибками в ценообразовании является: цены устанавливаются </w:t>
      </w:r>
      <w:r w:rsidR="00C6356D">
        <w:rPr>
          <w:sz w:val="28"/>
          <w:szCs w:val="28"/>
        </w:rPr>
        <w:t>вне зависимости от состояния рынка, цены не дифференцируются в зависимости от свойств услуги, сегмента рынка и т.д.</w:t>
      </w:r>
    </w:p>
    <w:p w:rsidR="00642C97" w:rsidRDefault="00C6356D" w:rsidP="005A5AE3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общей цели маркетинга Вуза буд</w:t>
      </w:r>
      <w:r w:rsidR="00642C97">
        <w:rPr>
          <w:sz w:val="28"/>
          <w:szCs w:val="28"/>
        </w:rPr>
        <w:t>е</w:t>
      </w:r>
      <w:r>
        <w:rPr>
          <w:sz w:val="28"/>
          <w:szCs w:val="28"/>
        </w:rPr>
        <w:t xml:space="preserve">т меняться и политика ценообразования. </w:t>
      </w:r>
    </w:p>
    <w:p w:rsidR="00642C97" w:rsidRDefault="0029528E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ВУЗов, в основе которых лежит долгосрочная стратегия, стремятся привлечь и удержать определенную рыночную долю или определенный рыночный сегмент. Ценообразование этих ВУЗов направлено на компенсацию издержек и максимизацию прибыли в долгосрочном плане.</w:t>
      </w:r>
      <w:r w:rsidR="00AA6B41">
        <w:rPr>
          <w:sz w:val="28"/>
          <w:szCs w:val="28"/>
        </w:rPr>
        <w:t xml:space="preserve"> Образовательные услуги придерживающие подобной стратегии основные свои поступления направляют на улучшение материально-технической базы, усиление кадрового потенциала, совершенствование комплекса предлагаемых услуг.</w:t>
      </w:r>
      <w:r w:rsidR="007B68E1">
        <w:rPr>
          <w:sz w:val="28"/>
          <w:szCs w:val="28"/>
        </w:rPr>
        <w:t xml:space="preserve"> Такая политика согласовыв</w:t>
      </w:r>
      <w:bookmarkStart w:id="0" w:name="_GoBack"/>
      <w:bookmarkEnd w:id="0"/>
      <w:r w:rsidR="007B68E1">
        <w:rPr>
          <w:sz w:val="28"/>
          <w:szCs w:val="28"/>
        </w:rPr>
        <w:t xml:space="preserve">ается с миссией, видением и стратегической целью развития </w:t>
      </w:r>
      <w:r w:rsidR="00EF1BDD">
        <w:rPr>
          <w:sz w:val="28"/>
          <w:szCs w:val="28"/>
        </w:rPr>
        <w:t xml:space="preserve">нашего </w:t>
      </w:r>
      <w:r w:rsidR="007B68E1">
        <w:rPr>
          <w:sz w:val="28"/>
          <w:szCs w:val="28"/>
        </w:rPr>
        <w:t>Университета</w:t>
      </w:r>
      <w:r w:rsidR="00EF1BDD">
        <w:rPr>
          <w:sz w:val="28"/>
          <w:szCs w:val="28"/>
        </w:rPr>
        <w:t>. В вопросах ценообразования отдел придерживается именно этой политики</w:t>
      </w:r>
      <w:r w:rsidR="0030775F">
        <w:rPr>
          <w:sz w:val="28"/>
          <w:szCs w:val="28"/>
        </w:rPr>
        <w:t>.</w:t>
      </w:r>
    </w:p>
    <w:p w:rsidR="00EF1BDD" w:rsidRPr="00EF1BDD" w:rsidRDefault="00EF1BDD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EF1BDD">
        <w:rPr>
          <w:sz w:val="28"/>
          <w:szCs w:val="28"/>
        </w:rPr>
        <w:t xml:space="preserve">Кроме того, необходимо сохранить конкурентоспособность цен на рынке образовательных услуг. Поэтому, осуществляется дифференцированный подход в разрезе специальностей, курсов, с учетом динамики нового набора и престижности специальности и других факторов. </w:t>
      </w:r>
    </w:p>
    <w:p w:rsidR="00EF1BDD" w:rsidRPr="00EF1BDD" w:rsidRDefault="00EF1BDD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EF1BDD">
        <w:rPr>
          <w:sz w:val="28"/>
          <w:szCs w:val="28"/>
        </w:rPr>
        <w:t xml:space="preserve">Наиболее высокие цены установлены по таким специальностям как юриспруденция, финансы, учет и </w:t>
      </w:r>
      <w:r>
        <w:rPr>
          <w:sz w:val="28"/>
          <w:szCs w:val="28"/>
        </w:rPr>
        <w:t xml:space="preserve">аудит, по которым средние цены </w:t>
      </w:r>
      <w:r w:rsidRPr="00EF1BDD">
        <w:rPr>
          <w:sz w:val="28"/>
          <w:szCs w:val="28"/>
        </w:rPr>
        <w:t xml:space="preserve">по очному отделению приблизились к стоимости госзаказа – около 95%, по наибольшей группе специальностей цены установлены на уровне 85%, по отдельным (история, филология и др.) – ниже 80%. </w:t>
      </w:r>
    </w:p>
    <w:p w:rsidR="00EF1BDD" w:rsidRPr="00EF1BDD" w:rsidRDefault="00EF1BDD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</w:t>
      </w:r>
      <w:r w:rsidRPr="00EF1BDD">
        <w:rPr>
          <w:sz w:val="28"/>
          <w:szCs w:val="28"/>
        </w:rPr>
        <w:t>стои</w:t>
      </w:r>
      <w:r>
        <w:rPr>
          <w:sz w:val="28"/>
          <w:szCs w:val="28"/>
        </w:rPr>
        <w:t xml:space="preserve">мость </w:t>
      </w:r>
      <w:r w:rsidRPr="00EF1BDD">
        <w:rPr>
          <w:sz w:val="28"/>
          <w:szCs w:val="28"/>
        </w:rPr>
        <w:t>платного обучения одного приведе</w:t>
      </w:r>
      <w:r>
        <w:rPr>
          <w:sz w:val="28"/>
          <w:szCs w:val="28"/>
        </w:rPr>
        <w:t xml:space="preserve">нного студента по </w:t>
      </w:r>
      <w:proofErr w:type="spellStart"/>
      <w:r>
        <w:rPr>
          <w:sz w:val="28"/>
          <w:szCs w:val="28"/>
        </w:rPr>
        <w:t>бакалавриату</w:t>
      </w:r>
      <w:proofErr w:type="spellEnd"/>
      <w:r>
        <w:rPr>
          <w:sz w:val="28"/>
          <w:szCs w:val="28"/>
        </w:rPr>
        <w:t xml:space="preserve"> </w:t>
      </w:r>
      <w:r w:rsidRPr="00EF1BDD">
        <w:rPr>
          <w:sz w:val="28"/>
          <w:szCs w:val="28"/>
        </w:rPr>
        <w:t>составила в 2013 году – 263,0тыс. тенге за учебный год, в 2014 году – 283,0 тыс.</w:t>
      </w:r>
      <w:r>
        <w:rPr>
          <w:sz w:val="28"/>
          <w:szCs w:val="28"/>
        </w:rPr>
        <w:t xml:space="preserve"> </w:t>
      </w:r>
      <w:r w:rsidRPr="00EF1BDD">
        <w:rPr>
          <w:sz w:val="28"/>
          <w:szCs w:val="28"/>
        </w:rPr>
        <w:t>тенге, в 2015 году – 307,0 тыс.</w:t>
      </w:r>
      <w:r>
        <w:rPr>
          <w:sz w:val="28"/>
          <w:szCs w:val="28"/>
        </w:rPr>
        <w:t xml:space="preserve"> </w:t>
      </w:r>
      <w:r w:rsidRPr="00EF1BDD">
        <w:rPr>
          <w:sz w:val="28"/>
          <w:szCs w:val="28"/>
        </w:rPr>
        <w:t>тенге, в 2016 году (на 2016 – 2017 учебный год) – 337,0 тыс.</w:t>
      </w:r>
      <w:r>
        <w:rPr>
          <w:sz w:val="28"/>
          <w:szCs w:val="28"/>
        </w:rPr>
        <w:t xml:space="preserve"> </w:t>
      </w:r>
      <w:r w:rsidRPr="00EF1BDD">
        <w:rPr>
          <w:sz w:val="28"/>
          <w:szCs w:val="28"/>
        </w:rPr>
        <w:t xml:space="preserve">тенге. </w:t>
      </w:r>
    </w:p>
    <w:p w:rsidR="00EF1BDD" w:rsidRPr="00EF1BDD" w:rsidRDefault="00EF1BDD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EF1BDD">
        <w:rPr>
          <w:sz w:val="28"/>
          <w:szCs w:val="28"/>
        </w:rPr>
        <w:t>По магистрат</w:t>
      </w:r>
      <w:r>
        <w:rPr>
          <w:sz w:val="28"/>
          <w:szCs w:val="28"/>
        </w:rPr>
        <w:t xml:space="preserve">уре стоимость платного обучения </w:t>
      </w:r>
      <w:r w:rsidRPr="00EF1BDD">
        <w:rPr>
          <w:sz w:val="28"/>
          <w:szCs w:val="28"/>
        </w:rPr>
        <w:t>определена на уровне государственного заказа, т.е. 396,0 тыс.</w:t>
      </w:r>
      <w:r>
        <w:rPr>
          <w:sz w:val="28"/>
          <w:szCs w:val="28"/>
        </w:rPr>
        <w:t xml:space="preserve"> </w:t>
      </w:r>
      <w:r w:rsidRPr="00EF1BDD">
        <w:rPr>
          <w:sz w:val="28"/>
          <w:szCs w:val="28"/>
        </w:rPr>
        <w:t xml:space="preserve">тенге. </w:t>
      </w:r>
    </w:p>
    <w:p w:rsidR="00EF1BDD" w:rsidRDefault="00EF1BDD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EF1BDD">
        <w:rPr>
          <w:sz w:val="28"/>
          <w:szCs w:val="28"/>
        </w:rPr>
        <w:t>Ежегодное повышение оплаты за обучение, как видно из вышеприведенных данных, составл</w:t>
      </w:r>
      <w:r>
        <w:rPr>
          <w:sz w:val="28"/>
          <w:szCs w:val="28"/>
        </w:rPr>
        <w:t xml:space="preserve">яет около 9% к предшествующему </w:t>
      </w:r>
      <w:r w:rsidRPr="00EF1BDD">
        <w:rPr>
          <w:sz w:val="28"/>
          <w:szCs w:val="28"/>
        </w:rPr>
        <w:t>году, что соответствует уровню инфляции в экономике.</w:t>
      </w:r>
    </w:p>
    <w:p w:rsidR="0019060B" w:rsidRDefault="002F1D9B" w:rsidP="002F1D9B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 полагаю, что необходимо </w:t>
      </w:r>
      <w:r w:rsidR="006466B3">
        <w:rPr>
          <w:sz w:val="28"/>
          <w:szCs w:val="28"/>
        </w:rPr>
        <w:t>разработать</w:t>
      </w:r>
      <w:r w:rsidR="007A1A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политику ценообразования университета</w:t>
      </w:r>
      <w:r w:rsidR="007A1AC6">
        <w:rPr>
          <w:sz w:val="28"/>
          <w:szCs w:val="28"/>
        </w:rPr>
        <w:t>: «</w:t>
      </w:r>
      <w:r w:rsidR="0019060B">
        <w:rPr>
          <w:sz w:val="28"/>
          <w:szCs w:val="28"/>
        </w:rPr>
        <w:t>компенсация издержек и максимизация прибыли в долгосрочном плане, с сохранением конкурентоспособности ВУЗа, с учетом дифференцированного подхода и уровнем инфляции</w:t>
      </w:r>
      <w:r w:rsidR="007A1AC6">
        <w:rPr>
          <w:sz w:val="28"/>
          <w:szCs w:val="28"/>
        </w:rPr>
        <w:t>»</w:t>
      </w:r>
      <w:r w:rsidR="0019060B">
        <w:rPr>
          <w:sz w:val="28"/>
          <w:szCs w:val="28"/>
        </w:rPr>
        <w:t xml:space="preserve">. </w:t>
      </w:r>
    </w:p>
    <w:p w:rsidR="0073196B" w:rsidRDefault="0073196B" w:rsidP="00A35CE1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</w:p>
    <w:p w:rsidR="00A123CC" w:rsidRDefault="00A123CC" w:rsidP="00A35CE1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</w:p>
    <w:p w:rsidR="00A123CC" w:rsidRDefault="00A123CC" w:rsidP="00A35CE1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</w:p>
    <w:p w:rsidR="00A123CC" w:rsidRDefault="00A123CC" w:rsidP="00A35CE1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</w:p>
    <w:p w:rsidR="00A123CC" w:rsidRDefault="00A123CC" w:rsidP="00A35CE1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</w:p>
    <w:p w:rsidR="00A123CC" w:rsidRDefault="00A123CC" w:rsidP="00A35CE1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</w:p>
    <w:p w:rsidR="00A123CC" w:rsidRDefault="00A123CC">
      <w:pPr>
        <w:rPr>
          <w:sz w:val="28"/>
          <w:szCs w:val="28"/>
          <w:lang w:val="kk-KZ"/>
        </w:rPr>
      </w:pPr>
    </w:p>
    <w:p w:rsidR="00EB63CE" w:rsidRPr="004A5D0C" w:rsidRDefault="004A5D0C">
      <w:pPr>
        <w:rPr>
          <w:sz w:val="28"/>
          <w:szCs w:val="28"/>
          <w:lang w:val="kk-KZ"/>
        </w:rPr>
      </w:pPr>
      <w:r w:rsidRPr="004A5D0C">
        <w:rPr>
          <w:sz w:val="28"/>
          <w:szCs w:val="28"/>
          <w:lang w:val="kk-KZ"/>
        </w:rPr>
        <w:t xml:space="preserve">Начальник отдела экономики </w:t>
      </w:r>
    </w:p>
    <w:p w:rsidR="004A5D0C" w:rsidRDefault="004A5D0C" w:rsidP="004A5D0C">
      <w:pPr>
        <w:tabs>
          <w:tab w:val="left" w:pos="6870"/>
        </w:tabs>
        <w:rPr>
          <w:sz w:val="28"/>
          <w:szCs w:val="28"/>
          <w:lang w:val="kk-KZ"/>
        </w:rPr>
      </w:pPr>
      <w:r w:rsidRPr="004A5D0C">
        <w:rPr>
          <w:sz w:val="28"/>
          <w:szCs w:val="28"/>
          <w:lang w:val="kk-KZ"/>
        </w:rPr>
        <w:t>и государственных закупок</w:t>
      </w:r>
      <w:r w:rsidRPr="004A5D0C">
        <w:rPr>
          <w:sz w:val="28"/>
          <w:szCs w:val="28"/>
          <w:lang w:val="kk-KZ"/>
        </w:rPr>
        <w:tab/>
        <w:t>Д. Батырбекова</w:t>
      </w:r>
    </w:p>
    <w:p w:rsidR="007A1AC6" w:rsidRDefault="007A1AC6" w:rsidP="004A5D0C">
      <w:pPr>
        <w:tabs>
          <w:tab w:val="left" w:pos="6870"/>
        </w:tabs>
        <w:rPr>
          <w:sz w:val="28"/>
          <w:szCs w:val="28"/>
          <w:lang w:val="kk-KZ"/>
        </w:rPr>
      </w:pPr>
    </w:p>
    <w:p w:rsidR="007A1AC6" w:rsidRDefault="007A1AC6" w:rsidP="004A5D0C">
      <w:pPr>
        <w:tabs>
          <w:tab w:val="left" w:pos="68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Согласовано:</w:t>
      </w:r>
    </w:p>
    <w:p w:rsidR="007A1AC6" w:rsidRDefault="007A1AC6" w:rsidP="004A5D0C">
      <w:pPr>
        <w:tabs>
          <w:tab w:val="left" w:pos="6870"/>
        </w:tabs>
        <w:rPr>
          <w:sz w:val="28"/>
          <w:szCs w:val="28"/>
          <w:lang w:val="kk-KZ"/>
        </w:rPr>
      </w:pPr>
    </w:p>
    <w:p w:rsidR="007A1AC6" w:rsidRPr="004A5D0C" w:rsidRDefault="007A1AC6" w:rsidP="007A1AC6">
      <w:pPr>
        <w:tabs>
          <w:tab w:val="left" w:pos="68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Проректор по НРиВС</w:t>
      </w:r>
      <w:r>
        <w:rPr>
          <w:sz w:val="28"/>
          <w:szCs w:val="28"/>
          <w:lang w:val="kk-KZ"/>
        </w:rPr>
        <w:tab/>
        <w:t>Ж. Жарлыгасов</w:t>
      </w:r>
    </w:p>
    <w:sectPr w:rsidR="007A1AC6" w:rsidRPr="004A5D0C" w:rsidSect="002F1D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C5"/>
    <w:rsid w:val="000832C5"/>
    <w:rsid w:val="000A4E2A"/>
    <w:rsid w:val="000B57D7"/>
    <w:rsid w:val="0019060B"/>
    <w:rsid w:val="0029528E"/>
    <w:rsid w:val="002F1D9B"/>
    <w:rsid w:val="0030775F"/>
    <w:rsid w:val="00442D1B"/>
    <w:rsid w:val="004A5D0C"/>
    <w:rsid w:val="004B1255"/>
    <w:rsid w:val="004C2B8B"/>
    <w:rsid w:val="004D51CC"/>
    <w:rsid w:val="005A5AE3"/>
    <w:rsid w:val="005B7AE3"/>
    <w:rsid w:val="00642C97"/>
    <w:rsid w:val="006466B3"/>
    <w:rsid w:val="0067157A"/>
    <w:rsid w:val="0073196B"/>
    <w:rsid w:val="0078561A"/>
    <w:rsid w:val="007A1AC6"/>
    <w:rsid w:val="007B68E1"/>
    <w:rsid w:val="007C5793"/>
    <w:rsid w:val="00822312"/>
    <w:rsid w:val="00883DDB"/>
    <w:rsid w:val="008D5D00"/>
    <w:rsid w:val="00A123CC"/>
    <w:rsid w:val="00A35CE1"/>
    <w:rsid w:val="00A92697"/>
    <w:rsid w:val="00AA28F3"/>
    <w:rsid w:val="00AA6B41"/>
    <w:rsid w:val="00B21CAB"/>
    <w:rsid w:val="00B30530"/>
    <w:rsid w:val="00B67C44"/>
    <w:rsid w:val="00BE60B6"/>
    <w:rsid w:val="00C12327"/>
    <w:rsid w:val="00C6356D"/>
    <w:rsid w:val="00D36E5F"/>
    <w:rsid w:val="00D4558B"/>
    <w:rsid w:val="00D52472"/>
    <w:rsid w:val="00E22A13"/>
    <w:rsid w:val="00E50D43"/>
    <w:rsid w:val="00E56330"/>
    <w:rsid w:val="00EB63CE"/>
    <w:rsid w:val="00EF1BDD"/>
    <w:rsid w:val="00F2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2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32C5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0832C5"/>
  </w:style>
  <w:style w:type="character" w:styleId="a5">
    <w:name w:val="Strong"/>
    <w:basedOn w:val="a0"/>
    <w:qFormat/>
    <w:rsid w:val="000832C5"/>
    <w:rPr>
      <w:b/>
      <w:bCs/>
    </w:rPr>
  </w:style>
  <w:style w:type="paragraph" w:customStyle="1" w:styleId="Default">
    <w:name w:val="Default"/>
    <w:rsid w:val="00083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D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D0C"/>
    <w:rPr>
      <w:rFonts w:ascii="Segoe UI" w:eastAsia="Times New Roman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2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32C5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0832C5"/>
  </w:style>
  <w:style w:type="character" w:styleId="a5">
    <w:name w:val="Strong"/>
    <w:basedOn w:val="a0"/>
    <w:qFormat/>
    <w:rsid w:val="000832C5"/>
    <w:rPr>
      <w:b/>
      <w:bCs/>
    </w:rPr>
  </w:style>
  <w:style w:type="paragraph" w:customStyle="1" w:styleId="Default">
    <w:name w:val="Default"/>
    <w:rsid w:val="00083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D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D0C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16</cp:lastModifiedBy>
  <cp:revision>2</cp:revision>
  <cp:lastPrinted>2016-12-06T06:28:00Z</cp:lastPrinted>
  <dcterms:created xsi:type="dcterms:W3CDTF">2016-12-06T09:58:00Z</dcterms:created>
  <dcterms:modified xsi:type="dcterms:W3CDTF">2016-12-06T09:58:00Z</dcterms:modified>
</cp:coreProperties>
</file>