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5" w:type="pct"/>
        <w:tblInd w:w="-284" w:type="dxa"/>
        <w:tblCellMar>
          <w:left w:w="0" w:type="dxa"/>
          <w:right w:w="0" w:type="dxa"/>
        </w:tblCellMar>
        <w:tblLook w:val="00A0"/>
      </w:tblPr>
      <w:tblGrid>
        <w:gridCol w:w="4785"/>
        <w:gridCol w:w="4784"/>
        <w:gridCol w:w="4784"/>
        <w:gridCol w:w="4997"/>
      </w:tblGrid>
      <w:tr w:rsidR="00A57132" w:rsidRPr="007C0D23" w:rsidTr="00BE6B96"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</w:pPr>
            <w:bookmarkStart w:id="0" w:name="_Hlk165383944"/>
            <w:bookmarkStart w:id="1" w:name="_Hlk165383967"/>
            <w:r w:rsidRP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«А.Байтұрсынұлы атындағы</w:t>
            </w:r>
          </w:p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</w:pPr>
            <w:r w:rsidRP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Қостанай өңірлік</w:t>
            </w:r>
          </w:p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университеті» КеАҚ</w:t>
            </w:r>
          </w:p>
        </w:tc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</w:pPr>
            <w:r w:rsidRP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НАО «Костанайский региональный университет имени </w:t>
            </w:r>
          </w:p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А.Байтұрсынұлы»</w:t>
            </w: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tabs>
                <w:tab w:val="left" w:pos="2126"/>
              </w:tabs>
              <w:jc w:val="both"/>
              <w:rPr>
                <w:sz w:val="28"/>
                <w:szCs w:val="28"/>
                <w:lang w:eastAsia="ja-JP"/>
              </w:rPr>
            </w:pPr>
          </w:p>
        </w:tc>
      </w:tr>
      <w:tr w:rsidR="00A57132" w:rsidRPr="007C0D23" w:rsidTr="00BE6B96"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</w:p>
        </w:tc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rPr>
                <w:b/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ind w:firstLine="1628"/>
              <w:rPr>
                <w:b/>
                <w:sz w:val="28"/>
                <w:szCs w:val="28"/>
                <w:lang w:eastAsia="ja-JP"/>
              </w:rPr>
            </w:pPr>
          </w:p>
        </w:tc>
      </w:tr>
      <w:tr w:rsidR="00A57132" w:rsidRPr="007C0D23" w:rsidTr="00BE6B96"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A571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A57132">
              <w:rPr>
                <w:rFonts w:ascii="Times New Roman" w:hAnsi="Times New Roman" w:cs="Times New Roman"/>
                <w:b/>
                <w:sz w:val="28"/>
                <w:szCs w:val="28"/>
              </w:rPr>
              <w:t>СПРАВКА</w:t>
            </w: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tabs>
                <w:tab w:val="left" w:pos="1027"/>
              </w:tabs>
              <w:ind w:firstLine="1628"/>
              <w:rPr>
                <w:sz w:val="28"/>
                <w:szCs w:val="28"/>
                <w:lang w:eastAsia="ja-JP"/>
              </w:rPr>
            </w:pPr>
          </w:p>
        </w:tc>
      </w:tr>
      <w:tr w:rsidR="00A57132" w:rsidRPr="007C0D23" w:rsidTr="00BE6B96">
        <w:tc>
          <w:tcPr>
            <w:tcW w:w="1236" w:type="pct"/>
          </w:tcPr>
          <w:p w:rsidR="00A57132" w:rsidRDefault="00A57132" w:rsidP="00A57132">
            <w:pPr>
              <w:spacing w:after="0" w:line="240" w:lineRule="auto"/>
              <w:ind w:left="283" w:hanging="28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кеңес отырысына</w:t>
            </w:r>
          </w:p>
          <w:p w:rsidR="00A57132" w:rsidRPr="00A57132" w:rsidRDefault="00290CD4" w:rsidP="00A57132">
            <w:pPr>
              <w:spacing w:after="0" w:line="240" w:lineRule="auto"/>
              <w:ind w:left="283" w:hanging="283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26.02.2025</w:t>
            </w:r>
            <w:r w:rsid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 ж.</w:t>
            </w:r>
          </w:p>
        </w:tc>
        <w:tc>
          <w:tcPr>
            <w:tcW w:w="1236" w:type="pct"/>
          </w:tcPr>
          <w:p w:rsidR="00A57132" w:rsidRDefault="00A57132" w:rsidP="00A57132">
            <w:pPr>
              <w:spacing w:after="0" w:line="240" w:lineRule="auto"/>
              <w:ind w:left="283" w:hanging="28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71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заседание Ученого совета</w:t>
            </w:r>
          </w:p>
          <w:p w:rsidR="00A57132" w:rsidRPr="00A57132" w:rsidRDefault="00290CD4" w:rsidP="00A57132">
            <w:pPr>
              <w:spacing w:after="0" w:line="240" w:lineRule="auto"/>
              <w:ind w:left="283" w:hanging="283"/>
              <w:jc w:val="center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26.02.2025</w:t>
            </w:r>
            <w:r w:rsidR="00A57132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 г.</w:t>
            </w: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spacing w:after="120"/>
              <w:ind w:left="283" w:hanging="283"/>
              <w:rPr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spacing w:after="120"/>
              <w:rPr>
                <w:sz w:val="28"/>
                <w:szCs w:val="28"/>
                <w:lang w:eastAsia="ja-JP"/>
              </w:rPr>
            </w:pPr>
          </w:p>
        </w:tc>
      </w:tr>
      <w:bookmarkEnd w:id="0"/>
      <w:tr w:rsidR="00A57132" w:rsidRPr="007C0D23" w:rsidTr="00BE6B96"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236" w:type="pct"/>
          </w:tcPr>
          <w:p w:rsidR="00A57132" w:rsidRPr="00A57132" w:rsidRDefault="00A57132" w:rsidP="00A571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12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rPr>
                <w:sz w:val="28"/>
                <w:szCs w:val="28"/>
                <w:lang w:eastAsia="ja-JP"/>
              </w:rPr>
            </w:pPr>
          </w:p>
        </w:tc>
        <w:tc>
          <w:tcPr>
            <w:tcW w:w="12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132" w:rsidRPr="007C0D23" w:rsidRDefault="00A57132" w:rsidP="00BE6B96">
            <w:pPr>
              <w:spacing w:after="120"/>
              <w:rPr>
                <w:sz w:val="28"/>
                <w:szCs w:val="28"/>
                <w:lang w:eastAsia="ja-JP"/>
              </w:rPr>
            </w:pPr>
          </w:p>
        </w:tc>
      </w:tr>
    </w:tbl>
    <w:p w:rsidR="00A57132" w:rsidRDefault="00A57132" w:rsidP="00A57132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0F72" w:rsidRPr="00250F72" w:rsidRDefault="00250F72" w:rsidP="00250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72">
        <w:rPr>
          <w:rFonts w:ascii="Times New Roman" w:hAnsi="Times New Roman" w:cs="Times New Roman"/>
          <w:b/>
          <w:sz w:val="24"/>
          <w:szCs w:val="24"/>
          <w:lang w:val="kk-KZ"/>
        </w:rPr>
        <w:t>«Мектепке дейінгі білім беру»  инновациялық білім беру бағдарламасын енгізудің өзекті мәселелері мен тәжірибесі</w:t>
      </w:r>
    </w:p>
    <w:p w:rsidR="00250F72" w:rsidRPr="00250F72" w:rsidRDefault="00250F72" w:rsidP="00250F7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0F72" w:rsidRPr="00250F72" w:rsidRDefault="00250F72" w:rsidP="00250F7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F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Жоба бастамашылары: </w:t>
      </w:r>
    </w:p>
    <w:p w:rsidR="00250F72" w:rsidRPr="00250F72" w:rsidRDefault="00250F72" w:rsidP="00250F72">
      <w:pPr>
        <w:pStyle w:val="a5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0F72">
        <w:rPr>
          <w:rFonts w:ascii="Times New Roman" w:hAnsi="Times New Roman" w:cs="Times New Roman"/>
          <w:sz w:val="24"/>
          <w:szCs w:val="24"/>
          <w:lang w:val="kk-KZ"/>
        </w:rPr>
        <w:t>ҚР білім министрлігі</w:t>
      </w:r>
    </w:p>
    <w:p w:rsidR="00250F72" w:rsidRPr="00250F72" w:rsidRDefault="00250F72" w:rsidP="00250F72">
      <w:pPr>
        <w:pStyle w:val="a5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0F72">
        <w:rPr>
          <w:rFonts w:ascii="Times New Roman" w:hAnsi="Times New Roman" w:cs="Times New Roman"/>
          <w:sz w:val="24"/>
          <w:szCs w:val="24"/>
          <w:lang w:val="kk-KZ"/>
        </w:rPr>
        <w:t>Дүниежүзілік даму банкі</w:t>
      </w:r>
    </w:p>
    <w:p w:rsidR="00250F72" w:rsidRPr="00250F72" w:rsidRDefault="00250F72" w:rsidP="00250F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77832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Сыртқы сарапшылар</w:t>
      </w:r>
      <w:r w:rsidRPr="00250F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</w:p>
    <w:p w:rsidR="00250F72" w:rsidRPr="00250F72" w:rsidRDefault="00250F72" w:rsidP="00250F72">
      <w:pPr>
        <w:pStyle w:val="a5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0F72">
        <w:rPr>
          <w:rFonts w:ascii="Times New Roman" w:hAnsi="Times New Roman" w:cs="Times New Roman"/>
          <w:sz w:val="24"/>
          <w:szCs w:val="24"/>
          <w:lang w:val="kk-KZ"/>
        </w:rPr>
        <w:t>6В012 Мектепке дейінгі тәрбие және оқыту педагогикасы даярлық бағыты бойынша ОӘБ РОӘК</w:t>
      </w:r>
    </w:p>
    <w:p w:rsidR="00250F72" w:rsidRDefault="00250F72" w:rsidP="00250F7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7783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сарапшылар: </w:t>
      </w:r>
    </w:p>
    <w:p w:rsidR="00250F72" w:rsidRPr="00577832" w:rsidRDefault="00250F72" w:rsidP="00250F7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>АҚ «Назарбаев университет» (ҚР)</w:t>
      </w:r>
    </w:p>
    <w:p w:rsidR="00250F72" w:rsidRPr="00577832" w:rsidRDefault="00250F72" w:rsidP="00250F7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 xml:space="preserve">ХАМК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қолданбалы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(Финляндия)</w:t>
      </w:r>
    </w:p>
    <w:p w:rsidR="00250F72" w:rsidRDefault="00250F72" w:rsidP="00250F7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 xml:space="preserve">JAMK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қолданбалы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(Финляндия)</w:t>
      </w:r>
    </w:p>
    <w:p w:rsidR="00250F72" w:rsidRDefault="00250F72" w:rsidP="00250F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Жетекші </w:t>
      </w:r>
      <w:r>
        <w:rPr>
          <w:rFonts w:ascii="Times New Roman" w:hAnsi="Times New Roman" w:cs="Times New Roman"/>
          <w:b/>
          <w:bCs/>
          <w:sz w:val="24"/>
          <w:szCs w:val="24"/>
        </w:rPr>
        <w:t>университет</w:t>
      </w:r>
      <w:r w:rsidRPr="0057783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77832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Педагогикалық әзірлеуші</w:t>
      </w:r>
      <w:r w:rsidRPr="0057783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F72" w:rsidRDefault="00250F72" w:rsidP="00250F72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Ахмет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Байтұрсынұлы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Қостанай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өңірлі</w:t>
      </w:r>
      <w:proofErr w:type="gramStart"/>
      <w:r w:rsidRPr="00577832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>» КЕАҚ</w:t>
      </w:r>
    </w:p>
    <w:p w:rsidR="00250F72" w:rsidRDefault="00250F72" w:rsidP="00250F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77832">
        <w:rPr>
          <w:rFonts w:ascii="Times New Roman" w:hAnsi="Times New Roman" w:cs="Times New Roman"/>
          <w:b/>
          <w:bCs/>
          <w:sz w:val="24"/>
          <w:szCs w:val="24"/>
        </w:rPr>
        <w:t xml:space="preserve">ЖОО - </w:t>
      </w:r>
      <w:r w:rsidRPr="00577832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қатысушылар</w:t>
      </w:r>
      <w:r w:rsidRPr="00577832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250F72" w:rsidRPr="00577832" w:rsidRDefault="00250F72" w:rsidP="00250F7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Ш.Уалиханов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Көкшетау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>» КЕАҚ</w:t>
      </w:r>
    </w:p>
    <w:p w:rsidR="00250F72" w:rsidRPr="00577832" w:rsidRDefault="00250F72" w:rsidP="00250F7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С.Аманжолов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» КЕАҚ </w:t>
      </w:r>
    </w:p>
    <w:p w:rsidR="00250F72" w:rsidRPr="00577832" w:rsidRDefault="00250F72" w:rsidP="00250F7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М.Өтемісов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» КЕАҚ </w:t>
      </w:r>
    </w:p>
    <w:p w:rsidR="00250F72" w:rsidRPr="00577832" w:rsidRDefault="00250F72" w:rsidP="00250F7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 xml:space="preserve">«Павлодар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» КЕАҚ </w:t>
      </w:r>
    </w:p>
    <w:p w:rsidR="00250F72" w:rsidRPr="00577832" w:rsidRDefault="00250F72" w:rsidP="00250F7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М.Х.Дулати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Тараз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өңірлі</w:t>
      </w:r>
      <w:proofErr w:type="gramStart"/>
      <w:r w:rsidRPr="00577832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>» КЕАҚ</w:t>
      </w:r>
    </w:p>
    <w:p w:rsidR="00250F72" w:rsidRDefault="00250F72" w:rsidP="00250F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7832">
        <w:rPr>
          <w:rFonts w:ascii="Times New Roman" w:hAnsi="Times New Roman" w:cs="Times New Roman"/>
          <w:b/>
          <w:sz w:val="24"/>
          <w:szCs w:val="24"/>
        </w:rPr>
        <w:t>Артықшылықтары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50F72" w:rsidRDefault="00250F72" w:rsidP="00250F7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 xml:space="preserve">НҚА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инклюзивті</w:t>
      </w:r>
      <w:proofErr w:type="gramStart"/>
      <w:r w:rsidRPr="00577832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цифрландыру</w:t>
      </w:r>
      <w:proofErr w:type="spellEnd"/>
    </w:p>
    <w:p w:rsidR="00250F72" w:rsidRPr="00577832" w:rsidRDefault="00250F72" w:rsidP="00250F72">
      <w:pPr>
        <w:pStyle w:val="a5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  <w:lang w:val="kk-KZ"/>
        </w:rPr>
        <w:t>ББ курстарының мазмұны білім мен дағдылардың кең ауқымын қалыптастырады (құзыреттілікке негізделген тәсіл), тәжірибеге бағытталған оқытуға және іс-әрекетті зерттеуге бағытталған</w:t>
      </w:r>
      <w:r w:rsidRPr="00577832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</w:p>
    <w:p w:rsidR="00250F72" w:rsidRPr="00577832" w:rsidRDefault="00250F72" w:rsidP="00250F72">
      <w:pPr>
        <w:pStyle w:val="a5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  <w:lang w:val="kk-KZ"/>
        </w:rPr>
        <w:t>4 жылдық оқу барысында ескерілетін ББ-дағы қиылысатын тақырыптар: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цифрландыру; инклюзивтілік;  </w:t>
      </w:r>
      <w:r w:rsidRPr="00577832">
        <w:rPr>
          <w:rFonts w:ascii="Times New Roman" w:hAnsi="Times New Roman" w:cs="Times New Roman"/>
          <w:sz w:val="24"/>
          <w:szCs w:val="24"/>
          <w:lang w:val="kk-KZ"/>
        </w:rPr>
        <w:t>пәнаралық көзқарас</w:t>
      </w:r>
    </w:p>
    <w:p w:rsidR="00250F72" w:rsidRDefault="00250F72" w:rsidP="00250F72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7832">
        <w:rPr>
          <w:rFonts w:ascii="Times New Roman" w:hAnsi="Times New Roman" w:cs="Times New Roman"/>
          <w:b/>
          <w:bCs/>
          <w:sz w:val="24"/>
          <w:szCs w:val="24"/>
        </w:rPr>
        <w:t>Enic-kazakhstan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b/>
          <w:bCs/>
          <w:sz w:val="24"/>
          <w:szCs w:val="24"/>
        </w:rPr>
        <w:t>жоғары</w:t>
      </w:r>
      <w:proofErr w:type="spellEnd"/>
      <w:r w:rsidRPr="005778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5778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b/>
          <w:bCs/>
          <w:sz w:val="24"/>
          <w:szCs w:val="24"/>
        </w:rPr>
        <w:t>беруді</w:t>
      </w:r>
      <w:proofErr w:type="spellEnd"/>
      <w:r w:rsidRPr="005778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b/>
          <w:bCs/>
          <w:sz w:val="24"/>
          <w:szCs w:val="24"/>
        </w:rPr>
        <w:t>дамыту</w:t>
      </w:r>
      <w:proofErr w:type="spellEnd"/>
      <w:r w:rsidRPr="005778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b/>
          <w:bCs/>
          <w:sz w:val="24"/>
          <w:szCs w:val="24"/>
        </w:rPr>
        <w:t>ұлттық</w:t>
      </w:r>
      <w:proofErr w:type="spellEnd"/>
      <w:r w:rsidRPr="005778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b/>
          <w:bCs/>
          <w:sz w:val="24"/>
          <w:szCs w:val="24"/>
        </w:rPr>
        <w:t>орталығы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7832">
        <w:rPr>
          <w:rFonts w:ascii="Times New Roman" w:hAnsi="Times New Roman" w:cs="Times New Roman"/>
          <w:i/>
          <w:iCs/>
          <w:sz w:val="24"/>
          <w:szCs w:val="24"/>
          <w:lang w:val="en-US"/>
        </w:rPr>
        <w:t>https</w:t>
      </w:r>
      <w:r w:rsidRPr="00142002">
        <w:rPr>
          <w:rFonts w:ascii="Times New Roman" w:hAnsi="Times New Roman" w:cs="Times New Roman"/>
          <w:i/>
          <w:iCs/>
          <w:sz w:val="24"/>
          <w:szCs w:val="24"/>
        </w:rPr>
        <w:t>:||</w:t>
      </w:r>
      <w:proofErr w:type="spellStart"/>
      <w:r w:rsidRPr="00577832">
        <w:rPr>
          <w:rFonts w:ascii="Times New Roman" w:hAnsi="Times New Roman" w:cs="Times New Roman"/>
          <w:i/>
          <w:iCs/>
          <w:sz w:val="24"/>
          <w:szCs w:val="24"/>
          <w:lang w:val="en-US"/>
        </w:rPr>
        <w:t>enic</w:t>
      </w:r>
      <w:proofErr w:type="spellEnd"/>
      <w:r w:rsidRPr="00142002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577832">
        <w:rPr>
          <w:rFonts w:ascii="Times New Roman" w:hAnsi="Times New Roman" w:cs="Times New Roman"/>
          <w:i/>
          <w:iCs/>
          <w:sz w:val="24"/>
          <w:szCs w:val="24"/>
          <w:lang w:val="en-US"/>
        </w:rPr>
        <w:t>kazakhstan</w:t>
      </w:r>
      <w:proofErr w:type="spellEnd"/>
      <w:r w:rsidRPr="0014200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577832">
        <w:rPr>
          <w:rFonts w:ascii="Times New Roman" w:hAnsi="Times New Roman" w:cs="Times New Roman"/>
          <w:i/>
          <w:iCs/>
          <w:sz w:val="24"/>
          <w:szCs w:val="24"/>
          <w:lang w:val="en-US"/>
        </w:rPr>
        <w:t>edu</w:t>
      </w:r>
      <w:proofErr w:type="spellEnd"/>
      <w:r w:rsidRPr="0014200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577832">
        <w:rPr>
          <w:rFonts w:ascii="Times New Roman" w:hAnsi="Times New Roman" w:cs="Times New Roman"/>
          <w:i/>
          <w:iCs/>
          <w:sz w:val="24"/>
          <w:szCs w:val="24"/>
          <w:lang w:val="en-US"/>
        </w:rPr>
        <w:t>kz</w:t>
      </w:r>
      <w:proofErr w:type="spellEnd"/>
      <w:r w:rsidRPr="00142002">
        <w:rPr>
          <w:rFonts w:ascii="Times New Roman" w:hAnsi="Times New Roman" w:cs="Times New Roman"/>
          <w:i/>
          <w:iCs/>
          <w:sz w:val="24"/>
          <w:szCs w:val="24"/>
        </w:rPr>
        <w:t>|</w:t>
      </w:r>
      <w:proofErr w:type="spellStart"/>
      <w:r w:rsidRPr="00577832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  <w:r w:rsidRPr="00142002">
        <w:rPr>
          <w:rFonts w:ascii="Times New Roman" w:hAnsi="Times New Roman" w:cs="Times New Roman"/>
          <w:i/>
          <w:iCs/>
          <w:sz w:val="24"/>
          <w:szCs w:val="24"/>
        </w:rPr>
        <w:t>|30-</w:t>
      </w:r>
      <w:r w:rsidRPr="00577832">
        <w:rPr>
          <w:rFonts w:ascii="Times New Roman" w:hAnsi="Times New Roman" w:cs="Times New Roman"/>
          <w:i/>
          <w:iCs/>
          <w:sz w:val="24"/>
          <w:szCs w:val="24"/>
          <w:lang w:val="en-US"/>
        </w:rPr>
        <w:t>op</w:t>
      </w:r>
      <w:r w:rsidRPr="00142002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577832">
        <w:rPr>
          <w:rFonts w:ascii="Times New Roman" w:hAnsi="Times New Roman" w:cs="Times New Roman"/>
          <w:i/>
          <w:iCs/>
          <w:sz w:val="24"/>
          <w:szCs w:val="24"/>
          <w:lang w:val="en-US"/>
        </w:rPr>
        <w:t>po</w:t>
      </w:r>
      <w:proofErr w:type="spellEnd"/>
      <w:r w:rsidRPr="00142002">
        <w:rPr>
          <w:rFonts w:ascii="Times New Roman" w:hAnsi="Times New Roman" w:cs="Times New Roman"/>
          <w:i/>
          <w:iCs/>
          <w:sz w:val="24"/>
          <w:szCs w:val="24"/>
        </w:rPr>
        <w:t>|</w:t>
      </w:r>
      <w:proofErr w:type="spellStart"/>
      <w:r w:rsidRPr="00577832">
        <w:rPr>
          <w:rFonts w:ascii="Times New Roman" w:hAnsi="Times New Roman" w:cs="Times New Roman"/>
          <w:i/>
          <w:iCs/>
          <w:sz w:val="24"/>
          <w:szCs w:val="24"/>
          <w:lang w:val="en-US"/>
        </w:rPr>
        <w:t>sillabusy</w:t>
      </w:r>
      <w:proofErr w:type="spellEnd"/>
      <w:r w:rsidRPr="00142002">
        <w:rPr>
          <w:rFonts w:ascii="Times New Roman" w:hAnsi="Times New Roman" w:cs="Times New Roman"/>
          <w:i/>
          <w:iCs/>
          <w:sz w:val="24"/>
          <w:szCs w:val="24"/>
        </w:rPr>
        <w:t>-1</w:t>
      </w:r>
      <w:r w:rsidRPr="00577832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577832">
        <w:rPr>
          <w:rFonts w:ascii="Times New Roman" w:hAnsi="Times New Roman" w:cs="Times New Roman"/>
          <w:sz w:val="24"/>
          <w:szCs w:val="24"/>
          <w:lang w:val="kk-KZ"/>
        </w:rPr>
        <w:t>мұғалімдерді оқытудың жетілді</w:t>
      </w:r>
      <w:proofErr w:type="gramStart"/>
      <w:r w:rsidRPr="00577832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Pr="00577832">
        <w:rPr>
          <w:rFonts w:ascii="Times New Roman" w:hAnsi="Times New Roman" w:cs="Times New Roman"/>
          <w:sz w:val="24"/>
          <w:szCs w:val="24"/>
          <w:lang w:val="kk-KZ"/>
        </w:rPr>
        <w:t>ілген моделін, оның ішінде жаңа білім беру бағдарламаларын іске асыруды қолдау үшін әртүрлі педагогикалық аспектілерге қатысты материалдар</w:t>
      </w:r>
      <w:r w:rsidRPr="0057783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250F72" w:rsidRDefault="00250F72" w:rsidP="00250F7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77832">
        <w:rPr>
          <w:rFonts w:ascii="Times New Roman" w:hAnsi="Times New Roman" w:cs="Times New Roman"/>
          <w:b/>
          <w:bCs/>
          <w:sz w:val="24"/>
          <w:szCs w:val="24"/>
        </w:rPr>
        <w:t>Даму</w:t>
      </w:r>
      <w:r w:rsidRPr="0057783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gramStart"/>
      <w:r w:rsidRPr="00577832">
        <w:rPr>
          <w:rFonts w:ascii="Times New Roman" w:hAnsi="Times New Roman" w:cs="Times New Roman"/>
          <w:b/>
          <w:bCs/>
          <w:sz w:val="24"/>
          <w:szCs w:val="24"/>
          <w:lang w:val="kk-KZ"/>
        </w:rPr>
        <w:t>м</w:t>
      </w:r>
      <w:proofErr w:type="gramEnd"/>
      <w:r w:rsidRPr="00577832">
        <w:rPr>
          <w:rFonts w:ascii="Times New Roman" w:hAnsi="Times New Roman" w:cs="Times New Roman"/>
          <w:b/>
          <w:bCs/>
          <w:sz w:val="24"/>
          <w:szCs w:val="24"/>
          <w:lang w:val="kk-KZ"/>
        </w:rPr>
        <w:t>үмкіндіктері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250F72" w:rsidRPr="00142002" w:rsidRDefault="00250F72" w:rsidP="00250F72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2002">
        <w:rPr>
          <w:rFonts w:ascii="Times New Roman" w:hAnsi="Times New Roman" w:cs="Times New Roman"/>
          <w:sz w:val="24"/>
          <w:szCs w:val="24"/>
          <w:lang w:val="kk-KZ"/>
        </w:rPr>
        <w:lastRenderedPageBreak/>
        <w:t>Тәжірибені жетілдіру, тәлімгерлік ету, тәжірибелі мамандарды оқытуға тарту, зерттеу және кәсіптік бағдар берудегі ынтымақтастық</w:t>
      </w:r>
    </w:p>
    <w:p w:rsidR="00250F72" w:rsidRPr="00142002" w:rsidRDefault="00250F72" w:rsidP="00250F72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2002">
        <w:rPr>
          <w:rFonts w:ascii="Times New Roman" w:hAnsi="Times New Roman" w:cs="Times New Roman"/>
          <w:sz w:val="24"/>
          <w:szCs w:val="24"/>
          <w:lang w:val="kk-KZ"/>
        </w:rPr>
        <w:t>ПОҚ, кафедралар, университеттер арасындағы ынтымақтастыққа жәрдемдесу; басқа университеттермен бірлескен зерттеулер мен жарияланымдар (оқыту, тәжірибе алмасу, бастамалар, ұтқырлық, ресурстарды құру және пайдалану және т.б.)</w:t>
      </w:r>
    </w:p>
    <w:p w:rsidR="00250F72" w:rsidRPr="00142002" w:rsidRDefault="00250F72" w:rsidP="00250F72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2002">
        <w:rPr>
          <w:rFonts w:ascii="Times New Roman" w:hAnsi="Times New Roman" w:cs="Times New Roman"/>
          <w:sz w:val="24"/>
          <w:szCs w:val="24"/>
          <w:lang w:val="kk-KZ"/>
        </w:rPr>
        <w:t>Инновациялық ББ қағидаттарын түсіндіру және оларды нақты пәндерді игеруге қосу және басшылық тарапынан ББ енгізу үшін жағдай жасау тұрғысынан педагогикалық кадрларды дайындауды жалғастыру.</w:t>
      </w:r>
    </w:p>
    <w:p w:rsidR="00250F72" w:rsidRPr="00142002" w:rsidRDefault="00250F72" w:rsidP="00250F72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250F72" w:rsidRPr="00142002" w:rsidRDefault="00250F72" w:rsidP="00250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2002">
        <w:rPr>
          <w:rFonts w:ascii="Times New Roman" w:hAnsi="Times New Roman" w:cs="Times New Roman"/>
          <w:b/>
          <w:sz w:val="24"/>
          <w:szCs w:val="24"/>
          <w:lang w:val="kk-KZ"/>
        </w:rPr>
        <w:t>Білім беру үдерісіне инновациялық ББ енгізу және іске асыру</w:t>
      </w:r>
    </w:p>
    <w:p w:rsidR="00250F72" w:rsidRPr="00577832" w:rsidRDefault="00250F72" w:rsidP="00250F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7832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spellStart"/>
      <w:r w:rsidRPr="00577832">
        <w:rPr>
          <w:rFonts w:ascii="Times New Roman" w:hAnsi="Times New Roman" w:cs="Times New Roman"/>
          <w:b/>
          <w:sz w:val="24"/>
          <w:szCs w:val="24"/>
        </w:rPr>
        <w:t>істелді</w:t>
      </w:r>
      <w:proofErr w:type="spellEnd"/>
      <w:r w:rsidRPr="00577832">
        <w:rPr>
          <w:rFonts w:ascii="Times New Roman" w:hAnsi="Times New Roman" w:cs="Times New Roman"/>
          <w:b/>
          <w:sz w:val="24"/>
          <w:szCs w:val="24"/>
        </w:rPr>
        <w:t>:</w:t>
      </w:r>
    </w:p>
    <w:p w:rsidR="00250F72" w:rsidRPr="00577832" w:rsidRDefault="00250F72" w:rsidP="00250F7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 xml:space="preserve">2023-2024, 2024-2025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жж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аяқталды</w:t>
      </w:r>
      <w:proofErr w:type="spellEnd"/>
    </w:p>
    <w:p w:rsidR="00250F72" w:rsidRPr="00577832" w:rsidRDefault="00250F72" w:rsidP="00250F7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семестрдің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78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7832">
        <w:rPr>
          <w:rFonts w:ascii="Times New Roman" w:hAnsi="Times New Roman" w:cs="Times New Roman"/>
          <w:sz w:val="24"/>
          <w:szCs w:val="24"/>
        </w:rPr>
        <w:t>әндер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силлабустарын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</w:p>
    <w:p w:rsidR="00250F72" w:rsidRPr="00577832" w:rsidRDefault="00250F72" w:rsidP="00250F7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ББ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оқ</w:t>
      </w:r>
      <w:proofErr w:type="gramStart"/>
      <w:r w:rsidRPr="00577832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577832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кешендерді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РОӘК-ке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жоспарлы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, 1-і 2025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сәуірде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қаралады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>).</w:t>
      </w:r>
    </w:p>
    <w:p w:rsidR="00250F72" w:rsidRPr="00577832" w:rsidRDefault="00250F72" w:rsidP="00250F7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Пилоттық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серіктес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университеттер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анықталды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әзірлеуші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университеттерден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57783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77832">
        <w:rPr>
          <w:rFonts w:ascii="Times New Roman" w:hAnsi="Times New Roman" w:cs="Times New Roman"/>
          <w:sz w:val="24"/>
          <w:szCs w:val="24"/>
        </w:rPr>
        <w:t xml:space="preserve">ГИ, Атырау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</w:p>
    <w:p w:rsidR="00250F72" w:rsidRPr="00577832" w:rsidRDefault="00250F72" w:rsidP="00250F7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 xml:space="preserve">Университет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қабырғасында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57783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77832">
        <w:rPr>
          <w:rFonts w:ascii="Times New Roman" w:hAnsi="Times New Roman" w:cs="Times New Roman"/>
          <w:sz w:val="24"/>
          <w:szCs w:val="24"/>
        </w:rPr>
        <w:t>іктілікті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(30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қаңтар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2023 ж</w:t>
      </w:r>
    </w:p>
    <w:p w:rsidR="00250F72" w:rsidRPr="00577832" w:rsidRDefault="00250F72" w:rsidP="00250F7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ҚР-ның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орнының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профессорлы</w:t>
      </w:r>
      <w:proofErr w:type="gramStart"/>
      <w:r w:rsidRPr="00577832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577832">
        <w:rPr>
          <w:rFonts w:ascii="Times New Roman" w:hAnsi="Times New Roman" w:cs="Times New Roman"/>
          <w:sz w:val="24"/>
          <w:szCs w:val="24"/>
        </w:rPr>
        <w:t>оқытушылық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құрамының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біліктілігін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(116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) – 2024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қаңтар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шеңберінде</w:t>
      </w:r>
      <w:proofErr w:type="spellEnd"/>
    </w:p>
    <w:p w:rsidR="00250F72" w:rsidRDefault="00250F72" w:rsidP="00250F7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7832">
        <w:rPr>
          <w:rFonts w:ascii="Times New Roman" w:hAnsi="Times New Roman" w:cs="Times New Roman"/>
          <w:sz w:val="24"/>
          <w:szCs w:val="24"/>
        </w:rPr>
        <w:t xml:space="preserve">RUMS-те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пилоттық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талқыланды</w:t>
      </w:r>
      <w:proofErr w:type="spellEnd"/>
    </w:p>
    <w:p w:rsidR="00250F72" w:rsidRDefault="00250F72" w:rsidP="00250F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F72" w:rsidRPr="00577832" w:rsidRDefault="00250F72" w:rsidP="00250F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7832">
        <w:rPr>
          <w:rFonts w:ascii="Times New Roman" w:hAnsi="Times New Roman" w:cs="Times New Roman"/>
          <w:b/>
          <w:sz w:val="24"/>
          <w:szCs w:val="24"/>
        </w:rPr>
        <w:t>Ә</w:t>
      </w:r>
      <w:proofErr w:type="gramStart"/>
      <w:r w:rsidRPr="00577832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77832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5778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b/>
          <w:sz w:val="24"/>
          <w:szCs w:val="24"/>
        </w:rPr>
        <w:t>қарай</w:t>
      </w:r>
      <w:proofErr w:type="spellEnd"/>
      <w:r w:rsidRPr="005778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5778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5778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Pr="00577832">
        <w:rPr>
          <w:rFonts w:ascii="Times New Roman" w:hAnsi="Times New Roman" w:cs="Times New Roman"/>
          <w:b/>
          <w:sz w:val="24"/>
          <w:szCs w:val="24"/>
        </w:rPr>
        <w:t xml:space="preserve"> не </w:t>
      </w:r>
      <w:proofErr w:type="spellStart"/>
      <w:r w:rsidRPr="00577832">
        <w:rPr>
          <w:rFonts w:ascii="Times New Roman" w:hAnsi="Times New Roman" w:cs="Times New Roman"/>
          <w:b/>
          <w:sz w:val="24"/>
          <w:szCs w:val="24"/>
        </w:rPr>
        <w:t>істеу</w:t>
      </w:r>
      <w:proofErr w:type="spellEnd"/>
      <w:r w:rsidRPr="005778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b/>
          <w:sz w:val="24"/>
          <w:szCs w:val="24"/>
        </w:rPr>
        <w:t>керек</w:t>
      </w:r>
      <w:proofErr w:type="spellEnd"/>
      <w:r w:rsidRPr="00577832">
        <w:rPr>
          <w:rFonts w:ascii="Times New Roman" w:hAnsi="Times New Roman" w:cs="Times New Roman"/>
          <w:b/>
          <w:sz w:val="24"/>
          <w:szCs w:val="24"/>
        </w:rPr>
        <w:t>:</w:t>
      </w:r>
    </w:p>
    <w:p w:rsidR="00250F72" w:rsidRPr="00577832" w:rsidRDefault="00250F72" w:rsidP="00250F72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Тәжірибелерді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форматтарын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тәжірибе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бағдарламалары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өнді</w:t>
      </w:r>
      <w:proofErr w:type="gramStart"/>
      <w:r w:rsidRPr="005778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77832">
        <w:rPr>
          <w:rFonts w:ascii="Times New Roman" w:hAnsi="Times New Roman" w:cs="Times New Roman"/>
          <w:sz w:val="24"/>
          <w:szCs w:val="24"/>
        </w:rPr>
        <w:t>істен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кеңірек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нәтижелерімен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әзірленеді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>)</w:t>
      </w:r>
    </w:p>
    <w:p w:rsidR="00250F72" w:rsidRPr="00577832" w:rsidRDefault="00250F72" w:rsidP="00250F72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78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7832">
        <w:rPr>
          <w:rFonts w:ascii="Times New Roman" w:hAnsi="Times New Roman" w:cs="Times New Roman"/>
          <w:sz w:val="24"/>
          <w:szCs w:val="24"/>
        </w:rPr>
        <w:t>әндер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кітаппен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кафедрада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перспективалық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басылым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әзірленген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жеткіліксіз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>)</w:t>
      </w:r>
    </w:p>
    <w:p w:rsidR="00250F72" w:rsidRPr="00577832" w:rsidRDefault="00250F72" w:rsidP="00250F72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778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77832">
        <w:rPr>
          <w:rFonts w:ascii="Times New Roman" w:hAnsi="Times New Roman" w:cs="Times New Roman"/>
          <w:sz w:val="24"/>
          <w:szCs w:val="24"/>
        </w:rPr>
        <w:t>әндер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кадрлардың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біліктілігін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арттыруды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Нутрициология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мектепте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робототехника,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кіші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оқушыларына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т.б.)</w:t>
      </w:r>
    </w:p>
    <w:p w:rsidR="00250F72" w:rsidRPr="00577832" w:rsidRDefault="00250F72" w:rsidP="00250F72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57783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577832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бағдарламаларының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құзыреттілікке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тәсіл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сапа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стандарттары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критерийлер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577832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577832">
        <w:rPr>
          <w:rFonts w:ascii="Times New Roman" w:hAnsi="Times New Roman" w:cs="Times New Roman"/>
          <w:sz w:val="24"/>
          <w:szCs w:val="24"/>
        </w:rPr>
        <w:t xml:space="preserve"> табу)</w:t>
      </w:r>
    </w:p>
    <w:bookmarkEnd w:id="1"/>
    <w:p w:rsidR="00250F72" w:rsidRPr="00250F72" w:rsidRDefault="00250F72" w:rsidP="00250F72">
      <w:pPr>
        <w:pStyle w:val="a6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sectPr w:rsidR="00250F72" w:rsidRPr="00250F72" w:rsidSect="00475FE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9D0"/>
    <w:multiLevelType w:val="hybridMultilevel"/>
    <w:tmpl w:val="61380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10F0A"/>
    <w:multiLevelType w:val="hybridMultilevel"/>
    <w:tmpl w:val="70D64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76A61"/>
    <w:multiLevelType w:val="hybridMultilevel"/>
    <w:tmpl w:val="B5FCF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74D08"/>
    <w:multiLevelType w:val="hybridMultilevel"/>
    <w:tmpl w:val="C0702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141D7"/>
    <w:multiLevelType w:val="hybridMultilevel"/>
    <w:tmpl w:val="4E3CA3C8"/>
    <w:lvl w:ilvl="0" w:tplc="97BC78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EFA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862F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6B5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3231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C8EA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4B9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C13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A0B1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533438"/>
    <w:multiLevelType w:val="hybridMultilevel"/>
    <w:tmpl w:val="07EE7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84591"/>
    <w:multiLevelType w:val="hybridMultilevel"/>
    <w:tmpl w:val="159C4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0601C"/>
    <w:multiLevelType w:val="hybridMultilevel"/>
    <w:tmpl w:val="CF78E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152F8"/>
    <w:multiLevelType w:val="hybridMultilevel"/>
    <w:tmpl w:val="62D85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B50C8"/>
    <w:multiLevelType w:val="hybridMultilevel"/>
    <w:tmpl w:val="B16AA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A0452"/>
    <w:multiLevelType w:val="hybridMultilevel"/>
    <w:tmpl w:val="D4684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5FE5"/>
    <w:rsid w:val="00024F14"/>
    <w:rsid w:val="00074A3B"/>
    <w:rsid w:val="002426B7"/>
    <w:rsid w:val="00250F72"/>
    <w:rsid w:val="00280EB6"/>
    <w:rsid w:val="00290CD4"/>
    <w:rsid w:val="002E5108"/>
    <w:rsid w:val="00356277"/>
    <w:rsid w:val="004177FF"/>
    <w:rsid w:val="00472E5E"/>
    <w:rsid w:val="00475FE5"/>
    <w:rsid w:val="00506562"/>
    <w:rsid w:val="007825FE"/>
    <w:rsid w:val="009C3E7C"/>
    <w:rsid w:val="009C7692"/>
    <w:rsid w:val="00A57132"/>
    <w:rsid w:val="00AB7372"/>
    <w:rsid w:val="00B338C6"/>
    <w:rsid w:val="00B720F1"/>
    <w:rsid w:val="00B96172"/>
    <w:rsid w:val="00BE1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F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5FE5"/>
    <w:pPr>
      <w:ind w:left="720"/>
      <w:contextualSpacing/>
    </w:pPr>
  </w:style>
  <w:style w:type="paragraph" w:styleId="a6">
    <w:name w:val="No Spacing"/>
    <w:uiPriority w:val="1"/>
    <w:qFormat/>
    <w:rsid w:val="00A571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99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0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7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0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8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8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4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6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1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4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6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4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7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1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7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9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9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9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8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1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3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8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7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7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1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3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2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4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6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7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20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 ППФ</dc:creator>
  <cp:keywords/>
  <dc:description/>
  <cp:lastModifiedBy>user</cp:lastModifiedBy>
  <cp:revision>15</cp:revision>
  <dcterms:created xsi:type="dcterms:W3CDTF">2024-04-30T05:42:00Z</dcterms:created>
  <dcterms:modified xsi:type="dcterms:W3CDTF">2025-02-25T12:17:00Z</dcterms:modified>
</cp:coreProperties>
</file>