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7"/>
        <w:gridCol w:w="4678"/>
      </w:tblGrid>
      <w:tr w:rsidR="00846987" w:rsidRPr="00190D3C" w14:paraId="54D889AB" w14:textId="77777777" w:rsidTr="00CA38B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7E2F" w14:textId="4E928759" w:rsidR="00846987" w:rsidRPr="00190D3C" w:rsidRDefault="00846987" w:rsidP="00CA38B8">
            <w:pPr>
              <w:jc w:val="center"/>
              <w:rPr>
                <w:color w:val="000000"/>
                <w:lang w:val="kk-KZ" w:eastAsia="ja-JP"/>
              </w:rPr>
            </w:pPr>
            <w:bookmarkStart w:id="0" w:name="_Hlk189731902"/>
            <w:r w:rsidRPr="00190D3C">
              <w:rPr>
                <w:color w:val="000000"/>
                <w:lang w:val="kk-KZ" w:eastAsia="ja-JP"/>
              </w:rPr>
              <w:t>«</w:t>
            </w:r>
            <w:r>
              <w:t xml:space="preserve">Ахмет Байтұрсынұлы </w:t>
            </w:r>
            <w:proofErr w:type="spellStart"/>
            <w:r>
              <w:t>атындағы</w:t>
            </w:r>
            <w:proofErr w:type="spellEnd"/>
          </w:p>
          <w:p w14:paraId="544E733E" w14:textId="77777777" w:rsidR="00846987" w:rsidRPr="00190D3C" w:rsidRDefault="00846987" w:rsidP="00CA38B8">
            <w:pPr>
              <w:jc w:val="center"/>
              <w:rPr>
                <w:color w:val="000000"/>
                <w:lang w:val="kk-KZ" w:eastAsia="ja-JP"/>
              </w:rPr>
            </w:pPr>
            <w:r w:rsidRPr="00190D3C">
              <w:rPr>
                <w:color w:val="000000"/>
                <w:lang w:val="kk-KZ" w:eastAsia="ja-JP"/>
              </w:rPr>
              <w:t>Қостанай өңірлік</w:t>
            </w:r>
          </w:p>
          <w:p w14:paraId="60A7F045" w14:textId="77777777" w:rsidR="00846987" w:rsidRPr="00190D3C" w:rsidRDefault="00846987" w:rsidP="00CA38B8">
            <w:pPr>
              <w:jc w:val="center"/>
              <w:rPr>
                <w:color w:val="000000"/>
                <w:lang w:eastAsia="ja-JP"/>
              </w:rPr>
            </w:pPr>
            <w:r w:rsidRPr="00190D3C">
              <w:rPr>
                <w:color w:val="000000"/>
                <w:lang w:val="kk-KZ" w:eastAsia="ja-JP"/>
              </w:rPr>
              <w:t>университеті» КЕАҚ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6807" w14:textId="17D73923" w:rsidR="00846987" w:rsidRPr="00190D3C" w:rsidRDefault="00846987" w:rsidP="00AB1C48">
            <w:pPr>
              <w:ind w:left="744"/>
              <w:jc w:val="center"/>
              <w:rPr>
                <w:color w:val="000000"/>
                <w:lang w:val="kk-KZ" w:eastAsia="ja-JP"/>
              </w:rPr>
            </w:pPr>
            <w:r w:rsidRPr="00190D3C">
              <w:rPr>
                <w:color w:val="000000"/>
                <w:lang w:val="kk-KZ" w:eastAsia="ja-JP"/>
              </w:rPr>
              <w:t xml:space="preserve">НАО «Костанайский региональный университет имени </w:t>
            </w:r>
            <w:r>
              <w:t xml:space="preserve">Ахмет </w:t>
            </w:r>
            <w:r w:rsidR="00E14DA1">
              <w:t>Байтұрсынұлы</w:t>
            </w:r>
            <w:r w:rsidRPr="00190D3C">
              <w:rPr>
                <w:color w:val="000000"/>
                <w:lang w:val="kk-KZ" w:eastAsia="ja-JP"/>
              </w:rPr>
              <w:t>»</w:t>
            </w:r>
          </w:p>
        </w:tc>
      </w:tr>
      <w:tr w:rsidR="00846987" w:rsidRPr="00190D3C" w14:paraId="4959B029" w14:textId="77777777" w:rsidTr="00CA38B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36A5" w14:textId="77777777" w:rsidR="00846987" w:rsidRPr="00190D3C" w:rsidRDefault="00846987" w:rsidP="00CA38B8">
            <w:pPr>
              <w:ind w:left="283"/>
              <w:jc w:val="center"/>
              <w:rPr>
                <w:b/>
                <w:color w:val="000000"/>
                <w:lang w:eastAsia="ja-JP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2365" w14:textId="77777777" w:rsidR="00846987" w:rsidRPr="00190D3C" w:rsidRDefault="00846987" w:rsidP="00CA38B8">
            <w:pPr>
              <w:ind w:left="1027" w:firstLine="283"/>
              <w:jc w:val="center"/>
              <w:rPr>
                <w:b/>
                <w:color w:val="000000"/>
                <w:lang w:eastAsia="ja-JP"/>
              </w:rPr>
            </w:pPr>
          </w:p>
        </w:tc>
      </w:tr>
      <w:tr w:rsidR="00846987" w:rsidRPr="00190D3C" w14:paraId="1DDDE422" w14:textId="77777777" w:rsidTr="00CA38B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DFE7" w14:textId="77777777" w:rsidR="00846987" w:rsidRPr="00190D3C" w:rsidRDefault="00846987" w:rsidP="00CA38B8">
            <w:pPr>
              <w:jc w:val="center"/>
              <w:rPr>
                <w:b/>
                <w:color w:val="000000"/>
                <w:lang w:val="kk-KZ"/>
              </w:rPr>
            </w:pPr>
            <w:r w:rsidRPr="00190D3C">
              <w:rPr>
                <w:b/>
                <w:color w:val="000000"/>
                <w:lang w:val="kk-KZ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4D93" w14:textId="77777777" w:rsidR="00846987" w:rsidRPr="00190D3C" w:rsidRDefault="00846987" w:rsidP="00CA38B8">
            <w:pPr>
              <w:jc w:val="center"/>
              <w:rPr>
                <w:b/>
                <w:color w:val="000000"/>
                <w:lang w:val="kk-KZ"/>
              </w:rPr>
            </w:pPr>
            <w:r w:rsidRPr="00190D3C">
              <w:rPr>
                <w:b/>
                <w:color w:val="000000"/>
              </w:rPr>
              <w:t>СПРАВКА</w:t>
            </w:r>
          </w:p>
        </w:tc>
      </w:tr>
      <w:tr w:rsidR="003E034E" w:rsidRPr="003E034E" w14:paraId="3A764994" w14:textId="77777777" w:rsidTr="00CA38B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BD1F" w14:textId="43C2B3F4" w:rsidR="00846987" w:rsidRPr="00AE00C3" w:rsidRDefault="003E034E" w:rsidP="00AB1C48">
            <w:pPr>
              <w:jc w:val="center"/>
              <w:rPr>
                <w:color w:val="000000"/>
                <w:lang w:val="kk-KZ" w:eastAsia="ja-JP"/>
              </w:rPr>
            </w:pPr>
            <w:proofErr w:type="spellStart"/>
            <w:r w:rsidRPr="00AE00C3">
              <w:rPr>
                <w:color w:val="000000"/>
                <w:lang w:val="kk-KZ" w:eastAsia="ja-JP"/>
              </w:rPr>
              <w:t>Ғылыми</w:t>
            </w:r>
            <w:proofErr w:type="spellEnd"/>
            <w:r w:rsidRPr="00AE00C3">
              <w:rPr>
                <w:color w:val="000000"/>
                <w:lang w:val="kk-KZ" w:eastAsia="ja-JP"/>
              </w:rPr>
              <w:t xml:space="preserve"> </w:t>
            </w:r>
            <w:proofErr w:type="spellStart"/>
            <w:r w:rsidRPr="00AE00C3">
              <w:rPr>
                <w:color w:val="000000"/>
                <w:lang w:val="kk-KZ" w:eastAsia="ja-JP"/>
              </w:rPr>
              <w:t>кеңес</w:t>
            </w:r>
            <w:proofErr w:type="spellEnd"/>
            <w:r w:rsidR="00AB1C48" w:rsidRPr="00AE00C3">
              <w:rPr>
                <w:color w:val="000000"/>
                <w:lang w:val="kk-KZ" w:eastAsia="ja-JP"/>
              </w:rPr>
              <w:t xml:space="preserve"> </w:t>
            </w:r>
            <w:r w:rsidR="00846987" w:rsidRPr="00AE00C3">
              <w:rPr>
                <w:color w:val="000000"/>
                <w:lang w:val="kk-KZ" w:eastAsia="ja-JP"/>
              </w:rPr>
              <w:t xml:space="preserve">отырысына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471E" w14:textId="1F7E626C" w:rsidR="00846987" w:rsidRPr="003E034E" w:rsidRDefault="00846987" w:rsidP="00E14DA1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3E034E">
              <w:rPr>
                <w:lang w:val="kk-KZ"/>
              </w:rPr>
              <w:t xml:space="preserve">на заседание </w:t>
            </w:r>
            <w:r w:rsidR="003E034E" w:rsidRPr="003E034E">
              <w:rPr>
                <w:lang w:val="kk-KZ"/>
              </w:rPr>
              <w:t>Ученого совета</w:t>
            </w:r>
          </w:p>
        </w:tc>
      </w:tr>
      <w:tr w:rsidR="00AB1C48" w:rsidRPr="00377BC8" w14:paraId="1F80713D" w14:textId="77777777" w:rsidTr="00AB1C4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6FB8" w14:textId="39C205BC" w:rsidR="00AB1C48" w:rsidRPr="00AE00C3" w:rsidRDefault="00AB1C48" w:rsidP="00AB1C48">
            <w:pPr>
              <w:jc w:val="center"/>
              <w:rPr>
                <w:color w:val="000000"/>
                <w:lang w:val="kk-KZ" w:eastAsia="ja-JP"/>
              </w:rPr>
            </w:pPr>
            <w:r w:rsidRPr="00AE00C3">
              <w:rPr>
                <w:color w:val="000000"/>
                <w:lang w:val="kk-KZ" w:eastAsia="ja-JP"/>
              </w:rPr>
              <w:t>2</w:t>
            </w:r>
            <w:r w:rsidR="00FB34C4" w:rsidRPr="00AE00C3">
              <w:rPr>
                <w:color w:val="000000"/>
                <w:lang w:val="kk-KZ" w:eastAsia="ja-JP"/>
              </w:rPr>
              <w:t>9</w:t>
            </w:r>
            <w:r w:rsidRPr="00AE00C3">
              <w:rPr>
                <w:color w:val="000000"/>
                <w:lang w:val="kk-KZ" w:eastAsia="ja-JP"/>
              </w:rPr>
              <w:t>.0</w:t>
            </w:r>
            <w:r w:rsidR="00FB34C4" w:rsidRPr="00AE00C3">
              <w:rPr>
                <w:color w:val="000000"/>
                <w:lang w:val="kk-KZ" w:eastAsia="ja-JP"/>
              </w:rPr>
              <w:t>1</w:t>
            </w:r>
            <w:r w:rsidRPr="00AE00C3">
              <w:rPr>
                <w:color w:val="000000"/>
                <w:lang w:val="kk-KZ" w:eastAsia="ja-JP"/>
              </w:rPr>
              <w:t>.202</w:t>
            </w:r>
            <w:r w:rsidR="00FB34C4" w:rsidRPr="00AE00C3">
              <w:rPr>
                <w:color w:val="000000"/>
                <w:lang w:val="kk-KZ" w:eastAsia="ja-JP"/>
              </w:rPr>
              <w:t>5</w:t>
            </w:r>
            <w:r w:rsidRPr="00AE00C3">
              <w:rPr>
                <w:color w:val="000000"/>
                <w:lang w:val="kk-KZ" w:eastAsia="ja-JP"/>
              </w:rPr>
              <w:t xml:space="preserve"> ж.</w:t>
            </w:r>
            <w:bookmarkStart w:id="1" w:name="_GoBack"/>
            <w:bookmarkEnd w:id="1"/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98DE" w14:textId="6D7BC03C" w:rsidR="00AB1C48" w:rsidRPr="00AB1C48" w:rsidRDefault="00AB1C48" w:rsidP="00E14DA1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AB1C48">
              <w:rPr>
                <w:lang w:val="kk-KZ"/>
              </w:rPr>
              <w:t>2</w:t>
            </w:r>
            <w:r w:rsidR="00FB34C4">
              <w:rPr>
                <w:lang w:val="kk-KZ"/>
              </w:rPr>
              <w:t>9</w:t>
            </w:r>
            <w:r w:rsidRPr="00AB1C48">
              <w:rPr>
                <w:lang w:val="kk-KZ"/>
              </w:rPr>
              <w:t>.0</w:t>
            </w:r>
            <w:r w:rsidR="00FB34C4">
              <w:rPr>
                <w:lang w:val="kk-KZ"/>
              </w:rPr>
              <w:t>1</w:t>
            </w:r>
            <w:r w:rsidRPr="00AB1C48">
              <w:rPr>
                <w:lang w:val="kk-KZ"/>
              </w:rPr>
              <w:t>.202</w:t>
            </w:r>
            <w:r w:rsidR="00FB34C4">
              <w:rPr>
                <w:lang w:val="kk-KZ"/>
              </w:rPr>
              <w:t>5</w:t>
            </w:r>
            <w:r w:rsidRPr="00AB1C48">
              <w:rPr>
                <w:lang w:val="kk-KZ"/>
              </w:rPr>
              <w:t xml:space="preserve"> г.</w:t>
            </w:r>
          </w:p>
        </w:tc>
      </w:tr>
      <w:tr w:rsidR="00AB1C48" w:rsidRPr="00377BC8" w14:paraId="75B36C6D" w14:textId="77777777" w:rsidTr="00AB1C4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FCEA" w14:textId="77777777" w:rsidR="00AB1C48" w:rsidRPr="00AE00C3" w:rsidRDefault="00AB1C48" w:rsidP="00AB1C48">
            <w:pPr>
              <w:jc w:val="center"/>
              <w:rPr>
                <w:color w:val="000000"/>
                <w:lang w:val="kk-KZ" w:eastAsia="ja-JP"/>
              </w:rPr>
            </w:pPr>
            <w:proofErr w:type="spellStart"/>
            <w:r w:rsidRPr="00AE00C3">
              <w:rPr>
                <w:color w:val="000000"/>
                <w:lang w:val="kk-KZ" w:eastAsia="ja-JP"/>
              </w:rPr>
              <w:t>Қостанай</w:t>
            </w:r>
            <w:proofErr w:type="spellEnd"/>
            <w:r w:rsidRPr="00AE00C3">
              <w:rPr>
                <w:color w:val="000000"/>
                <w:lang w:val="kk-KZ" w:eastAsia="ja-JP"/>
              </w:rPr>
              <w:t xml:space="preserve"> </w:t>
            </w:r>
            <w:proofErr w:type="spellStart"/>
            <w:r w:rsidRPr="00AE00C3">
              <w:rPr>
                <w:color w:val="000000"/>
                <w:lang w:val="kk-KZ" w:eastAsia="ja-JP"/>
              </w:rPr>
              <w:t>қаласы</w:t>
            </w:r>
            <w:proofErr w:type="spellEnd"/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68FD" w14:textId="36B7A8C4" w:rsidR="00AB1C48" w:rsidRPr="00AB1C48" w:rsidRDefault="00AB1C48" w:rsidP="00E14DA1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AB1C48">
              <w:rPr>
                <w:lang w:val="kk-KZ"/>
              </w:rPr>
              <w:t>город Костанай</w:t>
            </w:r>
          </w:p>
        </w:tc>
      </w:tr>
      <w:bookmarkEnd w:id="0"/>
    </w:tbl>
    <w:p w14:paraId="7F538C7A" w14:textId="77777777" w:rsidR="00AB1C48" w:rsidRDefault="00AB1C48" w:rsidP="00E40F8C">
      <w:pPr>
        <w:pStyle w:val="a3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58E3080D" w14:textId="39F3E264" w:rsidR="00846987" w:rsidRPr="00F73D0A" w:rsidRDefault="00FE176C" w:rsidP="00E40F8C">
      <w:pPr>
        <w:pStyle w:val="a3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FE176C">
        <w:rPr>
          <w:rFonts w:ascii="Times New Roman" w:hAnsi="Times New Roman" w:cs="Times New Roman"/>
          <w:b/>
          <w:sz w:val="28"/>
          <w:szCs w:val="28"/>
        </w:rPr>
        <w:t>Анализ итогов рейтинга образовательных программ НПП «</w:t>
      </w:r>
      <w:proofErr w:type="spellStart"/>
      <w:r w:rsidRPr="00FE176C">
        <w:rPr>
          <w:rFonts w:ascii="Times New Roman" w:hAnsi="Times New Roman" w:cs="Times New Roman"/>
          <w:b/>
          <w:sz w:val="28"/>
          <w:szCs w:val="28"/>
        </w:rPr>
        <w:t>Атамекен</w:t>
      </w:r>
      <w:proofErr w:type="spellEnd"/>
      <w:r w:rsidRPr="00FE176C">
        <w:rPr>
          <w:rFonts w:ascii="Times New Roman" w:hAnsi="Times New Roman" w:cs="Times New Roman"/>
          <w:b/>
          <w:sz w:val="28"/>
          <w:szCs w:val="28"/>
        </w:rPr>
        <w:t>»</w:t>
      </w:r>
    </w:p>
    <w:p w14:paraId="18B8CCB1" w14:textId="77777777" w:rsidR="00846987" w:rsidRPr="005B4633" w:rsidRDefault="00846987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52741F82" w14:textId="6A828EE5" w:rsidR="001E06C5" w:rsidRDefault="00FE7CB4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Методика рейтинга прошедшего года существенно отличалась от 2023 года.</w:t>
      </w:r>
      <w:r w:rsidR="005D49CE">
        <w:rPr>
          <w:color w:val="000000"/>
          <w:spacing w:val="2"/>
          <w:szCs w:val="24"/>
          <w:shd w:val="clear" w:color="auto" w:fill="FFFFFF"/>
        </w:rPr>
        <w:t xml:space="preserve"> Количество критериев снижено с 19 до 17, при этом критерии объединены в 4 блока. Распределение веса каждого критерия не представлено.</w:t>
      </w:r>
    </w:p>
    <w:p w14:paraId="136EC850" w14:textId="77777777" w:rsidR="00B83FFB" w:rsidRDefault="00B83FFB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3F0A3019" w14:textId="2DB0D6C3" w:rsidR="00B83FFB" w:rsidRDefault="00B83FFB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Таблица 1 – Критерии рейтинга</w:t>
      </w:r>
    </w:p>
    <w:p w14:paraId="63DE0055" w14:textId="56BFB789" w:rsidR="00FE7CB4" w:rsidRDefault="00FE7CB4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7266"/>
        <w:gridCol w:w="1553"/>
      </w:tblGrid>
      <w:tr w:rsidR="00643E44" w:rsidRPr="00FE7CB4" w14:paraId="6770165E" w14:textId="67D637D5" w:rsidTr="00AF44AB">
        <w:trPr>
          <w:trHeight w:val="839"/>
        </w:trPr>
        <w:tc>
          <w:tcPr>
            <w:tcW w:w="526" w:type="dxa"/>
            <w:shd w:val="clear" w:color="auto" w:fill="auto"/>
            <w:vAlign w:val="center"/>
            <w:hideMark/>
          </w:tcPr>
          <w:p w14:paraId="1C48E775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bookmarkStart w:id="2" w:name="_Hlk189732040"/>
            <w:r w:rsidRPr="00FE7CB4">
              <w:rPr>
                <w:rFonts w:eastAsia="Times New Roman"/>
                <w:b/>
                <w:bCs/>
                <w:lang w:eastAsia="ru-RU"/>
              </w:rPr>
              <w:t xml:space="preserve">№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33E42602" w14:textId="45E8FEFC" w:rsidR="00643E44" w:rsidRPr="009A64ED" w:rsidRDefault="00643E44" w:rsidP="00CA38B8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A64ED">
              <w:rPr>
                <w:rFonts w:eastAsia="Times New Roman"/>
                <w:b/>
                <w:bCs/>
                <w:lang w:eastAsia="ru-RU"/>
              </w:rPr>
              <w:t xml:space="preserve">Критерии </w:t>
            </w:r>
          </w:p>
        </w:tc>
        <w:tc>
          <w:tcPr>
            <w:tcW w:w="1553" w:type="dxa"/>
          </w:tcPr>
          <w:p w14:paraId="2028DDBE" w14:textId="1904F3A3" w:rsidR="00643E44" w:rsidRPr="009A64ED" w:rsidRDefault="00643E44" w:rsidP="00CA38B8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Вес критерия, %</w:t>
            </w:r>
          </w:p>
        </w:tc>
      </w:tr>
      <w:tr w:rsidR="00643E44" w:rsidRPr="00FE7CB4" w14:paraId="212004C0" w14:textId="6EC02C95" w:rsidTr="005F7559">
        <w:tc>
          <w:tcPr>
            <w:tcW w:w="9345" w:type="dxa"/>
            <w:gridSpan w:val="3"/>
            <w:shd w:val="clear" w:color="auto" w:fill="auto"/>
            <w:vAlign w:val="center"/>
            <w:hideMark/>
          </w:tcPr>
          <w:p w14:paraId="5D7B3BCD" w14:textId="1A4E439A" w:rsidR="00643E44" w:rsidRPr="009A64ED" w:rsidRDefault="00643E44" w:rsidP="005D49CE">
            <w:pPr>
              <w:jc w:val="center"/>
              <w:rPr>
                <w:rFonts w:eastAsia="Times New Roman"/>
                <w:b/>
                <w:bCs/>
                <w:i/>
                <w:iCs/>
                <w:lang w:eastAsia="ru-RU"/>
              </w:rPr>
            </w:pPr>
            <w:r w:rsidRPr="009A64ED">
              <w:rPr>
                <w:rFonts w:eastAsia="Times New Roman"/>
                <w:b/>
                <w:bCs/>
                <w:i/>
                <w:iCs/>
                <w:lang w:eastAsia="ru-RU"/>
              </w:rPr>
              <w:t>Карьерные перспективы выпускников</w:t>
            </w:r>
          </w:p>
        </w:tc>
      </w:tr>
      <w:tr w:rsidR="00643E44" w:rsidRPr="00FE7CB4" w14:paraId="69DB11FC" w14:textId="5BB2020F" w:rsidTr="00AF44AB">
        <w:tc>
          <w:tcPr>
            <w:tcW w:w="526" w:type="dxa"/>
            <w:shd w:val="clear" w:color="auto" w:fill="auto"/>
            <w:vAlign w:val="center"/>
            <w:hideMark/>
          </w:tcPr>
          <w:p w14:paraId="64630CFF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46F67069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Уровень трудоустройства выпускников</w:t>
            </w:r>
          </w:p>
        </w:tc>
        <w:tc>
          <w:tcPr>
            <w:tcW w:w="1553" w:type="dxa"/>
            <w:vMerge w:val="restart"/>
          </w:tcPr>
          <w:p w14:paraId="5705EA71" w14:textId="652AA0FD" w:rsidR="00643E44" w:rsidRPr="00FE7CB4" w:rsidRDefault="00643E44" w:rsidP="00643E4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</w:t>
            </w:r>
          </w:p>
        </w:tc>
      </w:tr>
      <w:tr w:rsidR="00643E44" w:rsidRPr="00FE7CB4" w14:paraId="02435706" w14:textId="18FFC798" w:rsidTr="00AF44AB">
        <w:tc>
          <w:tcPr>
            <w:tcW w:w="526" w:type="dxa"/>
            <w:shd w:val="clear" w:color="auto" w:fill="auto"/>
            <w:vAlign w:val="center"/>
            <w:hideMark/>
          </w:tcPr>
          <w:p w14:paraId="144DE7C3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0BC0D6F2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Продолжительность поиска работы выпускников </w:t>
            </w:r>
          </w:p>
        </w:tc>
        <w:tc>
          <w:tcPr>
            <w:tcW w:w="1553" w:type="dxa"/>
            <w:vMerge/>
          </w:tcPr>
          <w:p w14:paraId="2798E431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0D4438A2" w14:textId="2F76FAB4" w:rsidTr="00AF44AB">
        <w:tc>
          <w:tcPr>
            <w:tcW w:w="526" w:type="dxa"/>
            <w:shd w:val="clear" w:color="auto" w:fill="auto"/>
            <w:vAlign w:val="center"/>
            <w:hideMark/>
          </w:tcPr>
          <w:p w14:paraId="6C6E272B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58E187D1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Медианная заработная плата выпускников</w:t>
            </w:r>
          </w:p>
        </w:tc>
        <w:tc>
          <w:tcPr>
            <w:tcW w:w="1553" w:type="dxa"/>
            <w:vMerge/>
          </w:tcPr>
          <w:p w14:paraId="027C8923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2C078C5E" w14:textId="7EA5AA99" w:rsidTr="00E63A30">
        <w:tc>
          <w:tcPr>
            <w:tcW w:w="9345" w:type="dxa"/>
            <w:gridSpan w:val="3"/>
            <w:shd w:val="clear" w:color="auto" w:fill="auto"/>
            <w:vAlign w:val="center"/>
            <w:hideMark/>
          </w:tcPr>
          <w:p w14:paraId="348EBA34" w14:textId="15570A8A" w:rsidR="00643E44" w:rsidRPr="009A64ED" w:rsidRDefault="00643E44" w:rsidP="005D49CE">
            <w:pPr>
              <w:jc w:val="center"/>
              <w:rPr>
                <w:rFonts w:eastAsia="Times New Roman"/>
                <w:b/>
                <w:bCs/>
                <w:i/>
                <w:iCs/>
                <w:lang w:eastAsia="ru-RU"/>
              </w:rPr>
            </w:pPr>
            <w:r w:rsidRPr="009A64ED">
              <w:rPr>
                <w:rFonts w:eastAsia="Times New Roman"/>
                <w:b/>
                <w:bCs/>
                <w:i/>
                <w:iCs/>
                <w:lang w:eastAsia="ru-RU"/>
              </w:rPr>
              <w:t>Показатели качества ОП</w:t>
            </w:r>
          </w:p>
        </w:tc>
      </w:tr>
      <w:tr w:rsidR="00643E44" w:rsidRPr="00FE7CB4" w14:paraId="5303748E" w14:textId="628A28CB" w:rsidTr="00AF44AB">
        <w:tc>
          <w:tcPr>
            <w:tcW w:w="526" w:type="dxa"/>
            <w:shd w:val="clear" w:color="auto" w:fill="auto"/>
            <w:vAlign w:val="center"/>
            <w:hideMark/>
          </w:tcPr>
          <w:p w14:paraId="38A0BC1A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095D1601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Разработка/согласование ОП с работодателями</w:t>
            </w:r>
          </w:p>
        </w:tc>
        <w:tc>
          <w:tcPr>
            <w:tcW w:w="1553" w:type="dxa"/>
            <w:vMerge w:val="restart"/>
          </w:tcPr>
          <w:p w14:paraId="694BCDA8" w14:textId="4EECEE59" w:rsidR="00643E44" w:rsidRPr="00FE7CB4" w:rsidRDefault="00643E44" w:rsidP="00643E4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</w:tr>
      <w:tr w:rsidR="00643E44" w:rsidRPr="00FE7CB4" w14:paraId="7898C875" w14:textId="1C1DA50A" w:rsidTr="00AF44AB">
        <w:tc>
          <w:tcPr>
            <w:tcW w:w="526" w:type="dxa"/>
            <w:shd w:val="clear" w:color="auto" w:fill="auto"/>
            <w:vAlign w:val="center"/>
            <w:hideMark/>
          </w:tcPr>
          <w:p w14:paraId="469B4905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4E4D3210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Практический опыт ППС</w:t>
            </w:r>
          </w:p>
        </w:tc>
        <w:tc>
          <w:tcPr>
            <w:tcW w:w="1553" w:type="dxa"/>
            <w:vMerge/>
          </w:tcPr>
          <w:p w14:paraId="38511F8A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0BFAEB18" w14:textId="1B33BFBC" w:rsidTr="00AF44AB">
        <w:tc>
          <w:tcPr>
            <w:tcW w:w="526" w:type="dxa"/>
            <w:shd w:val="clear" w:color="auto" w:fill="auto"/>
            <w:vAlign w:val="center"/>
            <w:hideMark/>
          </w:tcPr>
          <w:p w14:paraId="184F3967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3259E96E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Достижения ППС</w:t>
            </w:r>
          </w:p>
        </w:tc>
        <w:tc>
          <w:tcPr>
            <w:tcW w:w="1553" w:type="dxa"/>
            <w:vMerge/>
          </w:tcPr>
          <w:p w14:paraId="2B4F5788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3CF3D1C1" w14:textId="1DDDB3C8" w:rsidTr="00AF44AB">
        <w:tc>
          <w:tcPr>
            <w:tcW w:w="526" w:type="dxa"/>
            <w:shd w:val="clear" w:color="auto" w:fill="auto"/>
            <w:vAlign w:val="center"/>
            <w:hideMark/>
          </w:tcPr>
          <w:p w14:paraId="3419AA85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57AF9000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Аккредитация ОП</w:t>
            </w:r>
          </w:p>
        </w:tc>
        <w:tc>
          <w:tcPr>
            <w:tcW w:w="1553" w:type="dxa"/>
            <w:vMerge/>
          </w:tcPr>
          <w:p w14:paraId="5D46BC0C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03557226" w14:textId="7DA901A1" w:rsidTr="00AF44AB">
        <w:tc>
          <w:tcPr>
            <w:tcW w:w="526" w:type="dxa"/>
            <w:shd w:val="clear" w:color="auto" w:fill="auto"/>
            <w:vAlign w:val="center"/>
            <w:hideMark/>
          </w:tcPr>
          <w:p w14:paraId="70C29E32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753BD022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Оценка содержания ОП</w:t>
            </w:r>
          </w:p>
        </w:tc>
        <w:tc>
          <w:tcPr>
            <w:tcW w:w="1553" w:type="dxa"/>
            <w:vMerge/>
          </w:tcPr>
          <w:p w14:paraId="57B0858F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543333C8" w14:textId="2A009365" w:rsidTr="00725F2F">
        <w:tc>
          <w:tcPr>
            <w:tcW w:w="9345" w:type="dxa"/>
            <w:gridSpan w:val="3"/>
            <w:shd w:val="clear" w:color="auto" w:fill="auto"/>
            <w:vAlign w:val="center"/>
            <w:hideMark/>
          </w:tcPr>
          <w:p w14:paraId="7323585D" w14:textId="4B4AF219" w:rsidR="00643E44" w:rsidRPr="009A64ED" w:rsidRDefault="00643E44" w:rsidP="005D49CE">
            <w:pPr>
              <w:jc w:val="center"/>
              <w:rPr>
                <w:rFonts w:eastAsia="Times New Roman"/>
                <w:b/>
                <w:bCs/>
                <w:i/>
                <w:iCs/>
                <w:lang w:eastAsia="ru-RU"/>
              </w:rPr>
            </w:pPr>
            <w:r w:rsidRPr="009A64ED">
              <w:rPr>
                <w:rFonts w:eastAsia="Times New Roman"/>
                <w:b/>
                <w:bCs/>
                <w:i/>
                <w:iCs/>
                <w:lang w:eastAsia="ru-RU"/>
              </w:rPr>
              <w:t>Достижения ОП</w:t>
            </w:r>
          </w:p>
        </w:tc>
      </w:tr>
      <w:tr w:rsidR="00643E44" w:rsidRPr="00FE7CB4" w14:paraId="3D74CDE7" w14:textId="2E01DD59" w:rsidTr="00AF44AB">
        <w:tc>
          <w:tcPr>
            <w:tcW w:w="526" w:type="dxa"/>
            <w:shd w:val="clear" w:color="auto" w:fill="auto"/>
            <w:vAlign w:val="center"/>
            <w:hideMark/>
          </w:tcPr>
          <w:p w14:paraId="4B567525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9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4ED8DF16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Академическая мобильность</w:t>
            </w:r>
          </w:p>
        </w:tc>
        <w:tc>
          <w:tcPr>
            <w:tcW w:w="1553" w:type="dxa"/>
            <w:vMerge w:val="restart"/>
          </w:tcPr>
          <w:p w14:paraId="18957906" w14:textId="4E7360A3" w:rsidR="00643E44" w:rsidRPr="00FE7CB4" w:rsidRDefault="00643E44" w:rsidP="00643E4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</w:tr>
      <w:tr w:rsidR="00643E44" w:rsidRPr="00FE7CB4" w14:paraId="790846B9" w14:textId="39509EEA" w:rsidTr="00AF44AB">
        <w:tc>
          <w:tcPr>
            <w:tcW w:w="526" w:type="dxa"/>
            <w:shd w:val="clear" w:color="auto" w:fill="auto"/>
            <w:vAlign w:val="center"/>
            <w:hideMark/>
          </w:tcPr>
          <w:p w14:paraId="450BE79E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10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74C163EC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Научно-предпринимательские инициативы обучающихся</w:t>
            </w:r>
          </w:p>
        </w:tc>
        <w:tc>
          <w:tcPr>
            <w:tcW w:w="1553" w:type="dxa"/>
            <w:vMerge/>
          </w:tcPr>
          <w:p w14:paraId="64ED58A3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43EC0DDA" w14:textId="006E590F" w:rsidTr="00AF44AB">
        <w:tc>
          <w:tcPr>
            <w:tcW w:w="526" w:type="dxa"/>
            <w:shd w:val="clear" w:color="auto" w:fill="auto"/>
            <w:vAlign w:val="center"/>
            <w:hideMark/>
          </w:tcPr>
          <w:p w14:paraId="4D8E27EF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11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619ED80F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Доля выпускников, продолживших обучение в магистратуре/резидентуре</w:t>
            </w:r>
          </w:p>
        </w:tc>
        <w:tc>
          <w:tcPr>
            <w:tcW w:w="1553" w:type="dxa"/>
            <w:vMerge/>
          </w:tcPr>
          <w:p w14:paraId="245B40E2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1DDA0ACB" w14:textId="5BD4ECED" w:rsidTr="00AF44AB">
        <w:tc>
          <w:tcPr>
            <w:tcW w:w="526" w:type="dxa"/>
            <w:shd w:val="clear" w:color="auto" w:fill="auto"/>
            <w:vAlign w:val="center"/>
            <w:hideMark/>
          </w:tcPr>
          <w:p w14:paraId="51DC3E69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12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0953104C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Средний балл ЕНТ, поступивших на ОП</w:t>
            </w:r>
          </w:p>
        </w:tc>
        <w:tc>
          <w:tcPr>
            <w:tcW w:w="1553" w:type="dxa"/>
            <w:vMerge/>
          </w:tcPr>
          <w:p w14:paraId="129228BD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74F46BC2" w14:textId="0C31945C" w:rsidTr="00AF44AB">
        <w:tc>
          <w:tcPr>
            <w:tcW w:w="526" w:type="dxa"/>
            <w:shd w:val="clear" w:color="auto" w:fill="auto"/>
            <w:vAlign w:val="center"/>
            <w:hideMark/>
          </w:tcPr>
          <w:p w14:paraId="50DCC7E4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13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40ED4DDE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Доля иностранных студентов</w:t>
            </w:r>
          </w:p>
        </w:tc>
        <w:tc>
          <w:tcPr>
            <w:tcW w:w="1553" w:type="dxa"/>
            <w:vMerge/>
          </w:tcPr>
          <w:p w14:paraId="65153BA7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63327654" w14:textId="7A9E5247" w:rsidTr="00FE7603">
        <w:tc>
          <w:tcPr>
            <w:tcW w:w="9345" w:type="dxa"/>
            <w:gridSpan w:val="3"/>
            <w:shd w:val="clear" w:color="auto" w:fill="auto"/>
            <w:vAlign w:val="center"/>
            <w:hideMark/>
          </w:tcPr>
          <w:p w14:paraId="26C75B1D" w14:textId="1C7683C2" w:rsidR="00643E44" w:rsidRPr="009A64ED" w:rsidRDefault="00643E44" w:rsidP="005D49CE">
            <w:pPr>
              <w:jc w:val="center"/>
              <w:rPr>
                <w:rFonts w:eastAsia="Times New Roman"/>
                <w:b/>
                <w:bCs/>
                <w:i/>
                <w:iCs/>
                <w:lang w:eastAsia="ru-RU"/>
              </w:rPr>
            </w:pPr>
            <w:r w:rsidRPr="009A64ED">
              <w:rPr>
                <w:rFonts w:eastAsia="Times New Roman"/>
                <w:b/>
                <w:bCs/>
                <w:i/>
                <w:iCs/>
                <w:lang w:eastAsia="ru-RU"/>
              </w:rPr>
              <w:t>Общие показатели ОВПО</w:t>
            </w:r>
          </w:p>
        </w:tc>
      </w:tr>
      <w:tr w:rsidR="00643E44" w:rsidRPr="00FE7CB4" w14:paraId="67C0AE2E" w14:textId="48FF41F9" w:rsidTr="00AF44AB">
        <w:tc>
          <w:tcPr>
            <w:tcW w:w="526" w:type="dxa"/>
            <w:shd w:val="clear" w:color="auto" w:fill="auto"/>
            <w:vAlign w:val="center"/>
            <w:hideMark/>
          </w:tcPr>
          <w:p w14:paraId="21F26CED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14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6C4995F7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Соотношение студентов и преподавателей</w:t>
            </w:r>
          </w:p>
        </w:tc>
        <w:tc>
          <w:tcPr>
            <w:tcW w:w="1553" w:type="dxa"/>
            <w:vMerge w:val="restart"/>
          </w:tcPr>
          <w:p w14:paraId="0392D084" w14:textId="65D69E8D" w:rsidR="00643E44" w:rsidRPr="00FE7CB4" w:rsidRDefault="00643E44" w:rsidP="00643E4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</w:tr>
      <w:tr w:rsidR="00643E44" w:rsidRPr="00FE7CB4" w14:paraId="511B1FDD" w14:textId="32561060" w:rsidTr="00AF44AB">
        <w:tc>
          <w:tcPr>
            <w:tcW w:w="526" w:type="dxa"/>
            <w:shd w:val="clear" w:color="auto" w:fill="auto"/>
            <w:vAlign w:val="center"/>
            <w:hideMark/>
          </w:tcPr>
          <w:p w14:paraId="65E70269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15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6A545EF8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Доля остепененных преподавателей </w:t>
            </w:r>
          </w:p>
        </w:tc>
        <w:tc>
          <w:tcPr>
            <w:tcW w:w="1553" w:type="dxa"/>
            <w:vMerge/>
          </w:tcPr>
          <w:p w14:paraId="2ABF0419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152DB6C0" w14:textId="7D0D0905" w:rsidTr="00AF44AB">
        <w:tc>
          <w:tcPr>
            <w:tcW w:w="526" w:type="dxa"/>
            <w:shd w:val="clear" w:color="auto" w:fill="auto"/>
            <w:vAlign w:val="center"/>
            <w:hideMark/>
          </w:tcPr>
          <w:p w14:paraId="18A25414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16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2680413C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Объем затрат в расчете на 1 студента</w:t>
            </w:r>
          </w:p>
        </w:tc>
        <w:tc>
          <w:tcPr>
            <w:tcW w:w="1553" w:type="dxa"/>
            <w:vMerge/>
          </w:tcPr>
          <w:p w14:paraId="78201221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tr w:rsidR="00643E44" w:rsidRPr="00FE7CB4" w14:paraId="42E1D66D" w14:textId="01646C03" w:rsidTr="00AF44AB">
        <w:tc>
          <w:tcPr>
            <w:tcW w:w="526" w:type="dxa"/>
            <w:shd w:val="clear" w:color="auto" w:fill="auto"/>
            <w:vAlign w:val="center"/>
            <w:hideMark/>
          </w:tcPr>
          <w:p w14:paraId="15C899B4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 xml:space="preserve">17 </w:t>
            </w:r>
          </w:p>
        </w:tc>
        <w:tc>
          <w:tcPr>
            <w:tcW w:w="7266" w:type="dxa"/>
            <w:shd w:val="clear" w:color="auto" w:fill="auto"/>
            <w:vAlign w:val="center"/>
            <w:hideMark/>
          </w:tcPr>
          <w:p w14:paraId="4BBD3979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  <w:r w:rsidRPr="00FE7CB4">
              <w:rPr>
                <w:rFonts w:eastAsia="Times New Roman"/>
                <w:lang w:eastAsia="ru-RU"/>
              </w:rPr>
              <w:t>Медианная заработная плата ППС</w:t>
            </w:r>
          </w:p>
        </w:tc>
        <w:tc>
          <w:tcPr>
            <w:tcW w:w="1553" w:type="dxa"/>
            <w:vMerge/>
          </w:tcPr>
          <w:p w14:paraId="0490517C" w14:textId="77777777" w:rsidR="00643E44" w:rsidRPr="00FE7CB4" w:rsidRDefault="00643E44" w:rsidP="00CA38B8">
            <w:pPr>
              <w:rPr>
                <w:rFonts w:eastAsia="Times New Roman"/>
                <w:lang w:eastAsia="ru-RU"/>
              </w:rPr>
            </w:pPr>
          </w:p>
        </w:tc>
      </w:tr>
      <w:bookmarkEnd w:id="2"/>
    </w:tbl>
    <w:p w14:paraId="778D4092" w14:textId="77777777" w:rsidR="00B83FFB" w:rsidRDefault="00B83FFB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261B607B" w14:textId="6C43484F" w:rsidR="00864D09" w:rsidRDefault="005D49CE" w:rsidP="00846987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lastRenderedPageBreak/>
        <w:t>Участие в рейтинге приняли 45 программ, при этом 4 из них без присуждения места</w:t>
      </w:r>
      <w:r w:rsidR="009A64ED">
        <w:rPr>
          <w:color w:val="000000"/>
          <w:spacing w:val="2"/>
          <w:shd w:val="clear" w:color="auto" w:fill="FFFFFF"/>
        </w:rPr>
        <w:t>.</w:t>
      </w:r>
      <w:r>
        <w:rPr>
          <w:color w:val="000000"/>
          <w:spacing w:val="2"/>
          <w:shd w:val="clear" w:color="auto" w:fill="FFFFFF"/>
        </w:rPr>
        <w:t xml:space="preserve"> </w:t>
      </w:r>
      <w:r w:rsidR="009A64ED">
        <w:rPr>
          <w:color w:val="000000"/>
          <w:spacing w:val="2"/>
          <w:shd w:val="clear" w:color="auto" w:fill="FFFFFF"/>
        </w:rPr>
        <w:t xml:space="preserve">Причина - </w:t>
      </w:r>
      <w:r>
        <w:rPr>
          <w:color w:val="000000"/>
          <w:spacing w:val="2"/>
          <w:shd w:val="clear" w:color="auto" w:fill="FFFFFF"/>
        </w:rPr>
        <w:t>недостижени</w:t>
      </w:r>
      <w:r w:rsidR="009A64ED">
        <w:rPr>
          <w:color w:val="000000"/>
          <w:spacing w:val="2"/>
          <w:shd w:val="clear" w:color="auto" w:fill="FFFFFF"/>
        </w:rPr>
        <w:t>е</w:t>
      </w:r>
      <w:r>
        <w:rPr>
          <w:color w:val="000000"/>
          <w:spacing w:val="2"/>
          <w:shd w:val="clear" w:color="auto" w:fill="FFFFFF"/>
        </w:rPr>
        <w:t xml:space="preserve"> порогового критерия в 5 выпускников</w:t>
      </w:r>
      <w:r w:rsidR="009A64ED">
        <w:rPr>
          <w:color w:val="000000"/>
          <w:spacing w:val="2"/>
          <w:shd w:val="clear" w:color="auto" w:fill="FFFFFF"/>
        </w:rPr>
        <w:t xml:space="preserve"> (без учета выпускников, исключаемых из расчетов).</w:t>
      </w:r>
    </w:p>
    <w:p w14:paraId="29294D33" w14:textId="7FE2993B" w:rsidR="00864D09" w:rsidRPr="00B87201" w:rsidRDefault="008B4AD2" w:rsidP="00864D09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По итогам рейтинга </w:t>
      </w:r>
      <w:r w:rsidR="005D49CE">
        <w:rPr>
          <w:color w:val="000000"/>
          <w:spacing w:val="2"/>
          <w:shd w:val="clear" w:color="auto" w:fill="FFFFFF"/>
        </w:rPr>
        <w:t xml:space="preserve">первых мест нет. </w:t>
      </w:r>
      <w:r>
        <w:rPr>
          <w:color w:val="000000"/>
          <w:spacing w:val="2"/>
          <w:shd w:val="clear" w:color="auto" w:fill="FFFFFF"/>
        </w:rPr>
        <w:t xml:space="preserve">2 программы заняли </w:t>
      </w:r>
      <w:r w:rsidR="005D49CE">
        <w:rPr>
          <w:color w:val="000000"/>
          <w:spacing w:val="2"/>
          <w:shd w:val="clear" w:color="auto" w:fill="FFFFFF"/>
        </w:rPr>
        <w:t>вторые</w:t>
      </w:r>
      <w:r>
        <w:rPr>
          <w:color w:val="000000"/>
          <w:spacing w:val="2"/>
          <w:shd w:val="clear" w:color="auto" w:fill="FFFFFF"/>
        </w:rPr>
        <w:t xml:space="preserve"> места, </w:t>
      </w:r>
      <w:r w:rsidR="005D49CE">
        <w:rPr>
          <w:color w:val="000000"/>
          <w:spacing w:val="2"/>
          <w:shd w:val="clear" w:color="auto" w:fill="FFFFFF"/>
        </w:rPr>
        <w:t>6</w:t>
      </w:r>
      <w:r>
        <w:rPr>
          <w:color w:val="000000"/>
          <w:spacing w:val="2"/>
          <w:shd w:val="clear" w:color="auto" w:fill="FFFFFF"/>
        </w:rPr>
        <w:t xml:space="preserve"> – третьи. Таким образом, в </w:t>
      </w:r>
      <w:r w:rsidR="004A08DA">
        <w:rPr>
          <w:color w:val="000000"/>
          <w:spacing w:val="2"/>
          <w:shd w:val="clear" w:color="auto" w:fill="FFFFFF"/>
        </w:rPr>
        <w:t xml:space="preserve">республиканский </w:t>
      </w:r>
      <w:r>
        <w:rPr>
          <w:color w:val="000000"/>
          <w:spacing w:val="2"/>
          <w:shd w:val="clear" w:color="auto" w:fill="FFFFFF"/>
        </w:rPr>
        <w:t xml:space="preserve">ТОП-3 вошли </w:t>
      </w:r>
      <w:r w:rsidR="005D49CE">
        <w:rPr>
          <w:color w:val="000000"/>
          <w:spacing w:val="2"/>
          <w:shd w:val="clear" w:color="auto" w:fill="FFFFFF"/>
        </w:rPr>
        <w:t>8</w:t>
      </w:r>
      <w:r>
        <w:rPr>
          <w:color w:val="000000"/>
          <w:spacing w:val="2"/>
          <w:shd w:val="clear" w:color="auto" w:fill="FFFFFF"/>
        </w:rPr>
        <w:t xml:space="preserve"> ОП из ранжированных </w:t>
      </w:r>
      <w:r w:rsidR="005D49CE">
        <w:rPr>
          <w:color w:val="000000"/>
          <w:spacing w:val="2"/>
          <w:shd w:val="clear" w:color="auto" w:fill="FFFFFF"/>
        </w:rPr>
        <w:t>сорока одной</w:t>
      </w:r>
      <w:r>
        <w:rPr>
          <w:color w:val="000000"/>
          <w:spacing w:val="2"/>
          <w:shd w:val="clear" w:color="auto" w:fill="FFFFFF"/>
        </w:rPr>
        <w:t xml:space="preserve">. </w:t>
      </w:r>
      <w:r w:rsidR="00864D09">
        <w:rPr>
          <w:color w:val="000000"/>
          <w:spacing w:val="2"/>
          <w:shd w:val="clear" w:color="auto" w:fill="FFFFFF"/>
        </w:rPr>
        <w:t xml:space="preserve">При этом </w:t>
      </w:r>
      <w:r w:rsidR="00B87201">
        <w:rPr>
          <w:color w:val="000000"/>
          <w:spacing w:val="2"/>
          <w:shd w:val="clear" w:color="auto" w:fill="FFFFFF"/>
        </w:rPr>
        <w:t>4</w:t>
      </w:r>
      <w:r w:rsidR="00864D09">
        <w:rPr>
          <w:color w:val="000000"/>
          <w:spacing w:val="2"/>
          <w:shd w:val="clear" w:color="auto" w:fill="FFFFFF"/>
        </w:rPr>
        <w:t xml:space="preserve"> из них реализовывались педагогическим институтом, 3 программы – </w:t>
      </w:r>
      <w:r w:rsidR="005D49CE">
        <w:rPr>
          <w:color w:val="000000"/>
          <w:spacing w:val="2"/>
          <w:shd w:val="clear" w:color="auto" w:fill="FFFFFF"/>
        </w:rPr>
        <w:t xml:space="preserve">факультетом сельскохозяйственных наук и 1 – факультетом </w:t>
      </w:r>
      <w:r w:rsidR="005D49CE" w:rsidRPr="005D49CE">
        <w:rPr>
          <w:color w:val="000000"/>
          <w:spacing w:val="2"/>
          <w:shd w:val="clear" w:color="auto" w:fill="FFFFFF"/>
        </w:rPr>
        <w:t>машиностроения, энергетики и информационных технологий</w:t>
      </w:r>
      <w:r w:rsidR="00864D09">
        <w:rPr>
          <w:color w:val="000000"/>
          <w:spacing w:val="2"/>
          <w:shd w:val="clear" w:color="auto" w:fill="FFFFFF"/>
        </w:rPr>
        <w:t>.</w:t>
      </w:r>
    </w:p>
    <w:p w14:paraId="65C62205" w14:textId="7D72A2DF" w:rsidR="00864D09" w:rsidRDefault="005D49CE" w:rsidP="00846987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В </w:t>
      </w:r>
      <w:r w:rsidR="00D61ABD">
        <w:rPr>
          <w:color w:val="000000"/>
          <w:spacing w:val="2"/>
          <w:shd w:val="clear" w:color="auto" w:fill="FFFFFF"/>
        </w:rPr>
        <w:t>ТОП-10 входят 29 программ.</w:t>
      </w:r>
    </w:p>
    <w:p w14:paraId="2CF89011" w14:textId="7F00891D" w:rsidR="00FD5D27" w:rsidRDefault="007479A5" w:rsidP="00FD5D27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Средняя продолжительность поиска работы составила 3,08 месяца.</w:t>
      </w:r>
      <w:r w:rsidR="009A64ED">
        <w:rPr>
          <w:color w:val="000000"/>
          <w:spacing w:val="2"/>
          <w:shd w:val="clear" w:color="auto" w:fill="FFFFFF"/>
        </w:rPr>
        <w:t xml:space="preserve"> Средний уровень трудоустройства выпускников в течение года после выпуска – 88,5%</w:t>
      </w:r>
    </w:p>
    <w:p w14:paraId="075236E5" w14:textId="77777777" w:rsidR="007479A5" w:rsidRDefault="007479A5" w:rsidP="007479A5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44B2BDEB" w14:textId="79D17549" w:rsidR="007479A5" w:rsidRDefault="007479A5" w:rsidP="007479A5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 xml:space="preserve">Таблица 2 – </w:t>
      </w:r>
      <w:r w:rsidR="009A64ED">
        <w:rPr>
          <w:color w:val="000000"/>
          <w:spacing w:val="2"/>
          <w:shd w:val="clear" w:color="auto" w:fill="FFFFFF"/>
        </w:rPr>
        <w:t>Критерии карьерных перспектив</w:t>
      </w:r>
    </w:p>
    <w:p w14:paraId="6FAA841E" w14:textId="7B9B68E8" w:rsidR="007479A5" w:rsidRDefault="007479A5" w:rsidP="007479A5">
      <w:pPr>
        <w:ind w:firstLine="567"/>
        <w:jc w:val="both"/>
        <w:rPr>
          <w:color w:val="000000"/>
          <w:spacing w:val="2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34"/>
        <w:gridCol w:w="1403"/>
        <w:gridCol w:w="1134"/>
        <w:gridCol w:w="1274"/>
      </w:tblGrid>
      <w:tr w:rsidR="007479A5" w:rsidRPr="009A64ED" w14:paraId="17FAA306" w14:textId="77777777" w:rsidTr="009A64ED">
        <w:tc>
          <w:tcPr>
            <w:tcW w:w="5534" w:type="dxa"/>
          </w:tcPr>
          <w:p w14:paraId="476D31D0" w14:textId="7A76644D" w:rsidR="007479A5" w:rsidRPr="009A64ED" w:rsidRDefault="009A64ED" w:rsidP="007479A5">
            <w:pPr>
              <w:jc w:val="both"/>
              <w:rPr>
                <w:b/>
                <w:bCs/>
              </w:rPr>
            </w:pPr>
            <w:r w:rsidRPr="009A64ED">
              <w:rPr>
                <w:b/>
                <w:bCs/>
              </w:rPr>
              <w:t>Критерий</w:t>
            </w:r>
          </w:p>
        </w:tc>
        <w:tc>
          <w:tcPr>
            <w:tcW w:w="1403" w:type="dxa"/>
          </w:tcPr>
          <w:p w14:paraId="431CC7D6" w14:textId="77777777" w:rsidR="007479A5" w:rsidRPr="009A64ED" w:rsidRDefault="007479A5" w:rsidP="00CA38B8">
            <w:pPr>
              <w:jc w:val="center"/>
              <w:rPr>
                <w:b/>
                <w:bCs/>
              </w:rPr>
            </w:pPr>
            <w:r w:rsidRPr="009A64ED">
              <w:rPr>
                <w:b/>
                <w:bCs/>
              </w:rPr>
              <w:t>2022</w:t>
            </w:r>
          </w:p>
        </w:tc>
        <w:tc>
          <w:tcPr>
            <w:tcW w:w="1134" w:type="dxa"/>
          </w:tcPr>
          <w:p w14:paraId="422B3D53" w14:textId="77777777" w:rsidR="007479A5" w:rsidRPr="009A64ED" w:rsidRDefault="007479A5" w:rsidP="00CA38B8">
            <w:pPr>
              <w:jc w:val="center"/>
              <w:rPr>
                <w:b/>
                <w:bCs/>
              </w:rPr>
            </w:pPr>
            <w:r w:rsidRPr="009A64ED">
              <w:rPr>
                <w:b/>
                <w:bCs/>
              </w:rPr>
              <w:t>2023</w:t>
            </w:r>
          </w:p>
        </w:tc>
        <w:tc>
          <w:tcPr>
            <w:tcW w:w="1274" w:type="dxa"/>
          </w:tcPr>
          <w:p w14:paraId="0FDC782A" w14:textId="77777777" w:rsidR="007479A5" w:rsidRPr="009A64ED" w:rsidRDefault="007479A5" w:rsidP="00CA38B8">
            <w:pPr>
              <w:jc w:val="center"/>
              <w:rPr>
                <w:b/>
                <w:bCs/>
              </w:rPr>
            </w:pPr>
            <w:r w:rsidRPr="009A64ED">
              <w:rPr>
                <w:b/>
                <w:bCs/>
              </w:rPr>
              <w:t>2024</w:t>
            </w:r>
          </w:p>
        </w:tc>
      </w:tr>
      <w:tr w:rsidR="007479A5" w:rsidRPr="009A64ED" w14:paraId="28566DB6" w14:textId="77777777" w:rsidTr="009A64ED">
        <w:tc>
          <w:tcPr>
            <w:tcW w:w="5534" w:type="dxa"/>
          </w:tcPr>
          <w:p w14:paraId="054CE6C3" w14:textId="4E0EE29D" w:rsidR="007479A5" w:rsidRPr="009A64ED" w:rsidRDefault="007479A5" w:rsidP="007479A5">
            <w:pPr>
              <w:jc w:val="both"/>
            </w:pPr>
            <w:r w:rsidRPr="009A64ED">
              <w:t>Средняя продолжительность поиска работы, месяцев</w:t>
            </w:r>
            <w:r w:rsidR="009A64ED">
              <w:t xml:space="preserve"> (средний по рейтингу/средний по КРУ)</w:t>
            </w:r>
          </w:p>
        </w:tc>
        <w:tc>
          <w:tcPr>
            <w:tcW w:w="1403" w:type="dxa"/>
          </w:tcPr>
          <w:p w14:paraId="723D888D" w14:textId="39A4D4B7" w:rsidR="007479A5" w:rsidRPr="009A64ED" w:rsidRDefault="009A64ED" w:rsidP="007479A5">
            <w:pPr>
              <w:jc w:val="center"/>
            </w:pPr>
            <w:r w:rsidRPr="009A64ED">
              <w:t>3,26</w:t>
            </w:r>
            <w:r>
              <w:t>/</w:t>
            </w:r>
            <w:r w:rsidR="007479A5" w:rsidRPr="009A64ED">
              <w:t>2,07</w:t>
            </w:r>
          </w:p>
        </w:tc>
        <w:tc>
          <w:tcPr>
            <w:tcW w:w="1134" w:type="dxa"/>
          </w:tcPr>
          <w:p w14:paraId="3DAC6E87" w14:textId="331D032F" w:rsidR="007479A5" w:rsidRPr="009A64ED" w:rsidRDefault="009A64ED" w:rsidP="007479A5">
            <w:pPr>
              <w:jc w:val="center"/>
            </w:pPr>
            <w:r w:rsidRPr="009A64ED">
              <w:t>2,64</w:t>
            </w:r>
            <w:r>
              <w:t>/</w:t>
            </w:r>
            <w:r w:rsidR="007479A5" w:rsidRPr="009A64ED">
              <w:t>2,3</w:t>
            </w:r>
          </w:p>
        </w:tc>
        <w:tc>
          <w:tcPr>
            <w:tcW w:w="1274" w:type="dxa"/>
          </w:tcPr>
          <w:p w14:paraId="1B18FAB3" w14:textId="0A6062A4" w:rsidR="007479A5" w:rsidRPr="009A64ED" w:rsidRDefault="009A64ED" w:rsidP="007479A5">
            <w:pPr>
              <w:jc w:val="center"/>
            </w:pPr>
            <w:r w:rsidRPr="009A64ED">
              <w:t>3,30</w:t>
            </w:r>
            <w:r>
              <w:t>/</w:t>
            </w:r>
            <w:r w:rsidR="007479A5" w:rsidRPr="009A64ED">
              <w:t>3,08</w:t>
            </w:r>
          </w:p>
        </w:tc>
      </w:tr>
      <w:tr w:rsidR="009A64ED" w:rsidRPr="009A64ED" w14:paraId="5EFFC22C" w14:textId="77777777" w:rsidTr="009A64ED">
        <w:tc>
          <w:tcPr>
            <w:tcW w:w="5534" w:type="dxa"/>
          </w:tcPr>
          <w:p w14:paraId="5F8FD6F8" w14:textId="3F130BA0" w:rsidR="009A64ED" w:rsidRPr="009A64ED" w:rsidRDefault="009A64ED" w:rsidP="009A64ED">
            <w:pPr>
              <w:jc w:val="both"/>
            </w:pPr>
            <w:r w:rsidRPr="009A64ED">
              <w:t>Уровень трудоустройства выпускников, %</w:t>
            </w:r>
            <w:r>
              <w:t xml:space="preserve"> (средний по рейтингу/средний по КРУ)</w:t>
            </w:r>
          </w:p>
        </w:tc>
        <w:tc>
          <w:tcPr>
            <w:tcW w:w="1403" w:type="dxa"/>
          </w:tcPr>
          <w:p w14:paraId="2C36CF92" w14:textId="4B8588FB" w:rsidR="009A64ED" w:rsidRPr="009A64ED" w:rsidRDefault="009A64ED" w:rsidP="009A64ED">
            <w:pPr>
              <w:jc w:val="center"/>
            </w:pPr>
            <w:r w:rsidRPr="009A64ED">
              <w:t>80</w:t>
            </w:r>
            <w:r>
              <w:t>/</w:t>
            </w:r>
            <w:r w:rsidRPr="009A64ED">
              <w:t>87,9</w:t>
            </w:r>
          </w:p>
        </w:tc>
        <w:tc>
          <w:tcPr>
            <w:tcW w:w="1134" w:type="dxa"/>
          </w:tcPr>
          <w:p w14:paraId="4DC5E7F5" w14:textId="2BC3CFB6" w:rsidR="009A64ED" w:rsidRPr="009A64ED" w:rsidRDefault="009A64ED" w:rsidP="009A64ED">
            <w:pPr>
              <w:jc w:val="center"/>
            </w:pPr>
            <w:r w:rsidRPr="009A64ED">
              <w:t>81</w:t>
            </w:r>
            <w:r>
              <w:t>/</w:t>
            </w:r>
            <w:r w:rsidR="003B01AD">
              <w:t>90,6</w:t>
            </w:r>
          </w:p>
        </w:tc>
        <w:tc>
          <w:tcPr>
            <w:tcW w:w="1274" w:type="dxa"/>
          </w:tcPr>
          <w:p w14:paraId="3C608CA1" w14:textId="3121EBDF" w:rsidR="009A64ED" w:rsidRPr="009A64ED" w:rsidRDefault="009A64ED" w:rsidP="009A64ED">
            <w:pPr>
              <w:jc w:val="center"/>
            </w:pPr>
            <w:r w:rsidRPr="009A64ED">
              <w:t>75</w:t>
            </w:r>
            <w:r>
              <w:t>/</w:t>
            </w:r>
            <w:r w:rsidRPr="009A64ED">
              <w:t>88,5</w:t>
            </w:r>
          </w:p>
        </w:tc>
      </w:tr>
    </w:tbl>
    <w:p w14:paraId="14148FC9" w14:textId="77777777" w:rsidR="007479A5" w:rsidRDefault="007479A5" w:rsidP="007479A5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6A383D6B" w14:textId="7264C718" w:rsidR="00FD5D27" w:rsidRDefault="00FD5D27" w:rsidP="00FD5D27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В сравнении с показателями </w:t>
      </w:r>
      <w:r w:rsidR="007479A5">
        <w:rPr>
          <w:color w:val="000000"/>
          <w:spacing w:val="2"/>
          <w:shd w:val="clear" w:color="auto" w:fill="FFFFFF"/>
        </w:rPr>
        <w:t xml:space="preserve">двух </w:t>
      </w:r>
      <w:r>
        <w:rPr>
          <w:color w:val="000000"/>
          <w:spacing w:val="2"/>
          <w:shd w:val="clear" w:color="auto" w:fill="FFFFFF"/>
        </w:rPr>
        <w:t xml:space="preserve">предыдущих лет выявляются два однонаправленных тренда – </w:t>
      </w:r>
      <w:r w:rsidR="00B12AD0">
        <w:rPr>
          <w:color w:val="000000"/>
          <w:spacing w:val="2"/>
          <w:shd w:val="clear" w:color="auto" w:fill="FFFFFF"/>
        </w:rPr>
        <w:t xml:space="preserve">уменьшение </w:t>
      </w:r>
      <w:r>
        <w:rPr>
          <w:color w:val="000000"/>
          <w:spacing w:val="2"/>
          <w:shd w:val="clear" w:color="auto" w:fill="FFFFFF"/>
        </w:rPr>
        <w:t>количеств</w:t>
      </w:r>
      <w:r w:rsidR="00B12AD0">
        <w:rPr>
          <w:color w:val="000000"/>
          <w:spacing w:val="2"/>
          <w:shd w:val="clear" w:color="auto" w:fill="FFFFFF"/>
        </w:rPr>
        <w:t>а</w:t>
      </w:r>
      <w:r>
        <w:rPr>
          <w:color w:val="000000"/>
          <w:spacing w:val="2"/>
          <w:shd w:val="clear" w:color="auto" w:fill="FFFFFF"/>
        </w:rPr>
        <w:t xml:space="preserve"> </w:t>
      </w:r>
      <w:r w:rsidR="00D61ABD">
        <w:rPr>
          <w:color w:val="000000"/>
          <w:spacing w:val="2"/>
          <w:shd w:val="clear" w:color="auto" w:fill="FFFFFF"/>
        </w:rPr>
        <w:t>программ-лидеров рейтинга</w:t>
      </w:r>
      <w:r>
        <w:rPr>
          <w:color w:val="000000"/>
          <w:spacing w:val="2"/>
          <w:shd w:val="clear" w:color="auto" w:fill="FFFFFF"/>
        </w:rPr>
        <w:t xml:space="preserve"> и </w:t>
      </w:r>
      <w:r w:rsidR="00B12AD0">
        <w:rPr>
          <w:color w:val="000000"/>
          <w:spacing w:val="2"/>
          <w:shd w:val="clear" w:color="auto" w:fill="FFFFFF"/>
        </w:rPr>
        <w:t xml:space="preserve">рост </w:t>
      </w:r>
      <w:r w:rsidR="00D61ABD">
        <w:rPr>
          <w:color w:val="000000"/>
          <w:spacing w:val="2"/>
          <w:shd w:val="clear" w:color="auto" w:fill="FFFFFF"/>
        </w:rPr>
        <w:t>продолжительности поиска работы</w:t>
      </w:r>
      <w:r>
        <w:rPr>
          <w:color w:val="000000"/>
          <w:spacing w:val="2"/>
          <w:shd w:val="clear" w:color="auto" w:fill="FFFFFF"/>
        </w:rPr>
        <w:t>.</w:t>
      </w:r>
    </w:p>
    <w:p w14:paraId="2B82F461" w14:textId="0ABBDDE7" w:rsidR="00F27A44" w:rsidRDefault="00A5717C" w:rsidP="00846987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По </w:t>
      </w:r>
      <w:r w:rsidR="00D61ABD">
        <w:rPr>
          <w:color w:val="000000"/>
          <w:spacing w:val="2"/>
          <w:shd w:val="clear" w:color="auto" w:fill="FFFFFF"/>
        </w:rPr>
        <w:t>двум наиболее весомым</w:t>
      </w:r>
      <w:r>
        <w:rPr>
          <w:color w:val="000000"/>
          <w:spacing w:val="2"/>
          <w:shd w:val="clear" w:color="auto" w:fill="FFFFFF"/>
        </w:rPr>
        <w:t xml:space="preserve"> критери</w:t>
      </w:r>
      <w:r w:rsidR="00D61ABD">
        <w:rPr>
          <w:color w:val="000000"/>
          <w:spacing w:val="2"/>
          <w:shd w:val="clear" w:color="auto" w:fill="FFFFFF"/>
        </w:rPr>
        <w:t>ям</w:t>
      </w:r>
      <w:r>
        <w:rPr>
          <w:color w:val="000000"/>
          <w:spacing w:val="2"/>
          <w:shd w:val="clear" w:color="auto" w:fill="FFFFFF"/>
        </w:rPr>
        <w:t xml:space="preserve"> </w:t>
      </w:r>
      <w:r w:rsidR="004C60D6">
        <w:rPr>
          <w:color w:val="000000"/>
          <w:spacing w:val="2"/>
          <w:shd w:val="clear" w:color="auto" w:fill="FFFFFF"/>
        </w:rPr>
        <w:t xml:space="preserve">– продолжительности поиска работы и уровню трудоустройства – </w:t>
      </w:r>
      <w:r>
        <w:rPr>
          <w:color w:val="000000"/>
          <w:spacing w:val="2"/>
          <w:shd w:val="clear" w:color="auto" w:fill="FFFFFF"/>
        </w:rPr>
        <w:t xml:space="preserve">результаты КРУ существенно выше среднереспубликанских. Вместе с тем, необходимо продолжить работу по </w:t>
      </w:r>
      <w:r w:rsidR="00DA238C">
        <w:rPr>
          <w:color w:val="000000"/>
          <w:spacing w:val="2"/>
          <w:shd w:val="clear" w:color="auto" w:fill="FFFFFF"/>
        </w:rPr>
        <w:t xml:space="preserve">повышению </w:t>
      </w:r>
      <w:r w:rsidR="004348BA">
        <w:rPr>
          <w:color w:val="000000"/>
          <w:spacing w:val="2"/>
          <w:shd w:val="clear" w:color="auto" w:fill="FFFFFF"/>
        </w:rPr>
        <w:t>потенциала</w:t>
      </w:r>
      <w:r w:rsidR="00DA238C">
        <w:rPr>
          <w:color w:val="000000"/>
          <w:spacing w:val="2"/>
          <w:shd w:val="clear" w:color="auto" w:fill="FFFFFF"/>
        </w:rPr>
        <w:t xml:space="preserve"> ППС, определению перечня работодателей, с которыми разрабатываются и согласовываются программы. </w:t>
      </w:r>
    </w:p>
    <w:p w14:paraId="64ABAEE1" w14:textId="77777777" w:rsidR="00DA238C" w:rsidRDefault="00DA238C" w:rsidP="00846987">
      <w:pPr>
        <w:ind w:firstLine="567"/>
        <w:jc w:val="both"/>
        <w:rPr>
          <w:color w:val="000000"/>
          <w:spacing w:val="2"/>
          <w:shd w:val="clear" w:color="auto" w:fill="FFFFFF"/>
        </w:rPr>
      </w:pPr>
    </w:p>
    <w:p w14:paraId="46E4233C" w14:textId="77777777" w:rsidR="00846987" w:rsidRPr="00337A18" w:rsidRDefault="00846987" w:rsidP="00846987">
      <w:pPr>
        <w:ind w:firstLine="567"/>
        <w:jc w:val="both"/>
      </w:pPr>
    </w:p>
    <w:p w14:paraId="39288F3C" w14:textId="77777777" w:rsidR="00846987" w:rsidRDefault="00846987" w:rsidP="00FB34C4">
      <w:pPr>
        <w:jc w:val="both"/>
      </w:pPr>
      <w:r>
        <w:t xml:space="preserve">И.о. начальника отдела </w:t>
      </w:r>
    </w:p>
    <w:p w14:paraId="640BD3DA" w14:textId="22D5C1DA" w:rsidR="00846987" w:rsidRDefault="00846987" w:rsidP="00846987">
      <w:pPr>
        <w:jc w:val="both"/>
      </w:pPr>
      <w:r>
        <w:t xml:space="preserve">стратегии, аккредитации и </w:t>
      </w:r>
      <w:r w:rsidR="00FB34C4">
        <w:t>качества образования</w:t>
      </w:r>
      <w:r>
        <w:t xml:space="preserve"> _______________Дик А.П.</w:t>
      </w:r>
    </w:p>
    <w:p w14:paraId="34CB30FB" w14:textId="77777777" w:rsidR="00846987" w:rsidRDefault="00846987" w:rsidP="00846987">
      <w:pPr>
        <w:jc w:val="center"/>
      </w:pPr>
    </w:p>
    <w:p w14:paraId="7222DE67" w14:textId="39C01F08" w:rsidR="00846987" w:rsidRPr="00337A18" w:rsidRDefault="00846987" w:rsidP="00846987">
      <w:pPr>
        <w:jc w:val="center"/>
      </w:pPr>
    </w:p>
    <w:p w14:paraId="3EBB11B9" w14:textId="77777777" w:rsidR="003C2AFE" w:rsidRDefault="003C2AFE"/>
    <w:sectPr w:rsidR="003C2AFE" w:rsidSect="00CA38B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34A60"/>
    <w:multiLevelType w:val="hybridMultilevel"/>
    <w:tmpl w:val="0FC8AD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15C2B2E"/>
    <w:multiLevelType w:val="hybridMultilevel"/>
    <w:tmpl w:val="5D5ADD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87"/>
    <w:rsid w:val="00062950"/>
    <w:rsid w:val="00165DDD"/>
    <w:rsid w:val="001E06C5"/>
    <w:rsid w:val="00301EA2"/>
    <w:rsid w:val="003831D1"/>
    <w:rsid w:val="003B01AD"/>
    <w:rsid w:val="003C0694"/>
    <w:rsid w:val="003C2AFE"/>
    <w:rsid w:val="003E034E"/>
    <w:rsid w:val="00402E8D"/>
    <w:rsid w:val="004348BA"/>
    <w:rsid w:val="004A08DA"/>
    <w:rsid w:val="004C60D6"/>
    <w:rsid w:val="00517AAB"/>
    <w:rsid w:val="00557915"/>
    <w:rsid w:val="005B4633"/>
    <w:rsid w:val="005D49CE"/>
    <w:rsid w:val="00623F4C"/>
    <w:rsid w:val="00643E44"/>
    <w:rsid w:val="0069651B"/>
    <w:rsid w:val="007479A5"/>
    <w:rsid w:val="00846987"/>
    <w:rsid w:val="00864D09"/>
    <w:rsid w:val="00875DAB"/>
    <w:rsid w:val="008B4AD2"/>
    <w:rsid w:val="009A64ED"/>
    <w:rsid w:val="00A47E4D"/>
    <w:rsid w:val="00A5717C"/>
    <w:rsid w:val="00AB1C48"/>
    <w:rsid w:val="00AE00C3"/>
    <w:rsid w:val="00AF44AB"/>
    <w:rsid w:val="00B12AD0"/>
    <w:rsid w:val="00B83FFB"/>
    <w:rsid w:val="00B87201"/>
    <w:rsid w:val="00BE6520"/>
    <w:rsid w:val="00C230DB"/>
    <w:rsid w:val="00CA38B8"/>
    <w:rsid w:val="00CC284B"/>
    <w:rsid w:val="00D33E7E"/>
    <w:rsid w:val="00D61ABD"/>
    <w:rsid w:val="00DA238C"/>
    <w:rsid w:val="00DC5885"/>
    <w:rsid w:val="00DE5D1F"/>
    <w:rsid w:val="00E14DA1"/>
    <w:rsid w:val="00E40F8C"/>
    <w:rsid w:val="00E41860"/>
    <w:rsid w:val="00F27A44"/>
    <w:rsid w:val="00FA3F5B"/>
    <w:rsid w:val="00FB34C4"/>
    <w:rsid w:val="00FD5D27"/>
    <w:rsid w:val="00FE176C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4746"/>
  <w15:chartTrackingRefBased/>
  <w15:docId w15:val="{D756B2C3-D6A8-4E76-9417-62942B87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98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9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46987"/>
    <w:pPr>
      <w:ind w:left="720"/>
      <w:contextualSpacing/>
    </w:pPr>
  </w:style>
  <w:style w:type="character" w:customStyle="1" w:styleId="fontstyle01">
    <w:name w:val="fontstyle01"/>
    <w:basedOn w:val="a0"/>
    <w:rsid w:val="003E034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B83FF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a5">
    <w:name w:val="Table Grid"/>
    <w:basedOn w:val="a1"/>
    <w:uiPriority w:val="39"/>
    <w:rsid w:val="00747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KRU-3-315</cp:lastModifiedBy>
  <cp:revision>12</cp:revision>
  <cp:lastPrinted>2024-02-28T10:05:00Z</cp:lastPrinted>
  <dcterms:created xsi:type="dcterms:W3CDTF">2025-02-05T04:04:00Z</dcterms:created>
  <dcterms:modified xsi:type="dcterms:W3CDTF">2025-09-24T05:29:00Z</dcterms:modified>
</cp:coreProperties>
</file>