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985"/>
        <w:gridCol w:w="3821"/>
      </w:tblGrid>
      <w:tr w:rsidR="006C1868" w:rsidTr="00E12A38">
        <w:tc>
          <w:tcPr>
            <w:tcW w:w="3539" w:type="dxa"/>
            <w:hideMark/>
          </w:tcPr>
          <w:p w:rsidR="006C1868" w:rsidRDefault="006C1868" w:rsidP="00E12A38">
            <w:pPr>
              <w:jc w:val="center"/>
              <w:rPr>
                <w:szCs w:val="28"/>
                <w:lang w:val="kk-KZ" w:eastAsia="ja-JP"/>
              </w:rPr>
            </w:pPr>
            <w:bookmarkStart w:id="0" w:name="_GoBack"/>
            <w:bookmarkEnd w:id="0"/>
            <w:r>
              <w:rPr>
                <w:szCs w:val="28"/>
                <w:lang w:val="kk-KZ" w:eastAsia="ja-JP"/>
              </w:rPr>
              <w:t>Ахмет Байтұрсынұлы атындағы</w:t>
            </w:r>
          </w:p>
          <w:p w:rsidR="006C1868" w:rsidRDefault="006C1868" w:rsidP="00E12A38">
            <w:pPr>
              <w:jc w:val="center"/>
              <w:rPr>
                <w:szCs w:val="28"/>
                <w:lang w:val="kk-KZ" w:eastAsia="ja-JP"/>
              </w:rPr>
            </w:pPr>
            <w:r>
              <w:rPr>
                <w:szCs w:val="28"/>
                <w:lang w:val="kk-KZ" w:eastAsia="ja-JP"/>
              </w:rPr>
              <w:t>Қостанай өңірлік университеті» КеАҚ</w:t>
            </w:r>
          </w:p>
          <w:p w:rsidR="006C1868" w:rsidRDefault="006C1868" w:rsidP="00E12A38">
            <w:pPr>
              <w:pStyle w:val="ac"/>
              <w:jc w:val="center"/>
              <w:rPr>
                <w:rFonts w:eastAsia="Times New Roman" w:cs="Times New Roman"/>
                <w:szCs w:val="28"/>
                <w:lang w:val="kk-KZ" w:eastAsia="ja-JP"/>
              </w:rPr>
            </w:pPr>
            <w:r>
              <w:rPr>
                <w:b/>
                <w:szCs w:val="28"/>
                <w:lang w:val="kk-KZ"/>
              </w:rPr>
              <w:t>АНЫҚТАМА</w:t>
            </w:r>
          </w:p>
          <w:p w:rsidR="006C1868" w:rsidRDefault="006C1868" w:rsidP="00E12A38">
            <w:pPr>
              <w:pStyle w:val="ac"/>
              <w:jc w:val="center"/>
              <w:rPr>
                <w:rFonts w:eastAsia="Times New Roman" w:cs="Times New Roman"/>
                <w:szCs w:val="28"/>
                <w:lang w:val="kk-KZ" w:eastAsia="ja-JP"/>
              </w:rPr>
            </w:pPr>
            <w:r>
              <w:rPr>
                <w:rFonts w:eastAsia="Times New Roman" w:cs="Times New Roman"/>
                <w:szCs w:val="28"/>
                <w:lang w:val="kk-KZ" w:eastAsia="ja-JP"/>
              </w:rPr>
              <w:t>Ғылыми кеңес отырысына</w:t>
            </w:r>
          </w:p>
          <w:p w:rsidR="006C1868" w:rsidRDefault="006C1868" w:rsidP="00E12A38">
            <w:pPr>
              <w:pStyle w:val="ac"/>
              <w:jc w:val="center"/>
              <w:rPr>
                <w:szCs w:val="28"/>
                <w:lang w:val="kk-KZ"/>
              </w:rPr>
            </w:pPr>
            <w:r>
              <w:rPr>
                <w:szCs w:val="28"/>
                <w:lang w:val="kk-KZ" w:eastAsia="ja-JP"/>
              </w:rPr>
              <w:t>27.12.2023 ж.</w:t>
            </w:r>
            <w:r>
              <w:rPr>
                <w:szCs w:val="28"/>
                <w:lang w:val="kk-KZ"/>
              </w:rPr>
              <w:t xml:space="preserve"> </w:t>
            </w:r>
          </w:p>
          <w:p w:rsidR="006C1868" w:rsidRDefault="006C1868" w:rsidP="00E12A38">
            <w:pPr>
              <w:pStyle w:val="ac"/>
              <w:jc w:val="center"/>
              <w:rPr>
                <w:rFonts w:cs="Times New Roman"/>
                <w:sz w:val="24"/>
                <w:szCs w:val="24"/>
                <w:lang w:val="kk-KZ"/>
              </w:rPr>
            </w:pPr>
            <w:r>
              <w:rPr>
                <w:szCs w:val="28"/>
                <w:lang w:val="kk-KZ"/>
              </w:rPr>
              <w:t>Қостанай қаласы</w:t>
            </w:r>
          </w:p>
        </w:tc>
        <w:tc>
          <w:tcPr>
            <w:tcW w:w="1985" w:type="dxa"/>
            <w:hideMark/>
          </w:tcPr>
          <w:p w:rsidR="006C1868" w:rsidRDefault="006C1868" w:rsidP="00E12A38">
            <w:pPr>
              <w:pStyle w:val="ac"/>
              <w:jc w:val="center"/>
              <w:rPr>
                <w:rFonts w:cs="Times New Roman"/>
                <w:sz w:val="24"/>
                <w:szCs w:val="24"/>
              </w:rPr>
            </w:pPr>
            <w:r>
              <w:rPr>
                <w:noProof/>
                <w:lang w:eastAsia="ru-RU"/>
              </w:rPr>
              <w:drawing>
                <wp:inline distT="0" distB="0" distL="0" distR="0" wp14:anchorId="06207DB2" wp14:editId="2782CD56">
                  <wp:extent cx="10287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c>
          <w:tcPr>
            <w:tcW w:w="3821" w:type="dxa"/>
            <w:hideMark/>
          </w:tcPr>
          <w:p w:rsidR="006C1868" w:rsidRDefault="006C1868" w:rsidP="00E12A38">
            <w:pPr>
              <w:pStyle w:val="ac"/>
              <w:jc w:val="center"/>
              <w:rPr>
                <w:szCs w:val="28"/>
                <w:lang w:val="kk-KZ" w:eastAsia="ja-JP"/>
              </w:rPr>
            </w:pPr>
            <w:r>
              <w:rPr>
                <w:szCs w:val="28"/>
                <w:lang w:val="kk-KZ" w:eastAsia="ja-JP"/>
              </w:rPr>
              <w:t xml:space="preserve">НАО «Костанайский региональный </w:t>
            </w:r>
          </w:p>
          <w:p w:rsidR="006C1868" w:rsidRDefault="006C1868" w:rsidP="00E12A38">
            <w:pPr>
              <w:pStyle w:val="ac"/>
              <w:jc w:val="center"/>
              <w:rPr>
                <w:szCs w:val="28"/>
                <w:lang w:val="kk-KZ" w:eastAsia="ja-JP"/>
              </w:rPr>
            </w:pPr>
            <w:r>
              <w:rPr>
                <w:szCs w:val="28"/>
                <w:lang w:val="kk-KZ" w:eastAsia="ja-JP"/>
              </w:rPr>
              <w:t xml:space="preserve">университет имени </w:t>
            </w:r>
          </w:p>
          <w:p w:rsidR="006C1868" w:rsidRDefault="006C1868" w:rsidP="00E12A38">
            <w:pPr>
              <w:pStyle w:val="ac"/>
              <w:jc w:val="center"/>
              <w:rPr>
                <w:b/>
                <w:szCs w:val="28"/>
              </w:rPr>
            </w:pPr>
            <w:r>
              <w:rPr>
                <w:szCs w:val="28"/>
                <w:lang w:val="kk-KZ" w:eastAsia="ja-JP"/>
              </w:rPr>
              <w:t>Ахмет Байтурсынұлы»</w:t>
            </w:r>
            <w:r>
              <w:rPr>
                <w:b/>
                <w:szCs w:val="28"/>
                <w:lang w:val="kk-KZ"/>
              </w:rPr>
              <w:t xml:space="preserve"> </w:t>
            </w:r>
          </w:p>
          <w:p w:rsidR="006C1868" w:rsidRDefault="006C1868" w:rsidP="00E12A38">
            <w:pPr>
              <w:pStyle w:val="ac"/>
              <w:jc w:val="center"/>
              <w:rPr>
                <w:rFonts w:eastAsia="Times New Roman" w:cs="Times New Roman"/>
                <w:szCs w:val="28"/>
                <w:lang w:eastAsia="ja-JP"/>
              </w:rPr>
            </w:pPr>
            <w:r>
              <w:rPr>
                <w:b/>
                <w:szCs w:val="28"/>
              </w:rPr>
              <w:t>СПРАВКА</w:t>
            </w:r>
            <w:r>
              <w:rPr>
                <w:rFonts w:eastAsia="Times New Roman" w:cs="Times New Roman"/>
                <w:szCs w:val="28"/>
                <w:lang w:eastAsia="ja-JP"/>
              </w:rPr>
              <w:t xml:space="preserve"> </w:t>
            </w:r>
          </w:p>
          <w:p w:rsidR="006C1868" w:rsidRDefault="006C1868" w:rsidP="00E12A38">
            <w:pPr>
              <w:pStyle w:val="ac"/>
              <w:jc w:val="center"/>
              <w:rPr>
                <w:rFonts w:eastAsia="Times New Roman" w:cs="Times New Roman"/>
                <w:szCs w:val="28"/>
                <w:lang w:eastAsia="ja-JP"/>
              </w:rPr>
            </w:pPr>
            <w:r>
              <w:rPr>
                <w:rFonts w:eastAsia="Times New Roman" w:cs="Times New Roman"/>
                <w:szCs w:val="28"/>
                <w:lang w:eastAsia="ja-JP"/>
              </w:rPr>
              <w:t>на заседание Ученого совета</w:t>
            </w:r>
          </w:p>
          <w:p w:rsidR="006C1868" w:rsidRDefault="006C1868" w:rsidP="00E12A38">
            <w:pPr>
              <w:pStyle w:val="ac"/>
              <w:jc w:val="center"/>
              <w:rPr>
                <w:szCs w:val="28"/>
                <w:lang w:val="kk-KZ" w:eastAsia="ja-JP"/>
              </w:rPr>
            </w:pPr>
            <w:r>
              <w:rPr>
                <w:szCs w:val="28"/>
                <w:lang w:val="kk-KZ" w:eastAsia="ja-JP"/>
              </w:rPr>
              <w:t xml:space="preserve">27.12.2023 г. </w:t>
            </w:r>
          </w:p>
          <w:p w:rsidR="006C1868" w:rsidRDefault="006C1868" w:rsidP="00E12A38">
            <w:pPr>
              <w:pStyle w:val="ac"/>
              <w:jc w:val="center"/>
              <w:rPr>
                <w:rFonts w:cs="Times New Roman"/>
                <w:sz w:val="24"/>
                <w:szCs w:val="24"/>
              </w:rPr>
            </w:pPr>
            <w:r>
              <w:rPr>
                <w:szCs w:val="28"/>
                <w:lang w:val="kk-KZ" w:eastAsia="ja-JP"/>
              </w:rPr>
              <w:t>город Костанай</w:t>
            </w:r>
          </w:p>
        </w:tc>
      </w:tr>
    </w:tbl>
    <w:p w:rsidR="006C1868" w:rsidRDefault="006C1868" w:rsidP="00450824">
      <w:pPr>
        <w:spacing w:line="276" w:lineRule="auto"/>
        <w:ind w:firstLine="708"/>
        <w:jc w:val="both"/>
        <w:rPr>
          <w:rFonts w:cs="Times New Roman"/>
          <w:sz w:val="22"/>
          <w:szCs w:val="28"/>
        </w:rPr>
      </w:pPr>
    </w:p>
    <w:p w:rsidR="006C1868" w:rsidRDefault="006C1868" w:rsidP="00450824">
      <w:pPr>
        <w:spacing w:line="276" w:lineRule="auto"/>
        <w:ind w:firstLine="708"/>
        <w:jc w:val="both"/>
        <w:rPr>
          <w:rFonts w:cs="Times New Roman"/>
          <w:sz w:val="22"/>
          <w:szCs w:val="28"/>
        </w:rPr>
      </w:pPr>
    </w:p>
    <w:p w:rsidR="006C1868" w:rsidRPr="006C1868" w:rsidRDefault="006C1868" w:rsidP="006C1868">
      <w:pPr>
        <w:spacing w:line="276" w:lineRule="auto"/>
        <w:ind w:firstLine="708"/>
        <w:jc w:val="center"/>
        <w:rPr>
          <w:rFonts w:cs="Times New Roman"/>
          <w:b/>
          <w:sz w:val="24"/>
          <w:szCs w:val="28"/>
        </w:rPr>
      </w:pPr>
      <w:r w:rsidRPr="006C1868">
        <w:rPr>
          <w:rFonts w:cs="Times New Roman"/>
          <w:b/>
          <w:sz w:val="24"/>
          <w:szCs w:val="28"/>
        </w:rPr>
        <w:t>Итоги работы КРУ по международной деятельности с рассмотрением вопросов привлечения иностранных студентов</w:t>
      </w:r>
    </w:p>
    <w:p w:rsidR="00450824" w:rsidRPr="00450824" w:rsidRDefault="00450824" w:rsidP="00450824">
      <w:pPr>
        <w:spacing w:line="276" w:lineRule="auto"/>
        <w:ind w:firstLine="708"/>
        <w:jc w:val="both"/>
        <w:rPr>
          <w:rFonts w:cs="Times New Roman"/>
          <w:sz w:val="22"/>
          <w:szCs w:val="28"/>
        </w:rPr>
      </w:pPr>
      <w:r>
        <w:rPr>
          <w:rFonts w:cs="Times New Roman"/>
          <w:sz w:val="22"/>
          <w:szCs w:val="28"/>
        </w:rPr>
        <w:t>Интернационализации КР</w:t>
      </w:r>
      <w:r w:rsidRPr="00450824">
        <w:rPr>
          <w:rFonts w:cs="Times New Roman"/>
          <w:sz w:val="22"/>
          <w:szCs w:val="28"/>
        </w:rPr>
        <w:t xml:space="preserve">У </w:t>
      </w:r>
      <w:r>
        <w:rPr>
          <w:rFonts w:cs="Times New Roman"/>
          <w:sz w:val="22"/>
          <w:szCs w:val="28"/>
        </w:rPr>
        <w:t xml:space="preserve">имена Ахмета </w:t>
      </w:r>
      <w:r w:rsidRPr="00450824">
        <w:rPr>
          <w:rFonts w:cs="Times New Roman"/>
          <w:sz w:val="22"/>
          <w:szCs w:val="28"/>
        </w:rPr>
        <w:t>Байтұрсынұлы</w:t>
      </w:r>
      <w:r>
        <w:rPr>
          <w:rFonts w:cs="Times New Roman"/>
          <w:sz w:val="22"/>
          <w:szCs w:val="28"/>
        </w:rPr>
        <w:t xml:space="preserve"> </w:t>
      </w:r>
      <w:r w:rsidRPr="00450824">
        <w:rPr>
          <w:rFonts w:cs="Times New Roman"/>
          <w:sz w:val="22"/>
          <w:szCs w:val="28"/>
        </w:rPr>
        <w:t xml:space="preserve">направлена повышение привлекательности образования в Костанайском региональном университете имени </w:t>
      </w:r>
      <w:r>
        <w:rPr>
          <w:rFonts w:cs="Times New Roman"/>
          <w:sz w:val="22"/>
          <w:szCs w:val="28"/>
        </w:rPr>
        <w:t xml:space="preserve">Ахмета </w:t>
      </w:r>
      <w:r w:rsidRPr="00450824">
        <w:rPr>
          <w:rFonts w:cs="Times New Roman"/>
          <w:sz w:val="22"/>
          <w:szCs w:val="28"/>
        </w:rPr>
        <w:t>Байтұрсынұлы</w:t>
      </w:r>
      <w:r>
        <w:rPr>
          <w:rFonts w:cs="Times New Roman"/>
          <w:sz w:val="22"/>
          <w:szCs w:val="28"/>
        </w:rPr>
        <w:t xml:space="preserve"> </w:t>
      </w:r>
      <w:r w:rsidRPr="00450824">
        <w:rPr>
          <w:rFonts w:cs="Times New Roman"/>
          <w:sz w:val="22"/>
          <w:szCs w:val="28"/>
        </w:rPr>
        <w:t>через обеспечение качества образовательных и исследовательских программ, включение различных международных аспектов в  преподавательскую, научную, исследовательскую и административную деятельность вуза.</w:t>
      </w:r>
    </w:p>
    <w:p w:rsidR="00B44823" w:rsidRPr="005C7DE2" w:rsidRDefault="00450824" w:rsidP="00450824">
      <w:pPr>
        <w:spacing w:line="276" w:lineRule="auto"/>
        <w:ind w:firstLine="708"/>
        <w:jc w:val="both"/>
        <w:rPr>
          <w:rFonts w:cs="Times New Roman"/>
          <w:sz w:val="22"/>
          <w:szCs w:val="28"/>
        </w:rPr>
      </w:pPr>
      <w:r w:rsidRPr="00450824">
        <w:rPr>
          <w:rFonts w:cs="Times New Roman"/>
          <w:sz w:val="22"/>
          <w:szCs w:val="28"/>
        </w:rPr>
        <w:t>Интернационализация деятельности университета как стратегический приоритет для обеспечения рос</w:t>
      </w:r>
      <w:r>
        <w:rPr>
          <w:rFonts w:cs="Times New Roman"/>
          <w:sz w:val="22"/>
          <w:szCs w:val="28"/>
        </w:rPr>
        <w:t>та и устойчивого развития в 2023</w:t>
      </w:r>
      <w:r w:rsidRPr="00450824">
        <w:rPr>
          <w:rFonts w:cs="Times New Roman"/>
          <w:sz w:val="22"/>
          <w:szCs w:val="28"/>
        </w:rPr>
        <w:t xml:space="preserve"> году реализована в рамках соглашений о международном партнёрстве, участии в проектах повышения потенциала высшего образования программы Эразмус+; организации академической мобильности обучающихся и профессорского-преподавательского состава.</w:t>
      </w:r>
    </w:p>
    <w:p w:rsidR="00C96867" w:rsidRPr="005C7DE2" w:rsidRDefault="00C96867" w:rsidP="006C1868">
      <w:pPr>
        <w:pStyle w:val="a9"/>
        <w:spacing w:line="276" w:lineRule="auto"/>
        <w:ind w:left="1068"/>
        <w:rPr>
          <w:rFonts w:cs="Times New Roman"/>
          <w:b/>
          <w:sz w:val="22"/>
          <w:szCs w:val="28"/>
        </w:rPr>
      </w:pPr>
      <w:r w:rsidRPr="005C7DE2">
        <w:rPr>
          <w:rFonts w:cs="Times New Roman"/>
          <w:b/>
          <w:sz w:val="22"/>
          <w:szCs w:val="28"/>
        </w:rPr>
        <w:t>Международные договора</w:t>
      </w:r>
    </w:p>
    <w:p w:rsidR="00BA5BAC" w:rsidRPr="005C7DE2" w:rsidRDefault="00BA5BAC" w:rsidP="005C7DE2">
      <w:pPr>
        <w:spacing w:line="276" w:lineRule="auto"/>
        <w:ind w:firstLine="708"/>
        <w:jc w:val="both"/>
        <w:rPr>
          <w:rFonts w:cs="Times New Roman"/>
          <w:sz w:val="22"/>
          <w:szCs w:val="28"/>
        </w:rPr>
      </w:pPr>
      <w:r w:rsidRPr="005C7DE2">
        <w:rPr>
          <w:rFonts w:cs="Times New Roman"/>
          <w:sz w:val="22"/>
          <w:szCs w:val="28"/>
        </w:rPr>
        <w:t>Общее количество международных договоров</w:t>
      </w:r>
      <w:r w:rsidR="00DE01D8" w:rsidRPr="005C7DE2">
        <w:rPr>
          <w:rFonts w:cs="Times New Roman"/>
          <w:sz w:val="22"/>
          <w:szCs w:val="28"/>
        </w:rPr>
        <w:t xml:space="preserve">, подписанных </w:t>
      </w:r>
      <w:r w:rsidR="00F72F9B" w:rsidRPr="005C7DE2">
        <w:rPr>
          <w:rFonts w:cs="Times New Roman"/>
          <w:sz w:val="22"/>
          <w:szCs w:val="28"/>
        </w:rPr>
        <w:t>в 2023</w:t>
      </w:r>
      <w:r w:rsidRPr="005C7DE2">
        <w:rPr>
          <w:rFonts w:cs="Times New Roman"/>
          <w:sz w:val="22"/>
          <w:szCs w:val="28"/>
        </w:rPr>
        <w:t xml:space="preserve"> году –</w:t>
      </w:r>
      <w:r w:rsidR="00864644" w:rsidRPr="005C7DE2">
        <w:rPr>
          <w:rFonts w:cs="Times New Roman"/>
          <w:sz w:val="22"/>
          <w:szCs w:val="28"/>
        </w:rPr>
        <w:t>2</w:t>
      </w:r>
      <w:r w:rsidR="00E05EA7" w:rsidRPr="005C7DE2">
        <w:rPr>
          <w:rFonts w:cs="Times New Roman"/>
          <w:sz w:val="22"/>
          <w:szCs w:val="28"/>
        </w:rPr>
        <w:t>0</w:t>
      </w:r>
      <w:r w:rsidR="008930B8" w:rsidRPr="005C7DE2">
        <w:rPr>
          <w:rFonts w:cs="Times New Roman"/>
          <w:sz w:val="22"/>
          <w:szCs w:val="28"/>
        </w:rPr>
        <w:t>. Из них: 42</w:t>
      </w:r>
      <w:r w:rsidRPr="005C7DE2">
        <w:rPr>
          <w:rFonts w:cs="Times New Roman"/>
          <w:sz w:val="22"/>
          <w:szCs w:val="28"/>
        </w:rPr>
        <w:t xml:space="preserve">% – договоры с организациями ближнего зарубежья (Россия, Беларусь, </w:t>
      </w:r>
      <w:r w:rsidR="008930B8" w:rsidRPr="005C7DE2">
        <w:rPr>
          <w:rFonts w:cs="Times New Roman"/>
          <w:sz w:val="22"/>
          <w:szCs w:val="28"/>
        </w:rPr>
        <w:t>Узбекистан</w:t>
      </w:r>
      <w:r w:rsidRPr="005C7DE2">
        <w:rPr>
          <w:rFonts w:cs="Times New Roman"/>
          <w:sz w:val="22"/>
          <w:szCs w:val="28"/>
        </w:rPr>
        <w:t xml:space="preserve">), </w:t>
      </w:r>
      <w:r w:rsidR="008930B8" w:rsidRPr="005C7DE2">
        <w:rPr>
          <w:rFonts w:cs="Times New Roman"/>
          <w:sz w:val="22"/>
          <w:szCs w:val="28"/>
        </w:rPr>
        <w:t>68</w:t>
      </w:r>
      <w:r w:rsidRPr="005C7DE2">
        <w:rPr>
          <w:rFonts w:cs="Times New Roman"/>
          <w:sz w:val="22"/>
          <w:szCs w:val="28"/>
        </w:rPr>
        <w:t>% – соглашения с учреждениями дальнего зарубежья (</w:t>
      </w:r>
      <w:r w:rsidR="00DE01D8" w:rsidRPr="005C7DE2">
        <w:rPr>
          <w:rFonts w:cs="Times New Roman"/>
          <w:sz w:val="22"/>
          <w:szCs w:val="28"/>
        </w:rPr>
        <w:t>Польша</w:t>
      </w:r>
      <w:r w:rsidR="008930B8" w:rsidRPr="005C7DE2">
        <w:rPr>
          <w:rFonts w:cs="Times New Roman"/>
          <w:sz w:val="22"/>
          <w:szCs w:val="28"/>
        </w:rPr>
        <w:t>, США, Болгария, Китай, Корея</w:t>
      </w:r>
      <w:r w:rsidRPr="005C7DE2">
        <w:rPr>
          <w:rFonts w:cs="Times New Roman"/>
          <w:sz w:val="22"/>
          <w:szCs w:val="28"/>
        </w:rPr>
        <w:t>).</w:t>
      </w:r>
    </w:p>
    <w:p w:rsidR="00DE01D8" w:rsidRPr="005C7DE2" w:rsidRDefault="00DE01D8" w:rsidP="005C7DE2">
      <w:pPr>
        <w:spacing w:line="276" w:lineRule="auto"/>
        <w:ind w:firstLine="708"/>
        <w:jc w:val="both"/>
        <w:rPr>
          <w:rFonts w:cs="Times New Roman"/>
          <w:sz w:val="22"/>
          <w:szCs w:val="28"/>
        </w:rPr>
      </w:pPr>
      <w:r w:rsidRPr="005C7DE2">
        <w:rPr>
          <w:rFonts w:cs="Times New Roman"/>
          <w:sz w:val="22"/>
          <w:szCs w:val="28"/>
        </w:rPr>
        <w:t xml:space="preserve">По предмету </w:t>
      </w:r>
      <w:r w:rsidR="006A6F49">
        <w:rPr>
          <w:rFonts w:cs="Times New Roman"/>
          <w:sz w:val="22"/>
          <w:szCs w:val="28"/>
        </w:rPr>
        <w:t xml:space="preserve">сотрудничества </w:t>
      </w:r>
      <w:r w:rsidRPr="005C7DE2">
        <w:rPr>
          <w:rFonts w:cs="Times New Roman"/>
          <w:sz w:val="22"/>
          <w:szCs w:val="28"/>
        </w:rPr>
        <w:t>международн</w:t>
      </w:r>
      <w:r w:rsidR="006A6F49">
        <w:rPr>
          <w:rFonts w:cs="Times New Roman"/>
          <w:sz w:val="22"/>
          <w:szCs w:val="28"/>
        </w:rPr>
        <w:t>ые</w:t>
      </w:r>
      <w:r w:rsidRPr="005C7DE2">
        <w:rPr>
          <w:rFonts w:cs="Times New Roman"/>
          <w:sz w:val="22"/>
          <w:szCs w:val="28"/>
        </w:rPr>
        <w:t xml:space="preserve"> договоры подразделяются на 6</w:t>
      </w:r>
      <w:r w:rsidR="00801B8B" w:rsidRPr="005C7DE2">
        <w:rPr>
          <w:rFonts w:cs="Times New Roman"/>
          <w:sz w:val="22"/>
          <w:szCs w:val="28"/>
        </w:rPr>
        <w:t xml:space="preserve"> категорий</w:t>
      </w:r>
      <w:r w:rsidRPr="005C7DE2">
        <w:rPr>
          <w:rFonts w:cs="Times New Roman"/>
          <w:sz w:val="22"/>
          <w:szCs w:val="28"/>
        </w:rPr>
        <w:t>:</w:t>
      </w:r>
    </w:p>
    <w:p w:rsidR="00B44823" w:rsidRPr="005C7DE2" w:rsidRDefault="00B44823" w:rsidP="005C7DE2">
      <w:pPr>
        <w:spacing w:line="276" w:lineRule="auto"/>
        <w:rPr>
          <w:rFonts w:cs="Times New Roman"/>
          <w:sz w:val="22"/>
          <w:szCs w:val="28"/>
        </w:rPr>
      </w:pPr>
    </w:p>
    <w:p w:rsidR="00B44823" w:rsidRPr="005C7DE2" w:rsidRDefault="003F6EC3" w:rsidP="005C7DE2">
      <w:pPr>
        <w:spacing w:line="276" w:lineRule="auto"/>
        <w:rPr>
          <w:rFonts w:cs="Times New Roman"/>
          <w:sz w:val="22"/>
          <w:szCs w:val="28"/>
        </w:rPr>
      </w:pPr>
      <w:r w:rsidRPr="005C7DE2">
        <w:rPr>
          <w:rFonts w:cs="Times New Roman"/>
          <w:noProof/>
          <w:sz w:val="22"/>
          <w:szCs w:val="28"/>
          <w:lang w:eastAsia="ru-RU"/>
        </w:rPr>
        <w:drawing>
          <wp:inline distT="0" distB="0" distL="0" distR="0" wp14:anchorId="79E060EC" wp14:editId="2FF34163">
            <wp:extent cx="5486400" cy="3473183"/>
            <wp:effectExtent l="0" t="0" r="19050"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6EC3" w:rsidRPr="00450824" w:rsidRDefault="00450824" w:rsidP="005C7DE2">
      <w:pPr>
        <w:spacing w:line="276" w:lineRule="auto"/>
        <w:ind w:firstLine="708"/>
        <w:jc w:val="both"/>
        <w:rPr>
          <w:rFonts w:cs="Times New Roman"/>
          <w:sz w:val="20"/>
          <w:szCs w:val="28"/>
        </w:rPr>
      </w:pPr>
      <w:r w:rsidRPr="00450824">
        <w:rPr>
          <w:rFonts w:cs="Times New Roman"/>
          <w:sz w:val="20"/>
          <w:szCs w:val="28"/>
        </w:rPr>
        <w:t>Рисунок 1 . Заключенные договора по их видам 2020 – 2023 гг.</w:t>
      </w:r>
    </w:p>
    <w:p w:rsidR="003F6EC3" w:rsidRPr="005C7DE2" w:rsidRDefault="003F6EC3" w:rsidP="005C7DE2">
      <w:pPr>
        <w:spacing w:line="276" w:lineRule="auto"/>
        <w:ind w:firstLine="708"/>
        <w:jc w:val="both"/>
        <w:rPr>
          <w:rFonts w:cs="Times New Roman"/>
          <w:sz w:val="22"/>
          <w:szCs w:val="28"/>
        </w:rPr>
      </w:pPr>
      <w:r w:rsidRPr="005C7DE2">
        <w:rPr>
          <w:rFonts w:cs="Times New Roman"/>
          <w:sz w:val="22"/>
          <w:szCs w:val="28"/>
        </w:rPr>
        <w:lastRenderedPageBreak/>
        <w:t>Анализируя данные представленные в диаграмме  «Заключенные договора по их видам 2020-2023 гг.» наибольшую долю в общей занимают договора по международному сотрудничеству 54, 44, 74 и 20  в 2020, 2021, 2022 и 2023 годах соответственно. На втором месте договора по научной стажировке 32, 31, 10. Затем договора по академической мобильности 11, 13, 3 и 5.</w:t>
      </w:r>
    </w:p>
    <w:p w:rsidR="00BA5BAC" w:rsidRPr="005C7DE2" w:rsidRDefault="00BA5BAC" w:rsidP="005C7DE2">
      <w:pPr>
        <w:spacing w:line="276" w:lineRule="auto"/>
        <w:ind w:firstLine="708"/>
        <w:jc w:val="both"/>
        <w:rPr>
          <w:rFonts w:cs="Times New Roman"/>
          <w:sz w:val="22"/>
          <w:szCs w:val="28"/>
        </w:rPr>
      </w:pPr>
      <w:r w:rsidRPr="005C7DE2">
        <w:rPr>
          <w:rFonts w:cs="Times New Roman"/>
          <w:sz w:val="22"/>
          <w:szCs w:val="28"/>
        </w:rPr>
        <w:t>Перезаключение международных договоров осуществлялось в соответствии с запросами кафедр, предложений о партнерс</w:t>
      </w:r>
      <w:r w:rsidR="00D52F53" w:rsidRPr="005C7DE2">
        <w:rPr>
          <w:rFonts w:cs="Times New Roman"/>
          <w:sz w:val="22"/>
          <w:szCs w:val="28"/>
        </w:rPr>
        <w:t xml:space="preserve">тве со стороны зарубежных вузов, данная работа продолжается. </w:t>
      </w:r>
    </w:p>
    <w:p w:rsidR="00BA5BAC" w:rsidRPr="005C7DE2" w:rsidRDefault="00D52F53" w:rsidP="005C7DE2">
      <w:pPr>
        <w:spacing w:line="276" w:lineRule="auto"/>
        <w:ind w:firstLine="708"/>
        <w:jc w:val="both"/>
        <w:rPr>
          <w:rFonts w:cs="Times New Roman"/>
          <w:sz w:val="22"/>
          <w:szCs w:val="28"/>
        </w:rPr>
      </w:pPr>
      <w:r w:rsidRPr="005C7DE2">
        <w:rPr>
          <w:rFonts w:cs="Times New Roman"/>
          <w:sz w:val="22"/>
          <w:szCs w:val="28"/>
        </w:rPr>
        <w:t xml:space="preserve"> </w:t>
      </w:r>
      <w:r w:rsidR="00BA5BAC" w:rsidRPr="005C7DE2">
        <w:rPr>
          <w:rFonts w:cs="Times New Roman"/>
          <w:sz w:val="22"/>
          <w:szCs w:val="28"/>
        </w:rPr>
        <w:t>Основными мероприятиями по реализации международных договоров являются: стажировки магистрантов, совместные публикации и участие в кон</w:t>
      </w:r>
      <w:r w:rsidRPr="005C7DE2">
        <w:rPr>
          <w:rFonts w:cs="Times New Roman"/>
          <w:sz w:val="22"/>
          <w:szCs w:val="28"/>
        </w:rPr>
        <w:t xml:space="preserve">ференциях, онлайн мероприятия, </w:t>
      </w:r>
      <w:r w:rsidR="00BA5BAC" w:rsidRPr="005C7DE2">
        <w:rPr>
          <w:rFonts w:cs="Times New Roman"/>
          <w:sz w:val="22"/>
          <w:szCs w:val="28"/>
        </w:rPr>
        <w:t xml:space="preserve"> академическая мобильность обучающихся. </w:t>
      </w:r>
    </w:p>
    <w:p w:rsidR="00D52F53" w:rsidRPr="005C7DE2" w:rsidRDefault="00D52F53" w:rsidP="005C7DE2">
      <w:pPr>
        <w:spacing w:line="276" w:lineRule="auto"/>
        <w:ind w:firstLine="708"/>
        <w:jc w:val="both"/>
        <w:rPr>
          <w:rFonts w:cs="Times New Roman"/>
          <w:sz w:val="22"/>
          <w:szCs w:val="28"/>
        </w:rPr>
      </w:pPr>
      <w:r w:rsidRPr="005C7DE2">
        <w:rPr>
          <w:rFonts w:cs="Times New Roman"/>
          <w:sz w:val="22"/>
          <w:szCs w:val="28"/>
        </w:rPr>
        <w:t xml:space="preserve">Так, например, в рамках заключенного договора о сотрудничестве с </w:t>
      </w:r>
      <w:r w:rsidR="00DE3546" w:rsidRPr="005C7DE2">
        <w:rPr>
          <w:rFonts w:cs="Times New Roman"/>
          <w:sz w:val="22"/>
          <w:szCs w:val="28"/>
        </w:rPr>
        <w:t xml:space="preserve">Северо-Западным </w:t>
      </w:r>
      <w:r w:rsidRPr="005C7DE2">
        <w:rPr>
          <w:rFonts w:cs="Times New Roman"/>
          <w:sz w:val="22"/>
          <w:szCs w:val="28"/>
        </w:rPr>
        <w:t>университетом лесного</w:t>
      </w:r>
      <w:r w:rsidR="00DE4B93" w:rsidRPr="005C7DE2">
        <w:rPr>
          <w:rFonts w:cs="Times New Roman"/>
          <w:sz w:val="22"/>
          <w:szCs w:val="28"/>
        </w:rPr>
        <w:t xml:space="preserve"> и сельского хозяйства, планирую</w:t>
      </w:r>
      <w:r w:rsidRPr="005C7DE2">
        <w:rPr>
          <w:rFonts w:cs="Times New Roman"/>
          <w:sz w:val="22"/>
          <w:szCs w:val="28"/>
        </w:rPr>
        <w:t>тся научные стажировки преподавателей</w:t>
      </w:r>
      <w:r w:rsidR="00057D5B" w:rsidRPr="005C7DE2">
        <w:rPr>
          <w:rFonts w:cs="Times New Roman"/>
          <w:sz w:val="22"/>
          <w:szCs w:val="28"/>
        </w:rPr>
        <w:t xml:space="preserve"> КРУ</w:t>
      </w:r>
      <w:r w:rsidRPr="005C7DE2">
        <w:rPr>
          <w:rFonts w:cs="Times New Roman"/>
          <w:sz w:val="22"/>
          <w:szCs w:val="28"/>
        </w:rPr>
        <w:t xml:space="preserve"> в марте 2024 года</w:t>
      </w:r>
      <w:r w:rsidR="00057D5B" w:rsidRPr="005C7DE2">
        <w:rPr>
          <w:rFonts w:cs="Times New Roman"/>
          <w:sz w:val="22"/>
          <w:szCs w:val="28"/>
        </w:rPr>
        <w:t xml:space="preserve"> за счет </w:t>
      </w:r>
      <w:r w:rsidR="00AE32FA" w:rsidRPr="005C7DE2">
        <w:rPr>
          <w:rFonts w:cs="Times New Roman"/>
          <w:sz w:val="22"/>
          <w:szCs w:val="28"/>
        </w:rPr>
        <w:t>китайского университета</w:t>
      </w:r>
      <w:r w:rsidR="00DE4B93" w:rsidRPr="005C7DE2">
        <w:rPr>
          <w:rFonts w:cs="Times New Roman"/>
          <w:sz w:val="22"/>
          <w:szCs w:val="28"/>
        </w:rPr>
        <w:t xml:space="preserve"> и открытие «</w:t>
      </w:r>
      <w:r w:rsidR="00DE4B93" w:rsidRPr="005C7DE2">
        <w:rPr>
          <w:rFonts w:cs="Times New Roman"/>
          <w:sz w:val="22"/>
          <w:szCs w:val="28"/>
          <w:lang w:val="en-US"/>
        </w:rPr>
        <w:t>Agro</w:t>
      </w:r>
      <w:r w:rsidR="00DF1106" w:rsidRPr="005C7DE2">
        <w:rPr>
          <w:rFonts w:cs="Times New Roman"/>
          <w:sz w:val="22"/>
          <w:szCs w:val="28"/>
        </w:rPr>
        <w:t xml:space="preserve"> – </w:t>
      </w:r>
      <w:r w:rsidR="00DE4B93" w:rsidRPr="005C7DE2">
        <w:rPr>
          <w:rFonts w:cs="Times New Roman"/>
          <w:sz w:val="22"/>
          <w:szCs w:val="28"/>
          <w:lang w:val="en-US"/>
        </w:rPr>
        <w:t>center</w:t>
      </w:r>
      <w:r w:rsidR="00DE4B93" w:rsidRPr="005C7DE2">
        <w:rPr>
          <w:rFonts w:cs="Times New Roman"/>
          <w:sz w:val="22"/>
          <w:szCs w:val="28"/>
        </w:rPr>
        <w:t xml:space="preserve">» </w:t>
      </w:r>
      <w:r w:rsidR="00AE32FA" w:rsidRPr="005C7DE2">
        <w:rPr>
          <w:rFonts w:cs="Times New Roman"/>
          <w:sz w:val="22"/>
          <w:szCs w:val="28"/>
        </w:rPr>
        <w:t xml:space="preserve"> на базе КРУ для проведения совместных исследований </w:t>
      </w:r>
      <w:r w:rsidR="00DE4B93" w:rsidRPr="005C7DE2">
        <w:rPr>
          <w:rFonts w:cs="Times New Roman"/>
          <w:sz w:val="22"/>
          <w:szCs w:val="28"/>
        </w:rPr>
        <w:t>в мае</w:t>
      </w:r>
      <w:r w:rsidRPr="005C7DE2">
        <w:rPr>
          <w:rFonts w:cs="Times New Roman"/>
          <w:sz w:val="22"/>
          <w:szCs w:val="28"/>
        </w:rPr>
        <w:t xml:space="preserve">. </w:t>
      </w:r>
    </w:p>
    <w:p w:rsidR="00D52F53" w:rsidRPr="005C7DE2" w:rsidRDefault="00D52F53" w:rsidP="005C7DE2">
      <w:pPr>
        <w:spacing w:line="276" w:lineRule="auto"/>
        <w:ind w:firstLine="708"/>
        <w:jc w:val="both"/>
        <w:rPr>
          <w:rFonts w:cs="Times New Roman"/>
          <w:sz w:val="22"/>
          <w:szCs w:val="28"/>
        </w:rPr>
      </w:pPr>
      <w:r w:rsidRPr="005C7DE2">
        <w:rPr>
          <w:rFonts w:cs="Times New Roman"/>
          <w:sz w:val="22"/>
          <w:szCs w:val="28"/>
        </w:rPr>
        <w:t xml:space="preserve">Договор о сотрудничестве с университетом </w:t>
      </w:r>
      <w:r w:rsidR="00057D5B" w:rsidRPr="005C7DE2">
        <w:rPr>
          <w:rFonts w:cs="Times New Roman"/>
          <w:sz w:val="22"/>
          <w:szCs w:val="28"/>
          <w:lang w:val="en-US"/>
        </w:rPr>
        <w:t>Dong</w:t>
      </w:r>
      <w:r w:rsidR="00057D5B" w:rsidRPr="005C7DE2">
        <w:rPr>
          <w:rFonts w:cs="Times New Roman"/>
          <w:sz w:val="22"/>
          <w:szCs w:val="28"/>
        </w:rPr>
        <w:t xml:space="preserve"> –</w:t>
      </w:r>
      <w:r w:rsidR="00DE3546" w:rsidRPr="005C7DE2">
        <w:rPr>
          <w:rFonts w:cs="Times New Roman"/>
          <w:sz w:val="22"/>
          <w:szCs w:val="28"/>
        </w:rPr>
        <w:t xml:space="preserve"> </w:t>
      </w:r>
      <w:r w:rsidR="00057D5B" w:rsidRPr="005C7DE2">
        <w:rPr>
          <w:rFonts w:cs="Times New Roman"/>
          <w:sz w:val="22"/>
          <w:szCs w:val="28"/>
          <w:lang w:val="en-US"/>
        </w:rPr>
        <w:t>Eui</w:t>
      </w:r>
      <w:r w:rsidR="00057D5B" w:rsidRPr="005C7DE2">
        <w:rPr>
          <w:rFonts w:cs="Times New Roman"/>
          <w:sz w:val="22"/>
          <w:szCs w:val="28"/>
        </w:rPr>
        <w:t xml:space="preserve"> об академической мобильности, позволяет 5 нашим студентам  ежегодно обучатся в течении одного семестра в принимающем университете. По условиям договора обучение реализуется на безвозмездной основе, студенты КРУ обязаны владеть корейским языком, при недостаточном уровне, наши студенты могу посещать бесплатные курсы корейского языка в языковом центре при университете </w:t>
      </w:r>
      <w:r w:rsidR="00057D5B" w:rsidRPr="005C7DE2">
        <w:rPr>
          <w:rFonts w:cs="Times New Roman"/>
          <w:sz w:val="22"/>
          <w:szCs w:val="28"/>
          <w:lang w:val="en-US"/>
        </w:rPr>
        <w:t>Dong</w:t>
      </w:r>
      <w:r w:rsidR="00057D5B" w:rsidRPr="005C7DE2">
        <w:rPr>
          <w:rFonts w:cs="Times New Roman"/>
          <w:sz w:val="22"/>
          <w:szCs w:val="28"/>
        </w:rPr>
        <w:t xml:space="preserve"> –</w:t>
      </w:r>
      <w:r w:rsidR="00057D5B" w:rsidRPr="005C7DE2">
        <w:rPr>
          <w:rFonts w:cs="Times New Roman"/>
          <w:sz w:val="22"/>
          <w:szCs w:val="28"/>
          <w:lang w:val="en-US"/>
        </w:rPr>
        <w:t>Eui</w:t>
      </w:r>
      <w:r w:rsidR="00057D5B" w:rsidRPr="005C7DE2">
        <w:rPr>
          <w:rFonts w:cs="Times New Roman"/>
          <w:sz w:val="22"/>
          <w:szCs w:val="28"/>
        </w:rPr>
        <w:t>.</w:t>
      </w:r>
    </w:p>
    <w:p w:rsidR="00BA5BAC" w:rsidRPr="005C7DE2" w:rsidRDefault="00BA5BAC" w:rsidP="005C7DE2">
      <w:pPr>
        <w:spacing w:line="276" w:lineRule="auto"/>
        <w:ind w:firstLine="708"/>
        <w:jc w:val="both"/>
        <w:rPr>
          <w:rFonts w:cs="Times New Roman"/>
          <w:color w:val="222222"/>
          <w:sz w:val="22"/>
          <w:szCs w:val="28"/>
          <w:shd w:val="clear" w:color="auto" w:fill="FFFFFF"/>
        </w:rPr>
      </w:pPr>
      <w:r w:rsidRPr="005C7DE2">
        <w:rPr>
          <w:rFonts w:cs="Times New Roman"/>
          <w:color w:val="222222"/>
          <w:sz w:val="22"/>
          <w:szCs w:val="28"/>
          <w:shd w:val="clear" w:color="auto" w:fill="FFFFFF"/>
        </w:rPr>
        <w:t>Вместе с тем, проблема заключения договора или соглашения для получения собственно документа о сотрудничестве сохраняется. Инициаторам соглашений следует вместе с соглашением о партнерстве подписывать план реализации договора или дорожную карту.</w:t>
      </w:r>
    </w:p>
    <w:p w:rsidR="00050C44" w:rsidRPr="005C7DE2" w:rsidRDefault="00050C44" w:rsidP="006C1868">
      <w:pPr>
        <w:pStyle w:val="3"/>
        <w:spacing w:before="450" w:beforeAutospacing="0" w:after="195" w:afterAutospacing="0"/>
        <w:jc w:val="center"/>
        <w:rPr>
          <w:color w:val="212121"/>
          <w:sz w:val="22"/>
          <w:szCs w:val="28"/>
        </w:rPr>
      </w:pPr>
      <w:r w:rsidRPr="005C7DE2">
        <w:rPr>
          <w:color w:val="212121"/>
          <w:sz w:val="22"/>
          <w:szCs w:val="28"/>
        </w:rPr>
        <w:t>Научные стажировки «500 ученых»</w:t>
      </w:r>
    </w:p>
    <w:p w:rsidR="00DF1106" w:rsidRPr="005C7DE2" w:rsidRDefault="00DF1106" w:rsidP="00356F91">
      <w:pPr>
        <w:ind w:firstLine="708"/>
        <w:jc w:val="both"/>
        <w:rPr>
          <w:rFonts w:cs="Times New Roman"/>
          <w:sz w:val="22"/>
        </w:rPr>
      </w:pPr>
      <w:r w:rsidRPr="005C7DE2">
        <w:rPr>
          <w:rFonts w:cs="Times New Roman"/>
          <w:sz w:val="22"/>
        </w:rPr>
        <w:t xml:space="preserve">Сотрудники университета Байкин А.К., Байбукева Г.К., Дарибаева С.А., Тауакелов Ч.А., Батырбеков А.Н., Елеусизова А.Т., Ансабаева А.С., Амантаев М.А.  стали стипендиатами программы научных стажировок «500 ученых» в 2023 году. </w:t>
      </w:r>
    </w:p>
    <w:p w:rsidR="00DF1106" w:rsidRPr="005C7DE2" w:rsidRDefault="00DF1106" w:rsidP="00356F91">
      <w:pPr>
        <w:ind w:firstLine="708"/>
        <w:jc w:val="both"/>
        <w:rPr>
          <w:rFonts w:cs="Times New Roman"/>
          <w:sz w:val="22"/>
        </w:rPr>
      </w:pPr>
      <w:r w:rsidRPr="005C7DE2">
        <w:rPr>
          <w:rFonts w:cs="Times New Roman"/>
          <w:sz w:val="22"/>
        </w:rPr>
        <w:t xml:space="preserve">Байбукева Г.К., Дарибаева С.А., Тауакелов Ч.А., проходили стажировки с 18 сентября по 18 декабря 2023 в Лесотехническим университете Болгарии; Байкин А.К., с 1 сентября 2023 по 1 февраля 2023 в университете Витаутаса Великого Магнус, Литва. Батырбеков А. Н., и Елеусизова А.Т., с апреля 2024 отправляются в Литовский университет наук о здоровье, Ансабаева А.С., в МГУ Ломоносова в июле 2024 года. </w:t>
      </w:r>
    </w:p>
    <w:p w:rsidR="00402D7C" w:rsidRPr="005C7DE2" w:rsidRDefault="00402D7C" w:rsidP="00402D7C">
      <w:pPr>
        <w:ind w:firstLine="708"/>
        <w:jc w:val="both"/>
        <w:rPr>
          <w:rFonts w:cs="Times New Roman"/>
          <w:sz w:val="22"/>
        </w:rPr>
      </w:pPr>
      <w:r w:rsidRPr="005C7DE2">
        <w:rPr>
          <w:rFonts w:cs="Times New Roman"/>
          <w:sz w:val="22"/>
        </w:rPr>
        <w:t xml:space="preserve">С 28 августа по 13 октября 2023 года проходил 2 поток приема документов по программе «Научные стажировки» в рамках проекта «500 ученых», отделом была оказана консультационная помощь для предендентов КРУ, включая подбор ВУЗов, рекомендуемых для прохождения научной стажировки для сотрудников. </w:t>
      </w:r>
      <w:r>
        <w:rPr>
          <w:rFonts w:cs="Times New Roman"/>
          <w:sz w:val="22"/>
        </w:rPr>
        <w:t xml:space="preserve">Следующим преподавателям была </w:t>
      </w:r>
      <w:r w:rsidRPr="004D2C34">
        <w:rPr>
          <w:rFonts w:cs="Times New Roman"/>
          <w:sz w:val="22"/>
        </w:rPr>
        <w:t xml:space="preserve">присуждена научная стажировка по итогам решения Республиканской комиссии по подготовке кадров за </w:t>
      </w:r>
      <w:r>
        <w:rPr>
          <w:rFonts w:cs="Times New Roman"/>
          <w:sz w:val="22"/>
        </w:rPr>
        <w:t>рубежом от 20 декабря 2023 года</w:t>
      </w:r>
      <w:r w:rsidRPr="005C7DE2">
        <w:rPr>
          <w:rFonts w:cs="Times New Roman"/>
          <w:sz w:val="22"/>
        </w:rPr>
        <w:t>: Айтжанова И. Н., Кауменов Н.С., Саидов А. М., Алтыбаева А. Б., Мұратқызы Мира.</w:t>
      </w:r>
    </w:p>
    <w:p w:rsidR="00402D7C" w:rsidRPr="005C7DE2" w:rsidRDefault="00402D7C" w:rsidP="00402D7C">
      <w:pPr>
        <w:ind w:firstLine="708"/>
        <w:jc w:val="both"/>
        <w:rPr>
          <w:rFonts w:cs="Times New Roman"/>
          <w:color w:val="222222"/>
          <w:sz w:val="22"/>
          <w:szCs w:val="28"/>
          <w:shd w:val="clear" w:color="auto" w:fill="FFFFFF"/>
        </w:rPr>
      </w:pPr>
    </w:p>
    <w:p w:rsidR="0093060F" w:rsidRPr="005C7DE2" w:rsidRDefault="0093060F" w:rsidP="00356F91">
      <w:pPr>
        <w:ind w:firstLine="708"/>
        <w:jc w:val="both"/>
        <w:rPr>
          <w:rFonts w:cs="Times New Roman"/>
          <w:color w:val="222222"/>
          <w:sz w:val="22"/>
          <w:szCs w:val="28"/>
          <w:shd w:val="clear" w:color="auto" w:fill="FFFFFF"/>
        </w:rPr>
      </w:pPr>
    </w:p>
    <w:p w:rsidR="0093060F" w:rsidRPr="005C7DE2" w:rsidRDefault="0093060F" w:rsidP="006C1868">
      <w:pPr>
        <w:ind w:left="360"/>
        <w:jc w:val="center"/>
        <w:rPr>
          <w:rFonts w:cs="Times New Roman"/>
          <w:b/>
          <w:color w:val="222222"/>
          <w:sz w:val="22"/>
          <w:szCs w:val="28"/>
          <w:shd w:val="clear" w:color="auto" w:fill="FFFFFF"/>
        </w:rPr>
      </w:pPr>
      <w:r w:rsidRPr="005C7DE2">
        <w:rPr>
          <w:rFonts w:cs="Times New Roman"/>
          <w:b/>
          <w:color w:val="222222"/>
          <w:sz w:val="22"/>
          <w:szCs w:val="28"/>
          <w:shd w:val="clear" w:color="auto" w:fill="FFFFFF"/>
        </w:rPr>
        <w:t>Международные проекты</w:t>
      </w:r>
    </w:p>
    <w:p w:rsidR="00204D0E" w:rsidRPr="005C7DE2" w:rsidRDefault="00204D0E" w:rsidP="00356F91">
      <w:pPr>
        <w:ind w:left="360"/>
        <w:rPr>
          <w:rFonts w:cs="Times New Roman"/>
          <w:b/>
          <w:color w:val="222222"/>
          <w:sz w:val="22"/>
          <w:szCs w:val="28"/>
          <w:shd w:val="clear" w:color="auto" w:fill="FFFFFF"/>
        </w:rPr>
      </w:pPr>
    </w:p>
    <w:p w:rsidR="00BA5BAC" w:rsidRPr="005C7DE2" w:rsidRDefault="00B477D7" w:rsidP="00356F91">
      <w:pPr>
        <w:ind w:firstLine="567"/>
        <w:jc w:val="both"/>
        <w:rPr>
          <w:rFonts w:cs="Times New Roman"/>
          <w:color w:val="222222"/>
          <w:sz w:val="22"/>
          <w:szCs w:val="28"/>
          <w:shd w:val="clear" w:color="auto" w:fill="FFFFFF"/>
        </w:rPr>
      </w:pPr>
      <w:r w:rsidRPr="005C7DE2">
        <w:rPr>
          <w:bCs/>
          <w:sz w:val="22"/>
          <w:szCs w:val="28"/>
        </w:rPr>
        <w:t>В 2023 году  в КРУ реализуется 1 проект</w:t>
      </w:r>
      <w:r w:rsidRPr="005C7DE2">
        <w:rPr>
          <w:rFonts w:cs="Times New Roman"/>
          <w:color w:val="222222"/>
          <w:sz w:val="22"/>
          <w:szCs w:val="28"/>
          <w:shd w:val="clear" w:color="auto" w:fill="FFFFFF"/>
        </w:rPr>
        <w:t xml:space="preserve"> по повышению</w:t>
      </w:r>
      <w:r w:rsidR="00BA5BAC" w:rsidRPr="005C7DE2">
        <w:rPr>
          <w:rFonts w:cs="Times New Roman"/>
          <w:color w:val="222222"/>
          <w:sz w:val="22"/>
          <w:szCs w:val="28"/>
          <w:shd w:val="clear" w:color="auto" w:fill="FFFFFF"/>
        </w:rPr>
        <w:t xml:space="preserve"> потенциала в высшем образовании программы </w:t>
      </w:r>
      <w:r w:rsidR="00BA5BAC" w:rsidRPr="005C7DE2">
        <w:rPr>
          <w:rFonts w:cs="Times New Roman"/>
          <w:b/>
          <w:color w:val="222222"/>
          <w:sz w:val="22"/>
          <w:szCs w:val="28"/>
          <w:shd w:val="clear" w:color="auto" w:fill="FFFFFF"/>
        </w:rPr>
        <w:t>Эразмус+</w:t>
      </w:r>
      <w:r w:rsidR="00BA5BAC" w:rsidRPr="005C7DE2">
        <w:rPr>
          <w:rFonts w:cs="Times New Roman"/>
          <w:color w:val="222222"/>
          <w:sz w:val="22"/>
          <w:szCs w:val="28"/>
          <w:shd w:val="clear" w:color="auto" w:fill="FFFFFF"/>
        </w:rPr>
        <w:t xml:space="preserve"> </w:t>
      </w:r>
    </w:p>
    <w:p w:rsidR="00B477D7" w:rsidRPr="005C7DE2" w:rsidRDefault="00B477D7" w:rsidP="005C7DE2">
      <w:pPr>
        <w:spacing w:line="276" w:lineRule="auto"/>
        <w:jc w:val="both"/>
        <w:rPr>
          <w:rFonts w:eastAsia="Times New Roman" w:cs="Times New Roman"/>
          <w:sz w:val="22"/>
          <w:szCs w:val="28"/>
          <w:lang w:eastAsia="ru-RU"/>
        </w:rPr>
      </w:pPr>
      <w:r w:rsidRPr="005C7DE2">
        <w:rPr>
          <w:rFonts w:eastAsia="Times New Roman" w:cs="Times New Roman"/>
          <w:b/>
          <w:bCs/>
          <w:sz w:val="22"/>
          <w:szCs w:val="28"/>
          <w:lang w:eastAsia="ru-RU"/>
        </w:rPr>
        <w:t>Наименование проекта:</w:t>
      </w:r>
      <w:r w:rsidRPr="005C7DE2">
        <w:rPr>
          <w:rFonts w:eastAsia="Times New Roman" w:cs="Times New Roman"/>
          <w:sz w:val="22"/>
          <w:szCs w:val="28"/>
          <w:lang w:eastAsia="ru-RU"/>
        </w:rPr>
        <w:t> «Продвижение циркулярной экономики в странах-партнерах путем разработки и реализации магистерской программы «Управление отходами» (UnWaste)</w:t>
      </w:r>
    </w:p>
    <w:p w:rsidR="00B477D7" w:rsidRPr="005C7DE2" w:rsidRDefault="00B477D7" w:rsidP="005C7DE2">
      <w:pPr>
        <w:spacing w:line="276" w:lineRule="auto"/>
        <w:jc w:val="both"/>
        <w:rPr>
          <w:rFonts w:eastAsia="Times New Roman" w:cs="Times New Roman"/>
          <w:sz w:val="22"/>
          <w:szCs w:val="28"/>
          <w:lang w:eastAsia="ru-RU"/>
        </w:rPr>
      </w:pPr>
      <w:r w:rsidRPr="005C7DE2">
        <w:rPr>
          <w:rFonts w:eastAsia="Times New Roman" w:cs="Times New Roman"/>
          <w:b/>
          <w:bCs/>
          <w:sz w:val="22"/>
          <w:szCs w:val="28"/>
          <w:lang w:eastAsia="ru-RU"/>
        </w:rPr>
        <w:t>Номер проекта: </w:t>
      </w:r>
      <w:r w:rsidRPr="005C7DE2">
        <w:rPr>
          <w:rFonts w:eastAsia="Times New Roman" w:cs="Times New Roman"/>
          <w:sz w:val="22"/>
          <w:szCs w:val="28"/>
          <w:lang w:eastAsia="ru-RU"/>
        </w:rPr>
        <w:t>618715-EPP-1-2020-1-DE-EPPKA2-CBHE-JP</w:t>
      </w:r>
    </w:p>
    <w:p w:rsidR="00B477D7" w:rsidRPr="005C7DE2" w:rsidRDefault="00B477D7" w:rsidP="005C7DE2">
      <w:pPr>
        <w:spacing w:line="276" w:lineRule="auto"/>
        <w:jc w:val="both"/>
        <w:rPr>
          <w:rFonts w:eastAsia="Times New Roman" w:cs="Times New Roman"/>
          <w:sz w:val="22"/>
          <w:szCs w:val="28"/>
          <w:lang w:eastAsia="ru-RU"/>
        </w:rPr>
      </w:pPr>
      <w:r w:rsidRPr="005C7DE2">
        <w:rPr>
          <w:rFonts w:eastAsia="Times New Roman" w:cs="Times New Roman"/>
          <w:b/>
          <w:bCs/>
          <w:sz w:val="22"/>
          <w:szCs w:val="28"/>
          <w:lang w:eastAsia="ru-RU"/>
        </w:rPr>
        <w:t>Срок реализации проекта:</w:t>
      </w:r>
      <w:r w:rsidRPr="005C7DE2">
        <w:rPr>
          <w:rFonts w:eastAsia="Times New Roman" w:cs="Times New Roman"/>
          <w:sz w:val="22"/>
          <w:szCs w:val="28"/>
          <w:lang w:eastAsia="ru-RU"/>
        </w:rPr>
        <w:t> 15.01.2021-14.01.2024</w:t>
      </w:r>
    </w:p>
    <w:p w:rsidR="00B477D7" w:rsidRPr="005C7DE2" w:rsidRDefault="00B477D7" w:rsidP="005C7DE2">
      <w:pPr>
        <w:spacing w:line="276" w:lineRule="auto"/>
        <w:jc w:val="both"/>
        <w:rPr>
          <w:rFonts w:eastAsia="Times New Roman" w:cs="Times New Roman"/>
          <w:sz w:val="22"/>
          <w:szCs w:val="28"/>
          <w:lang w:eastAsia="ru-RU"/>
        </w:rPr>
      </w:pPr>
      <w:r w:rsidRPr="005C7DE2">
        <w:rPr>
          <w:rFonts w:eastAsia="Times New Roman" w:cs="Times New Roman"/>
          <w:sz w:val="22"/>
          <w:szCs w:val="28"/>
          <w:lang w:eastAsia="ru-RU"/>
        </w:rPr>
        <w:t>Руководитель проекта: Юнусова Г.Б.</w:t>
      </w:r>
    </w:p>
    <w:p w:rsidR="00B477D7" w:rsidRPr="005C7DE2" w:rsidRDefault="00B477D7" w:rsidP="005C7DE2">
      <w:pPr>
        <w:shd w:val="clear" w:color="auto" w:fill="FFFFFF"/>
        <w:spacing w:line="276" w:lineRule="auto"/>
        <w:ind w:firstLine="540"/>
        <w:jc w:val="both"/>
        <w:textAlignment w:val="baseline"/>
        <w:rPr>
          <w:rFonts w:cs="Times New Roman"/>
          <w:sz w:val="22"/>
          <w:szCs w:val="28"/>
        </w:rPr>
      </w:pPr>
      <w:r w:rsidRPr="005C7DE2">
        <w:rPr>
          <w:rFonts w:cs="Times New Roman"/>
          <w:sz w:val="22"/>
          <w:szCs w:val="28"/>
        </w:rPr>
        <w:lastRenderedPageBreak/>
        <w:t>В рамках реализации данного проекта совершенствуется содержание обучения, разрабатываются новые образовательные программы с учетом принципов Болонского процесса, обновляется материально-техническая база университета.</w:t>
      </w:r>
    </w:p>
    <w:p w:rsidR="008717CE" w:rsidRPr="005C7DE2" w:rsidRDefault="008717CE" w:rsidP="005C7DE2">
      <w:pPr>
        <w:widowControl w:val="0"/>
        <w:spacing w:line="276" w:lineRule="auto"/>
        <w:ind w:firstLine="708"/>
        <w:jc w:val="both"/>
        <w:rPr>
          <w:rFonts w:cs="Times New Roman"/>
          <w:bCs/>
          <w:sz w:val="22"/>
          <w:szCs w:val="28"/>
          <w:lang w:eastAsia="ru-RU"/>
        </w:rPr>
      </w:pPr>
      <w:r w:rsidRPr="005C7DE2">
        <w:rPr>
          <w:rFonts w:cs="Times New Roman"/>
          <w:sz w:val="22"/>
          <w:szCs w:val="28"/>
        </w:rPr>
        <w:t xml:space="preserve"> </w:t>
      </w:r>
      <w:r w:rsidRPr="005C7DE2">
        <w:rPr>
          <w:rFonts w:cs="Times New Roman"/>
          <w:bCs/>
          <w:sz w:val="22"/>
          <w:szCs w:val="28"/>
          <w:lang w:eastAsia="ru-RU"/>
        </w:rPr>
        <w:t>Проект посольства США в Казахстане</w:t>
      </w:r>
      <w:r w:rsidR="00DF1106" w:rsidRPr="005C7DE2">
        <w:rPr>
          <w:rFonts w:cs="Times New Roman"/>
          <w:bCs/>
          <w:sz w:val="22"/>
          <w:szCs w:val="28"/>
          <w:lang w:eastAsia="ru-RU"/>
        </w:rPr>
        <w:t>.</w:t>
      </w:r>
      <w:r w:rsidRPr="005C7DE2">
        <w:rPr>
          <w:rFonts w:cs="Times New Roman"/>
          <w:bCs/>
          <w:sz w:val="22"/>
          <w:szCs w:val="28"/>
          <w:lang w:eastAsia="ru-RU"/>
        </w:rPr>
        <w:t xml:space="preserve">  </w:t>
      </w:r>
    </w:p>
    <w:p w:rsidR="00B477D7" w:rsidRPr="005C7DE2" w:rsidRDefault="008717CE" w:rsidP="005C7DE2">
      <w:pPr>
        <w:widowControl w:val="0"/>
        <w:spacing w:line="276" w:lineRule="auto"/>
        <w:ind w:firstLine="708"/>
        <w:jc w:val="both"/>
        <w:rPr>
          <w:rFonts w:cs="Times New Roman"/>
          <w:bCs/>
          <w:sz w:val="22"/>
          <w:szCs w:val="28"/>
          <w:lang w:eastAsia="ru-RU"/>
        </w:rPr>
      </w:pPr>
      <w:r w:rsidRPr="005C7DE2">
        <w:rPr>
          <w:rFonts w:cs="Times New Roman"/>
          <w:bCs/>
          <w:sz w:val="22"/>
          <w:szCs w:val="28"/>
          <w:lang w:eastAsia="ru-RU"/>
        </w:rPr>
        <w:t>Курс «Английского языка</w:t>
      </w:r>
      <w:r w:rsidR="00B477D7" w:rsidRPr="005C7DE2">
        <w:rPr>
          <w:rFonts w:cs="Times New Roman"/>
          <w:bCs/>
          <w:sz w:val="22"/>
          <w:szCs w:val="28"/>
          <w:lang w:eastAsia="ru-RU"/>
        </w:rPr>
        <w:t xml:space="preserve"> для студентов STEM (Наука, технология, инженерное дело или математика)»</w:t>
      </w:r>
      <w:r w:rsidRPr="005C7DE2">
        <w:rPr>
          <w:rFonts w:cs="Times New Roman"/>
          <w:bCs/>
          <w:sz w:val="22"/>
          <w:szCs w:val="28"/>
          <w:lang w:eastAsia="ru-RU"/>
        </w:rPr>
        <w:t xml:space="preserve">  для студентов КРУ. </w:t>
      </w:r>
    </w:p>
    <w:p w:rsidR="008717CE" w:rsidRPr="005C7DE2" w:rsidRDefault="008717CE" w:rsidP="005C7DE2">
      <w:pPr>
        <w:widowControl w:val="0"/>
        <w:spacing w:line="276" w:lineRule="auto"/>
        <w:ind w:firstLine="708"/>
        <w:jc w:val="both"/>
        <w:rPr>
          <w:rFonts w:cs="Times New Roman"/>
          <w:bCs/>
          <w:sz w:val="22"/>
          <w:szCs w:val="28"/>
          <w:lang w:eastAsia="ru-RU"/>
        </w:rPr>
      </w:pPr>
      <w:r w:rsidRPr="005C7DE2">
        <w:rPr>
          <w:rFonts w:eastAsia="Times New Roman" w:cs="Times New Roman"/>
          <w:b/>
          <w:bCs/>
          <w:sz w:val="22"/>
          <w:szCs w:val="28"/>
          <w:lang w:eastAsia="ru-RU"/>
        </w:rPr>
        <w:t>Номер проекта: </w:t>
      </w:r>
      <w:r w:rsidRPr="005C7DE2">
        <w:rPr>
          <w:rFonts w:cs="Times New Roman"/>
          <w:bCs/>
          <w:sz w:val="22"/>
          <w:szCs w:val="28"/>
          <w:lang w:eastAsia="ru-RU"/>
        </w:rPr>
        <w:t>DOS-KAZ-AST-AEECA-23-004</w:t>
      </w:r>
    </w:p>
    <w:p w:rsidR="008717CE" w:rsidRPr="005C7DE2" w:rsidRDefault="008717CE" w:rsidP="005C7DE2">
      <w:pPr>
        <w:widowControl w:val="0"/>
        <w:spacing w:line="276" w:lineRule="auto"/>
        <w:ind w:firstLine="708"/>
        <w:jc w:val="both"/>
        <w:rPr>
          <w:rFonts w:eastAsia="Times New Roman" w:cs="Times New Roman"/>
          <w:sz w:val="22"/>
          <w:szCs w:val="28"/>
          <w:lang w:eastAsia="ru-RU"/>
        </w:rPr>
      </w:pPr>
      <w:r w:rsidRPr="005C7DE2">
        <w:rPr>
          <w:rFonts w:cs="Times New Roman"/>
          <w:bCs/>
          <w:sz w:val="22"/>
          <w:szCs w:val="28"/>
          <w:lang w:eastAsia="ru-RU"/>
        </w:rPr>
        <w:t xml:space="preserve">Срок реализации проекта: </w:t>
      </w:r>
      <w:r w:rsidRPr="005C7DE2">
        <w:rPr>
          <w:rFonts w:eastAsia="Times New Roman" w:cs="Times New Roman"/>
          <w:sz w:val="22"/>
          <w:szCs w:val="28"/>
          <w:lang w:eastAsia="ru-RU"/>
        </w:rPr>
        <w:t>19.12.2023-14.12.2024</w:t>
      </w:r>
    </w:p>
    <w:p w:rsidR="008717CE" w:rsidRPr="005C7DE2" w:rsidRDefault="008717CE" w:rsidP="005C7DE2">
      <w:pPr>
        <w:widowControl w:val="0"/>
        <w:spacing w:line="276" w:lineRule="auto"/>
        <w:ind w:firstLine="708"/>
        <w:jc w:val="both"/>
        <w:rPr>
          <w:rFonts w:cs="Times New Roman"/>
          <w:bCs/>
          <w:sz w:val="22"/>
          <w:szCs w:val="28"/>
          <w:lang w:eastAsia="ru-RU"/>
        </w:rPr>
      </w:pPr>
      <w:r w:rsidRPr="005C7DE2">
        <w:rPr>
          <w:rFonts w:eastAsia="Times New Roman" w:cs="Times New Roman"/>
          <w:sz w:val="22"/>
          <w:szCs w:val="28"/>
          <w:lang w:eastAsia="ru-RU"/>
        </w:rPr>
        <w:t xml:space="preserve">Руководитель проекта: Манасбаева Н.Ш. </w:t>
      </w:r>
    </w:p>
    <w:p w:rsidR="00B477D7" w:rsidRPr="005C7DE2" w:rsidRDefault="008717CE" w:rsidP="005C7DE2">
      <w:pPr>
        <w:widowControl w:val="0"/>
        <w:spacing w:line="276" w:lineRule="auto"/>
        <w:ind w:firstLine="708"/>
        <w:jc w:val="both"/>
        <w:rPr>
          <w:rFonts w:cs="Times New Roman"/>
          <w:bCs/>
          <w:sz w:val="22"/>
          <w:szCs w:val="28"/>
          <w:lang w:eastAsia="ru-RU"/>
        </w:rPr>
      </w:pPr>
      <w:r w:rsidRPr="005C7DE2">
        <w:rPr>
          <w:rFonts w:cs="Times New Roman"/>
          <w:bCs/>
          <w:sz w:val="22"/>
          <w:szCs w:val="28"/>
          <w:lang w:eastAsia="ru-RU"/>
        </w:rPr>
        <w:t xml:space="preserve"> Проект  координируется Министерством образования, Центром международных программ «Болашак» и региональными университетами-партнерами для выявления сильных кандидатов, которым будут полезны курсы английского языка, чтобы расширить свои возможности для обучения в магистратуре или проведения исследований в учреждениях США.  В рамках данной программы  студентам предоставлена ​​возможность очно (офлайн) пройти 250 часов обучения английскому языку в течение одного учебного года. </w:t>
      </w:r>
    </w:p>
    <w:p w:rsidR="00BA5BAC" w:rsidRPr="005C7DE2" w:rsidRDefault="00BA5BAC" w:rsidP="005C7DE2">
      <w:pPr>
        <w:widowControl w:val="0"/>
        <w:spacing w:line="276" w:lineRule="auto"/>
        <w:ind w:firstLine="708"/>
        <w:jc w:val="both"/>
        <w:rPr>
          <w:rFonts w:cs="Times New Roman"/>
          <w:bCs/>
          <w:sz w:val="22"/>
          <w:szCs w:val="28"/>
          <w:lang w:eastAsia="ru-RU"/>
        </w:rPr>
      </w:pPr>
      <w:r w:rsidRPr="005C7DE2">
        <w:rPr>
          <w:rFonts w:cs="Times New Roman"/>
          <w:bCs/>
          <w:sz w:val="22"/>
          <w:szCs w:val="28"/>
          <w:lang w:eastAsia="ru-RU"/>
        </w:rPr>
        <w:t>Благодаря проектам совершенствуется профессиональная и педагогическая компетенции участников проекта, педагоги осваивают как специфические знания и опыт, так и общепедагогические умения, включая методологию разработки модулей и учебных планов, в т.ч. на междисциплинарной основе, реал</w:t>
      </w:r>
      <w:r w:rsidR="003B15D9" w:rsidRPr="005C7DE2">
        <w:rPr>
          <w:rFonts w:cs="Times New Roman"/>
          <w:bCs/>
          <w:sz w:val="22"/>
          <w:szCs w:val="28"/>
          <w:lang w:eastAsia="ru-RU"/>
        </w:rPr>
        <w:t>изуется студенто</w:t>
      </w:r>
      <w:r w:rsidR="00DF1106" w:rsidRPr="005C7DE2">
        <w:rPr>
          <w:rFonts w:cs="Times New Roman"/>
          <w:sz w:val="22"/>
          <w:szCs w:val="28"/>
        </w:rPr>
        <w:t xml:space="preserve"> – </w:t>
      </w:r>
      <w:r w:rsidR="003B15D9" w:rsidRPr="005C7DE2">
        <w:rPr>
          <w:rFonts w:cs="Times New Roman"/>
          <w:bCs/>
          <w:sz w:val="22"/>
          <w:szCs w:val="28"/>
          <w:lang w:eastAsia="ru-RU"/>
        </w:rPr>
        <w:t>центрированный</w:t>
      </w:r>
      <w:r w:rsidRPr="005C7DE2">
        <w:rPr>
          <w:rFonts w:cs="Times New Roman"/>
          <w:bCs/>
          <w:sz w:val="22"/>
          <w:szCs w:val="28"/>
          <w:lang w:eastAsia="ru-RU"/>
        </w:rPr>
        <w:t xml:space="preserve"> подход в обучении. Кроме того, проекты позволяет развивать сотрудничество между вузами, организовывать новые консорциумы для научной и образовательной деятельности. Алгоритм разработки образовательных модулей и программ направлен на обеспечение соответствия навыков выпускников требованиям экономики; вовлечение работодателей в подготовку кадров. Проекты учат выстраиванию коммуникаций с заинтересованными сторонами; эффективному использование финансовых ресурсов.</w:t>
      </w:r>
    </w:p>
    <w:p w:rsidR="00987C32" w:rsidRPr="005C7DE2" w:rsidRDefault="00987C32" w:rsidP="005C7DE2">
      <w:pPr>
        <w:spacing w:line="276" w:lineRule="auto"/>
        <w:rPr>
          <w:rFonts w:cs="Times New Roman"/>
          <w:sz w:val="22"/>
          <w:szCs w:val="28"/>
        </w:rPr>
      </w:pPr>
    </w:p>
    <w:p w:rsidR="00042EDC" w:rsidRDefault="002E003F" w:rsidP="006C1868">
      <w:pPr>
        <w:pStyle w:val="a9"/>
        <w:widowControl w:val="0"/>
        <w:spacing w:line="276" w:lineRule="auto"/>
        <w:ind w:left="1068"/>
        <w:jc w:val="both"/>
        <w:rPr>
          <w:rFonts w:cs="Times New Roman"/>
          <w:b/>
          <w:bCs/>
          <w:sz w:val="22"/>
          <w:szCs w:val="28"/>
          <w:lang w:eastAsia="ru-RU"/>
        </w:rPr>
      </w:pPr>
      <w:r w:rsidRPr="005C7DE2">
        <w:rPr>
          <w:rFonts w:cs="Times New Roman"/>
          <w:b/>
          <w:bCs/>
          <w:sz w:val="22"/>
          <w:szCs w:val="28"/>
          <w:lang w:eastAsia="ru-RU"/>
        </w:rPr>
        <w:t>Привлечение зарубежных ученых</w:t>
      </w:r>
    </w:p>
    <w:p w:rsidR="00450824" w:rsidRDefault="00450824" w:rsidP="00450824">
      <w:pPr>
        <w:widowControl w:val="0"/>
        <w:spacing w:line="276" w:lineRule="auto"/>
        <w:ind w:firstLine="708"/>
        <w:jc w:val="both"/>
        <w:rPr>
          <w:rFonts w:cs="Times New Roman"/>
          <w:bCs/>
          <w:sz w:val="22"/>
          <w:szCs w:val="28"/>
          <w:lang w:eastAsia="ru-RU"/>
        </w:rPr>
      </w:pPr>
      <w:r w:rsidRPr="00450824">
        <w:rPr>
          <w:rFonts w:cs="Times New Roman"/>
          <w:bCs/>
          <w:sz w:val="22"/>
          <w:szCs w:val="28"/>
          <w:lang w:eastAsia="ru-RU"/>
        </w:rPr>
        <w:t>Интернационализации высшего образования способствует привлечение зарубежных преподавателей. Приглашение зарубежных ученых позволяет развивать компетенции обучающихся через новые знания и методы обучения,  стимулирует активное внедрение принципов Болонского процесса и научно-исследовательское взаимодействие, повышает конкурентоспособность университета, формирует привлекательный имидж университета в обществе, а также способствует развитию академических коммуникативных умений студентов и преподавателей на иностранном языке.</w:t>
      </w:r>
    </w:p>
    <w:p w:rsidR="00450824" w:rsidRPr="00450824" w:rsidRDefault="00450824" w:rsidP="00450824">
      <w:pPr>
        <w:widowControl w:val="0"/>
        <w:spacing w:line="276" w:lineRule="auto"/>
        <w:ind w:firstLine="708"/>
        <w:jc w:val="both"/>
        <w:rPr>
          <w:rFonts w:cs="Times New Roman"/>
          <w:bCs/>
          <w:sz w:val="22"/>
          <w:szCs w:val="28"/>
          <w:lang w:eastAsia="ru-RU"/>
        </w:rPr>
      </w:pPr>
    </w:p>
    <w:p w:rsidR="00531667" w:rsidRDefault="00450824" w:rsidP="005C7DE2">
      <w:pPr>
        <w:spacing w:line="276" w:lineRule="auto"/>
        <w:rPr>
          <w:rFonts w:cs="Times New Roman"/>
          <w:sz w:val="20"/>
          <w:szCs w:val="28"/>
        </w:rPr>
      </w:pPr>
      <w:r w:rsidRPr="00450824">
        <w:rPr>
          <w:rFonts w:cs="Times New Roman"/>
          <w:sz w:val="20"/>
          <w:szCs w:val="28"/>
        </w:rPr>
        <w:t xml:space="preserve">Таблица 1 . Статистика приглашения зарубежных ученых за 2020, 2021, 2022 и 2023 гг.  </w:t>
      </w:r>
    </w:p>
    <w:p w:rsidR="00450824" w:rsidRPr="00450824" w:rsidRDefault="00450824" w:rsidP="005C7DE2">
      <w:pPr>
        <w:spacing w:line="276" w:lineRule="auto"/>
        <w:rPr>
          <w:rFonts w:cs="Times New Roman"/>
          <w:sz w:val="20"/>
          <w:szCs w:val="28"/>
        </w:rPr>
      </w:pPr>
    </w:p>
    <w:tbl>
      <w:tblPr>
        <w:tblStyle w:val="a8"/>
        <w:tblW w:w="0" w:type="auto"/>
        <w:tblInd w:w="-601" w:type="dxa"/>
        <w:tblLayout w:type="fixed"/>
        <w:tblLook w:val="04A0" w:firstRow="1" w:lastRow="0" w:firstColumn="1" w:lastColumn="0" w:noHBand="0" w:noVBand="1"/>
      </w:tblPr>
      <w:tblGrid>
        <w:gridCol w:w="375"/>
        <w:gridCol w:w="1311"/>
        <w:gridCol w:w="1507"/>
        <w:gridCol w:w="1060"/>
        <w:gridCol w:w="1418"/>
        <w:gridCol w:w="4501"/>
      </w:tblGrid>
      <w:tr w:rsidR="003F6EC3" w:rsidRPr="005C7DE2" w:rsidTr="00D84043">
        <w:tc>
          <w:tcPr>
            <w:tcW w:w="10172" w:type="dxa"/>
            <w:gridSpan w:val="6"/>
          </w:tcPr>
          <w:p w:rsidR="003F6EC3" w:rsidRPr="005C7DE2" w:rsidRDefault="003F6EC3" w:rsidP="005C7DE2">
            <w:pPr>
              <w:spacing w:line="276" w:lineRule="auto"/>
              <w:jc w:val="center"/>
              <w:rPr>
                <w:rFonts w:cs="Times New Roman"/>
                <w:b/>
                <w:sz w:val="16"/>
                <w:szCs w:val="20"/>
              </w:rPr>
            </w:pPr>
            <w:r w:rsidRPr="005C7DE2">
              <w:rPr>
                <w:rFonts w:cs="Times New Roman"/>
                <w:b/>
                <w:sz w:val="16"/>
                <w:szCs w:val="20"/>
              </w:rPr>
              <w:t>2020 год</w:t>
            </w: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1</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Витезслав Вилимек</w:t>
            </w:r>
            <w:r w:rsidRPr="005C7DE2">
              <w:rPr>
                <w:rFonts w:cs="Times New Roman"/>
                <w:sz w:val="16"/>
                <w:szCs w:val="20"/>
                <w:lang w:val="en-US"/>
              </w:rPr>
              <w:t>, PhD</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Остравский университет, Чехия</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19.01.2020 – 25.01.2020</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Эразмус+, Межд.кредит. мобильность</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проведение обучающего семинара для специалистов ОМС, работа со студентами по академической мобильности, чтение публичной лекции по академической мобильности</w:t>
            </w:r>
          </w:p>
          <w:p w:rsidR="003F6EC3" w:rsidRPr="005C7DE2" w:rsidRDefault="003927D5" w:rsidP="005C7DE2">
            <w:pPr>
              <w:spacing w:line="276" w:lineRule="auto"/>
              <w:rPr>
                <w:rFonts w:cs="Times New Roman"/>
                <w:sz w:val="16"/>
                <w:szCs w:val="20"/>
              </w:rPr>
            </w:pPr>
            <w:hyperlink r:id="rId7" w:history="1">
              <w:r w:rsidR="003F6EC3" w:rsidRPr="005C7DE2">
                <w:rPr>
                  <w:rStyle w:val="a5"/>
                  <w:rFonts w:cs="Times New Roman"/>
                  <w:sz w:val="16"/>
                  <w:szCs w:val="20"/>
                </w:rPr>
                <w:t>https://www.facebook.com/ksuinternational/posts/190055862383236</w:t>
              </w:r>
            </w:hyperlink>
          </w:p>
          <w:p w:rsidR="003F6EC3" w:rsidRPr="005C7DE2" w:rsidRDefault="003F6EC3" w:rsidP="005C7DE2">
            <w:pPr>
              <w:spacing w:line="276" w:lineRule="auto"/>
              <w:rPr>
                <w:rFonts w:cs="Times New Roman"/>
                <w:sz w:val="16"/>
                <w:szCs w:val="20"/>
              </w:rPr>
            </w:pPr>
          </w:p>
          <w:p w:rsidR="003F6EC3" w:rsidRPr="005C7DE2" w:rsidRDefault="003927D5" w:rsidP="005C7DE2">
            <w:pPr>
              <w:spacing w:line="276" w:lineRule="auto"/>
              <w:rPr>
                <w:rFonts w:cs="Times New Roman"/>
                <w:sz w:val="16"/>
                <w:szCs w:val="20"/>
              </w:rPr>
            </w:pPr>
            <w:hyperlink r:id="rId8" w:history="1">
              <w:r w:rsidR="003F6EC3" w:rsidRPr="005C7DE2">
                <w:rPr>
                  <w:rStyle w:val="a5"/>
                  <w:rFonts w:cs="Times New Roman"/>
                  <w:sz w:val="16"/>
                  <w:szCs w:val="20"/>
                </w:rPr>
                <w:t>https://portal.ksu.edu.kz/obyavleniya/vstrecha_s_cheshskim_uchenym/</w:t>
              </w:r>
            </w:hyperlink>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2</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 xml:space="preserve">Izzet Akca, </w:t>
            </w:r>
            <w:r w:rsidRPr="005C7DE2">
              <w:rPr>
                <w:rFonts w:cs="Times New Roman"/>
                <w:sz w:val="16"/>
                <w:szCs w:val="20"/>
                <w:lang w:val="en-US"/>
              </w:rPr>
              <w:t>PhD</w:t>
            </w:r>
            <w:r w:rsidRPr="005C7DE2">
              <w:rPr>
                <w:rFonts w:cs="Times New Roman"/>
                <w:sz w:val="16"/>
                <w:szCs w:val="20"/>
              </w:rPr>
              <w:t xml:space="preserve"> профессорр</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Университет Ондокуз Маис, Турция</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23.02.2020-28.02.2020</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Эразмус+, Межд.кредит. мобильность</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чтение лекций по мерам борьбы с вредителями и защите растений. Проведение круглого стола для студентов и ППС по программе академической мобильности</w:t>
            </w: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3</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Ridvan Kizilkaya,</w:t>
            </w:r>
            <w:r w:rsidRPr="005C7DE2">
              <w:rPr>
                <w:rFonts w:cs="Times New Roman"/>
                <w:sz w:val="16"/>
                <w:szCs w:val="20"/>
                <w:lang w:val="en-US"/>
              </w:rPr>
              <w:t xml:space="preserve"> PhD</w:t>
            </w:r>
            <w:r w:rsidRPr="005C7DE2">
              <w:rPr>
                <w:rFonts w:cs="Times New Roman"/>
                <w:sz w:val="16"/>
                <w:szCs w:val="20"/>
              </w:rPr>
              <w:t xml:space="preserve"> </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Университет Ондокуз Маис, Турция</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23.02.2020-28.02.2020</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Эразмус+, Межд.кредит. мобильность</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 xml:space="preserve">чтение лекций по почвоведению и питанию растений. Проведение круглого стола для студентов и ППС по программе академической мобильности.  </w:t>
            </w: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4</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lang w:val="en-US"/>
              </w:rPr>
              <w:t>Kerim Gales</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США</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6.09.2019-30.06.2020</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 xml:space="preserve">Программа </w:t>
            </w:r>
            <w:r w:rsidRPr="005C7DE2">
              <w:rPr>
                <w:rFonts w:cs="Times New Roman"/>
                <w:sz w:val="16"/>
                <w:szCs w:val="20"/>
              </w:rPr>
              <w:lastRenderedPageBreak/>
              <w:t>Фулбрайт, США</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lastRenderedPageBreak/>
              <w:t xml:space="preserve">Преподавание английского языка в качестве ассистента </w:t>
            </w:r>
            <w:r w:rsidRPr="005C7DE2">
              <w:rPr>
                <w:rFonts w:cs="Times New Roman"/>
                <w:sz w:val="16"/>
                <w:szCs w:val="20"/>
              </w:rPr>
              <w:lastRenderedPageBreak/>
              <w:t>преподавателя,</w:t>
            </w:r>
          </w:p>
          <w:p w:rsidR="003F6EC3" w:rsidRPr="005C7DE2" w:rsidRDefault="003F6EC3" w:rsidP="005C7DE2">
            <w:pPr>
              <w:spacing w:line="276" w:lineRule="auto"/>
              <w:rPr>
                <w:rFonts w:cs="Times New Roman"/>
                <w:sz w:val="16"/>
                <w:szCs w:val="20"/>
              </w:rPr>
            </w:pPr>
            <w:r w:rsidRPr="005C7DE2">
              <w:rPr>
                <w:rFonts w:cs="Times New Roman"/>
                <w:sz w:val="16"/>
                <w:szCs w:val="20"/>
              </w:rPr>
              <w:t>Культурный обмен США и Казахстана</w:t>
            </w: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lastRenderedPageBreak/>
              <w:t>5</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Брайс Мур</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США</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6.09.2019-30.06.2020</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Программа Фулбрайт, США</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Преподавание английского языка в качестве ассистента преподавателя,</w:t>
            </w:r>
          </w:p>
          <w:p w:rsidR="003F6EC3" w:rsidRPr="005C7DE2" w:rsidRDefault="003F6EC3" w:rsidP="005C7DE2">
            <w:pPr>
              <w:spacing w:line="276" w:lineRule="auto"/>
              <w:rPr>
                <w:rFonts w:cs="Times New Roman"/>
                <w:sz w:val="16"/>
                <w:szCs w:val="20"/>
              </w:rPr>
            </w:pPr>
            <w:r w:rsidRPr="005C7DE2">
              <w:rPr>
                <w:rFonts w:cs="Times New Roman"/>
                <w:sz w:val="16"/>
                <w:szCs w:val="20"/>
              </w:rPr>
              <w:t>Культурный обмен США и Казахстана</w:t>
            </w:r>
          </w:p>
        </w:tc>
      </w:tr>
      <w:tr w:rsidR="003F6EC3" w:rsidRPr="005C7DE2" w:rsidTr="00D84043">
        <w:tc>
          <w:tcPr>
            <w:tcW w:w="10172" w:type="dxa"/>
            <w:gridSpan w:val="6"/>
          </w:tcPr>
          <w:p w:rsidR="003F6EC3" w:rsidRPr="005C7DE2" w:rsidRDefault="003F6EC3" w:rsidP="005C7DE2">
            <w:pPr>
              <w:spacing w:line="276" w:lineRule="auto"/>
              <w:jc w:val="center"/>
              <w:rPr>
                <w:rFonts w:cs="Times New Roman"/>
                <w:b/>
                <w:sz w:val="10"/>
                <w:szCs w:val="20"/>
              </w:rPr>
            </w:pPr>
            <w:r w:rsidRPr="005C7DE2">
              <w:rPr>
                <w:rFonts w:cs="Times New Roman"/>
                <w:b/>
                <w:sz w:val="10"/>
                <w:szCs w:val="20"/>
              </w:rPr>
              <w:t>2021 год</w:t>
            </w:r>
          </w:p>
        </w:tc>
      </w:tr>
      <w:tr w:rsidR="003F6EC3" w:rsidRPr="005C7DE2" w:rsidTr="00D84043">
        <w:tc>
          <w:tcPr>
            <w:tcW w:w="375" w:type="dxa"/>
          </w:tcPr>
          <w:p w:rsidR="003F6EC3" w:rsidRPr="005C7DE2" w:rsidRDefault="003F6EC3" w:rsidP="005C7DE2">
            <w:pPr>
              <w:spacing w:line="276" w:lineRule="auto"/>
              <w:rPr>
                <w:rFonts w:cs="Times New Roman"/>
                <w:sz w:val="10"/>
                <w:szCs w:val="20"/>
                <w:lang w:val="en-US"/>
              </w:rPr>
            </w:pPr>
            <w:r w:rsidRPr="005C7DE2">
              <w:rPr>
                <w:rFonts w:cs="Times New Roman"/>
                <w:sz w:val="10"/>
                <w:szCs w:val="20"/>
                <w:lang w:val="en-US"/>
              </w:rPr>
              <w:t>6</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Цапов Евгений Геннадьевич</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Магнитогорский Государственный Технический Университет Им. Г.И. Носова, Россия</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12.04.2021- 14.05.2021</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Внебюджетные средства КРУ имени А.Байтурсынова</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 xml:space="preserve">чтение лекций по «Физиология спорта». Проведение круглого стола для студентов и ППС </w:t>
            </w:r>
          </w:p>
          <w:p w:rsidR="003F6EC3" w:rsidRPr="005C7DE2" w:rsidRDefault="003927D5" w:rsidP="005C7DE2">
            <w:pPr>
              <w:spacing w:line="276" w:lineRule="auto"/>
              <w:rPr>
                <w:rFonts w:cs="Times New Roman"/>
                <w:sz w:val="16"/>
                <w:szCs w:val="20"/>
              </w:rPr>
            </w:pPr>
            <w:hyperlink r:id="rId9" w:history="1">
              <w:r w:rsidR="003F6EC3" w:rsidRPr="005C7DE2">
                <w:rPr>
                  <w:rStyle w:val="a5"/>
                  <w:rFonts w:cs="Times New Roman"/>
                  <w:sz w:val="16"/>
                  <w:szCs w:val="20"/>
                </w:rPr>
                <w:t>https://ksu.edu.kz/newslist/education/akademicheskaya-mobil-nost-pps-v-dejstvii/</w:t>
              </w:r>
            </w:hyperlink>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7</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Мишель Ламберт</w:t>
            </w:r>
            <w:r w:rsidRPr="005C7DE2">
              <w:rPr>
                <w:rFonts w:cs="Times New Roman"/>
                <w:sz w:val="16"/>
                <w:szCs w:val="20"/>
              </w:rPr>
              <w:tab/>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Франция</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15.03.2021-31.05.2021</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собственные средства</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чтение лекций по «Практический курс французского языка». Проведение круглого стола для студентов и ППС</w:t>
            </w:r>
          </w:p>
          <w:p w:rsidR="003F6EC3" w:rsidRPr="005C7DE2" w:rsidRDefault="003927D5" w:rsidP="005C7DE2">
            <w:pPr>
              <w:spacing w:line="276" w:lineRule="auto"/>
              <w:rPr>
                <w:rFonts w:cs="Times New Roman"/>
                <w:sz w:val="16"/>
                <w:szCs w:val="20"/>
              </w:rPr>
            </w:pPr>
            <w:hyperlink r:id="rId10" w:history="1">
              <w:r w:rsidR="003F6EC3" w:rsidRPr="005C7DE2">
                <w:rPr>
                  <w:rStyle w:val="a5"/>
                  <w:rFonts w:cs="Times New Roman"/>
                  <w:sz w:val="16"/>
                  <w:szCs w:val="20"/>
                </w:rPr>
                <w:t>https://ksu.edu.kz/newslist/education/magistrant-universiteta-lill-prohodit-praktiku-v-kru/</w:t>
              </w:r>
            </w:hyperlink>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8</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Михайлов Ю.Г.</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ФГБОУВО «Уральский государственный лесотехнический университет» (УГЛТУ), Россия</w:t>
            </w:r>
            <w:r w:rsidRPr="005C7DE2">
              <w:rPr>
                <w:rFonts w:cs="Times New Roman"/>
                <w:sz w:val="16"/>
                <w:szCs w:val="20"/>
              </w:rPr>
              <w:tab/>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05.04.2021-01.05.2021</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 xml:space="preserve">Обмен </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лекционные и семинарские занятия по «</w:t>
            </w:r>
            <w:r w:rsidRPr="005C7DE2">
              <w:rPr>
                <w:rFonts w:cs="Times New Roman"/>
                <w:bCs/>
                <w:sz w:val="16"/>
                <w:szCs w:val="20"/>
              </w:rPr>
              <w:t>Происхождение и эволюция биосферы»</w:t>
            </w:r>
            <w:r w:rsidRPr="005C7DE2">
              <w:rPr>
                <w:rFonts w:cs="Times New Roman"/>
                <w:sz w:val="16"/>
                <w:szCs w:val="20"/>
              </w:rPr>
              <w:t>, семинар/тренинг для ППС, магистрантов, докторантов</w:t>
            </w:r>
          </w:p>
          <w:p w:rsidR="003F6EC3" w:rsidRPr="005C7DE2" w:rsidRDefault="003927D5" w:rsidP="005C7DE2">
            <w:pPr>
              <w:spacing w:line="276" w:lineRule="auto"/>
              <w:rPr>
                <w:rFonts w:cs="Times New Roman"/>
                <w:sz w:val="16"/>
                <w:szCs w:val="20"/>
              </w:rPr>
            </w:pPr>
            <w:hyperlink r:id="rId11" w:history="1">
              <w:r w:rsidR="003F6EC3" w:rsidRPr="005C7DE2">
                <w:rPr>
                  <w:rStyle w:val="a5"/>
                  <w:rFonts w:cs="Times New Roman"/>
                  <w:sz w:val="16"/>
                  <w:szCs w:val="20"/>
                </w:rPr>
                <w:t>https://ksu.edu.kz/newslist/education/rossijskij-uchenyj-delitsya-svoim-opytom/</w:t>
              </w:r>
            </w:hyperlink>
            <w:r w:rsidR="003F6EC3" w:rsidRPr="005C7DE2">
              <w:rPr>
                <w:rFonts w:cs="Times New Roman"/>
                <w:sz w:val="16"/>
                <w:szCs w:val="20"/>
              </w:rPr>
              <w:t xml:space="preserve"> </w:t>
            </w:r>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9</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Марина Н.В.</w:t>
            </w:r>
          </w:p>
        </w:tc>
        <w:tc>
          <w:tcPr>
            <w:tcW w:w="1507" w:type="dxa"/>
          </w:tcPr>
          <w:p w:rsidR="003F6EC3" w:rsidRPr="005C7DE2" w:rsidRDefault="003F6EC3" w:rsidP="005C7DE2">
            <w:pPr>
              <w:spacing w:line="276" w:lineRule="auto"/>
              <w:rPr>
                <w:rFonts w:cs="Times New Roman"/>
                <w:sz w:val="16"/>
                <w:szCs w:val="20"/>
              </w:rPr>
            </w:pP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05.04.2021-01.05.2022</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Обмен</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лекционные и семинарские занятия «</w:t>
            </w:r>
            <w:r w:rsidRPr="005C7DE2">
              <w:rPr>
                <w:rFonts w:cs="Times New Roman"/>
                <w:bCs/>
                <w:sz w:val="16"/>
                <w:szCs w:val="20"/>
                <w:lang w:val="kk-KZ"/>
              </w:rPr>
              <w:t>Экологический мониторинг»</w:t>
            </w:r>
            <w:r w:rsidRPr="005C7DE2">
              <w:rPr>
                <w:rFonts w:cs="Times New Roman"/>
                <w:sz w:val="16"/>
                <w:szCs w:val="20"/>
              </w:rPr>
              <w:t>, семинар/тренинг для ППС, магистрантов, докторантов</w:t>
            </w:r>
          </w:p>
          <w:p w:rsidR="003F6EC3" w:rsidRPr="005C7DE2" w:rsidRDefault="003927D5" w:rsidP="005C7DE2">
            <w:pPr>
              <w:spacing w:line="276" w:lineRule="auto"/>
              <w:rPr>
                <w:rFonts w:cs="Times New Roman"/>
                <w:sz w:val="16"/>
                <w:szCs w:val="20"/>
              </w:rPr>
            </w:pPr>
            <w:hyperlink r:id="rId12" w:history="1">
              <w:r w:rsidR="003F6EC3" w:rsidRPr="005C7DE2">
                <w:rPr>
                  <w:rStyle w:val="a5"/>
                  <w:rFonts w:cs="Times New Roman"/>
                  <w:sz w:val="16"/>
                  <w:szCs w:val="20"/>
                </w:rPr>
                <w:t>https://ksu.edu.kz/newslist/education/rossijskij-uchenyj-delitsya-svoim-opytom/</w:t>
              </w:r>
            </w:hyperlink>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10</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Соловьева С.А</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ИСиЭЖ СО РАН, Россия</w:t>
            </w:r>
            <w:r w:rsidRPr="005C7DE2">
              <w:rPr>
                <w:rFonts w:cs="Times New Roman"/>
                <w:sz w:val="16"/>
                <w:szCs w:val="20"/>
              </w:rPr>
              <w:tab/>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30.11.2021-29.12.2021</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МОН РК</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лекционные и семинарские занятия «Биоразнообразие и зоомониторинг населения птиц, мелких млекопитающих, земноводных и пресмыкающихся Северной Евразии», семинар/тренинг для ППС, магистрантов, докторантов «Основные методы и принципы исследования животного населения Северной Евразии», реализация международного проекта «Экологические адаптации, численность и распределение птиц основных ландшафтов Костанайской области в условиях неустойчивого климата»</w:t>
            </w:r>
          </w:p>
          <w:p w:rsidR="003F6EC3" w:rsidRPr="005C7DE2" w:rsidRDefault="003927D5" w:rsidP="005C7DE2">
            <w:pPr>
              <w:spacing w:line="276" w:lineRule="auto"/>
              <w:rPr>
                <w:rFonts w:cs="Times New Roman"/>
                <w:sz w:val="16"/>
                <w:szCs w:val="20"/>
              </w:rPr>
            </w:pPr>
            <w:hyperlink r:id="rId13" w:history="1">
              <w:r w:rsidR="003F6EC3" w:rsidRPr="005C7DE2">
                <w:rPr>
                  <w:rStyle w:val="a5"/>
                  <w:rFonts w:cs="Times New Roman"/>
                  <w:sz w:val="16"/>
                  <w:szCs w:val="20"/>
                </w:rPr>
                <w:t>https://ksu.edu.kz/newslist/education/povyshenie-kvalifikacii-pps-osnovnye-metody-i-principy-issledovaniya-zhivotnogo-naseleniya-severnoj-evrazii/</w:t>
              </w:r>
            </w:hyperlink>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11</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Димитар Петков КАРАИВАНОВ</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Университет химической технологии и металлургии, Болгария</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24.10.2021-20.11.2021</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МОН РК</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 xml:space="preserve">лекционные и семинарские занятия </w:t>
            </w:r>
            <w:r w:rsidRPr="005C7DE2">
              <w:rPr>
                <w:rFonts w:cs="Times New Roman"/>
                <w:sz w:val="16"/>
                <w:szCs w:val="20"/>
                <w:lang w:val="kk-KZ"/>
              </w:rPr>
              <w:t>«</w:t>
            </w:r>
            <w:r w:rsidRPr="005C7DE2">
              <w:rPr>
                <w:rFonts w:cs="Times New Roman"/>
                <w:sz w:val="16"/>
                <w:szCs w:val="20"/>
              </w:rPr>
              <w:t>Инновационные технологии в машиностроении», семинар/тренинг «Проектирование предприятий машиностроения» для ППС магистрантов, докторантов</w:t>
            </w:r>
          </w:p>
          <w:p w:rsidR="003F6EC3" w:rsidRPr="005C7DE2" w:rsidRDefault="003927D5" w:rsidP="005C7DE2">
            <w:pPr>
              <w:spacing w:line="276" w:lineRule="auto"/>
              <w:rPr>
                <w:rFonts w:cs="Times New Roman"/>
                <w:sz w:val="16"/>
                <w:szCs w:val="20"/>
              </w:rPr>
            </w:pPr>
            <w:hyperlink r:id="rId14" w:history="1">
              <w:r w:rsidR="003F6EC3" w:rsidRPr="005C7DE2">
                <w:rPr>
                  <w:rStyle w:val="a5"/>
                  <w:rFonts w:cs="Times New Roman"/>
                  <w:sz w:val="16"/>
                  <w:szCs w:val="20"/>
                </w:rPr>
                <w:t>https://ksu.edu.kz/newslist/education/professor-iz-bolgarii-chitaet-lekcii-studentam-kru/</w:t>
              </w:r>
            </w:hyperlink>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12</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Михайлов Ю.Е.</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ФГБОУВО «Уральский государственный лесотехнический университет», Россия</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15.11.2021-10.12. 2021</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МОН РК</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лекционные и семинарские занятия «Экология животных и растений», семинар/тренинг для ППС, магистрантов, докторантов «Геоэкология и устойчивое развитие»</w:t>
            </w:r>
          </w:p>
          <w:p w:rsidR="003F6EC3" w:rsidRPr="005C7DE2" w:rsidRDefault="003927D5" w:rsidP="005C7DE2">
            <w:pPr>
              <w:spacing w:line="276" w:lineRule="auto"/>
              <w:rPr>
                <w:rFonts w:cs="Times New Roman"/>
                <w:sz w:val="16"/>
                <w:szCs w:val="20"/>
              </w:rPr>
            </w:pPr>
            <w:hyperlink r:id="rId15" w:history="1">
              <w:r w:rsidR="003F6EC3" w:rsidRPr="005C7DE2">
                <w:rPr>
                  <w:rStyle w:val="a5"/>
                  <w:rFonts w:cs="Times New Roman"/>
                  <w:sz w:val="16"/>
                  <w:szCs w:val="20"/>
                </w:rPr>
                <w:t>https://ksu.edu.kz/newslist/education/rossijskij-uchenyj-v-kru/</w:t>
              </w:r>
            </w:hyperlink>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13</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Уразбоев Гайрат Уразалиевич</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Ургенчский государственный университет, Узбекистан</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02.10. 2021-29.10 2021</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МОН РК</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лекционные и семинарские занятия «Математическое моделирование», семинар/тренинг «Моделирование гидродинамических процессов» для ППС, магистрантов, докторантов</w:t>
            </w:r>
          </w:p>
          <w:p w:rsidR="003F6EC3" w:rsidRPr="005C7DE2" w:rsidRDefault="003927D5" w:rsidP="005C7DE2">
            <w:pPr>
              <w:spacing w:line="276" w:lineRule="auto"/>
              <w:rPr>
                <w:rFonts w:cs="Times New Roman"/>
                <w:sz w:val="16"/>
                <w:szCs w:val="20"/>
              </w:rPr>
            </w:pPr>
            <w:hyperlink r:id="rId16" w:history="1">
              <w:r w:rsidR="003F6EC3" w:rsidRPr="005C7DE2">
                <w:rPr>
                  <w:rStyle w:val="a5"/>
                  <w:rFonts w:cs="Times New Roman"/>
                  <w:sz w:val="16"/>
                  <w:szCs w:val="20"/>
                </w:rPr>
                <w:t>https://ksu.edu.kz/newslist/education/professor-iz-uzbekistana-chitaet-lekcii/</w:t>
              </w:r>
            </w:hyperlink>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14</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Куприянов Андрей Николаевич</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 xml:space="preserve">Федеральный исследовательский центр угля и углехимии "Институт </w:t>
            </w:r>
            <w:r w:rsidRPr="005C7DE2">
              <w:rPr>
                <w:rFonts w:cs="Times New Roman"/>
                <w:sz w:val="16"/>
                <w:szCs w:val="20"/>
              </w:rPr>
              <w:lastRenderedPageBreak/>
              <w:t>экологий и человека" Сибирское отделение РАН</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lastRenderedPageBreak/>
              <w:t>21.11 2021-18.12. 2021</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МОН РК</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лекционные и семинарские занятия «Современные вопросы систематики высших растений», семинар/тренинг «</w:t>
            </w:r>
            <w:r w:rsidRPr="005C7DE2">
              <w:rPr>
                <w:rFonts w:cs="Times New Roman"/>
                <w:bCs/>
                <w:sz w:val="16"/>
                <w:szCs w:val="20"/>
              </w:rPr>
              <w:t>Методы сохранения биологического разнообразия</w:t>
            </w:r>
            <w:r w:rsidRPr="005C7DE2">
              <w:rPr>
                <w:rFonts w:cs="Times New Roman"/>
                <w:sz w:val="16"/>
                <w:szCs w:val="20"/>
              </w:rPr>
              <w:t>» для ППС, магистрантов, докторантов</w:t>
            </w:r>
          </w:p>
          <w:p w:rsidR="003F6EC3" w:rsidRPr="005C7DE2" w:rsidRDefault="003927D5" w:rsidP="005C7DE2">
            <w:pPr>
              <w:spacing w:line="276" w:lineRule="auto"/>
              <w:rPr>
                <w:rFonts w:cs="Times New Roman"/>
                <w:sz w:val="16"/>
                <w:szCs w:val="20"/>
              </w:rPr>
            </w:pPr>
            <w:hyperlink r:id="rId17" w:history="1">
              <w:r w:rsidR="003F6EC3" w:rsidRPr="005C7DE2">
                <w:rPr>
                  <w:rStyle w:val="a5"/>
                  <w:rFonts w:cs="Times New Roman"/>
                  <w:sz w:val="16"/>
                  <w:szCs w:val="20"/>
                </w:rPr>
                <w:t>https://ksu.edu.kz/newslist/education/lekcii-dlya-studentov-</w:t>
              </w:r>
              <w:r w:rsidR="003F6EC3" w:rsidRPr="005C7DE2">
                <w:rPr>
                  <w:rStyle w:val="a5"/>
                  <w:rFonts w:cs="Times New Roman"/>
                  <w:sz w:val="16"/>
                  <w:szCs w:val="20"/>
                </w:rPr>
                <w:lastRenderedPageBreak/>
                <w:t>chitaet-rossijskij-uchenyj/</w:t>
              </w:r>
            </w:hyperlink>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lastRenderedPageBreak/>
              <w:t>15</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Boyle Anezka - Бойл Анезка</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США</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01.09.2021-30.06.2022</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Программа Фулбрайт, США</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Преподавание английского языка в качестве ассистента преподавателя,</w:t>
            </w:r>
          </w:p>
          <w:p w:rsidR="003F6EC3" w:rsidRPr="005C7DE2" w:rsidRDefault="003F6EC3" w:rsidP="005C7DE2">
            <w:pPr>
              <w:spacing w:line="276" w:lineRule="auto"/>
              <w:rPr>
                <w:rFonts w:cs="Times New Roman"/>
                <w:sz w:val="16"/>
                <w:szCs w:val="20"/>
              </w:rPr>
            </w:pPr>
            <w:r w:rsidRPr="005C7DE2">
              <w:rPr>
                <w:rFonts w:cs="Times New Roman"/>
                <w:sz w:val="16"/>
                <w:szCs w:val="20"/>
              </w:rPr>
              <w:t>Культурный обмен США и Казахстана</w:t>
            </w:r>
          </w:p>
          <w:p w:rsidR="003F6EC3" w:rsidRPr="005C7DE2" w:rsidRDefault="003927D5" w:rsidP="005C7DE2">
            <w:pPr>
              <w:spacing w:line="276" w:lineRule="auto"/>
              <w:rPr>
                <w:rFonts w:cs="Times New Roman"/>
                <w:sz w:val="16"/>
                <w:szCs w:val="20"/>
              </w:rPr>
            </w:pPr>
            <w:hyperlink r:id="rId18" w:history="1">
              <w:r w:rsidR="003F6EC3" w:rsidRPr="005C7DE2">
                <w:rPr>
                  <w:rStyle w:val="a5"/>
                  <w:rFonts w:cs="Times New Roman"/>
                  <w:sz w:val="16"/>
                  <w:szCs w:val="20"/>
                </w:rPr>
                <w:t>https://ksu.edu.kz/newslist/education/posol-stvo-ssha-i-kru-perspektivy-sotrudnichestva/</w:t>
              </w:r>
            </w:hyperlink>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16</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Elizabeth Olguin - Олкуин Елизабет</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США</w:t>
            </w:r>
            <w:r w:rsidRPr="005C7DE2">
              <w:rPr>
                <w:rFonts w:cs="Times New Roman"/>
                <w:sz w:val="16"/>
                <w:szCs w:val="20"/>
              </w:rPr>
              <w:tab/>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01.09.2021-30.06.2022</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Программа Фулбрайт, США</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Преподавание английского языка в качестве ассистента преподавателя,</w:t>
            </w:r>
          </w:p>
          <w:p w:rsidR="003F6EC3" w:rsidRPr="005C7DE2" w:rsidRDefault="003F6EC3" w:rsidP="005C7DE2">
            <w:pPr>
              <w:spacing w:line="276" w:lineRule="auto"/>
              <w:rPr>
                <w:rFonts w:cs="Times New Roman"/>
                <w:sz w:val="16"/>
                <w:szCs w:val="20"/>
              </w:rPr>
            </w:pPr>
            <w:r w:rsidRPr="005C7DE2">
              <w:rPr>
                <w:rFonts w:cs="Times New Roman"/>
                <w:sz w:val="16"/>
                <w:szCs w:val="20"/>
              </w:rPr>
              <w:t>Культурный обмен США и Казахстана</w:t>
            </w:r>
          </w:p>
          <w:p w:rsidR="003F6EC3" w:rsidRPr="005C7DE2" w:rsidRDefault="003927D5" w:rsidP="005C7DE2">
            <w:pPr>
              <w:spacing w:line="276" w:lineRule="auto"/>
              <w:rPr>
                <w:rFonts w:cs="Times New Roman"/>
                <w:sz w:val="16"/>
                <w:szCs w:val="20"/>
              </w:rPr>
            </w:pPr>
            <w:hyperlink r:id="rId19" w:history="1">
              <w:r w:rsidR="003F6EC3" w:rsidRPr="005C7DE2">
                <w:rPr>
                  <w:rStyle w:val="a5"/>
                  <w:rFonts w:cs="Times New Roman"/>
                  <w:sz w:val="16"/>
                  <w:szCs w:val="20"/>
                </w:rPr>
                <w:t>https://ksu.edu.kz/newslist/education/posol-stvo-ssha-i-kru-perspektivy-sotrudnichestva/</w:t>
              </w:r>
            </w:hyperlink>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17</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Мицкевичюс Саулюс</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Университета Витовта Великого, Литва</w:t>
            </w:r>
            <w:r w:rsidRPr="005C7DE2">
              <w:rPr>
                <w:rFonts w:cs="Times New Roman"/>
                <w:sz w:val="16"/>
                <w:szCs w:val="20"/>
              </w:rPr>
              <w:tab/>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28.11.2021-09.12.2021</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Собственные средства</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реализация двудипломного образования, международного проекта</w:t>
            </w:r>
          </w:p>
          <w:p w:rsidR="003F6EC3" w:rsidRPr="005C7DE2" w:rsidRDefault="003927D5" w:rsidP="005C7DE2">
            <w:pPr>
              <w:spacing w:line="276" w:lineRule="auto"/>
              <w:rPr>
                <w:rFonts w:cs="Times New Roman"/>
                <w:sz w:val="16"/>
                <w:szCs w:val="20"/>
              </w:rPr>
            </w:pPr>
            <w:hyperlink r:id="rId20" w:history="1">
              <w:r w:rsidR="003F6EC3" w:rsidRPr="005C7DE2">
                <w:rPr>
                  <w:rStyle w:val="a5"/>
                  <w:rFonts w:cs="Times New Roman"/>
                  <w:sz w:val="16"/>
                  <w:szCs w:val="20"/>
                </w:rPr>
                <w:t>https://ksu.edu.kz/newslist/education/kazahstan-i-litva-stali-blizhe/</w:t>
              </w:r>
            </w:hyperlink>
          </w:p>
          <w:p w:rsidR="003F6EC3" w:rsidRPr="005C7DE2" w:rsidRDefault="003F6EC3" w:rsidP="005C7DE2">
            <w:pPr>
              <w:spacing w:line="276" w:lineRule="auto"/>
              <w:rPr>
                <w:rFonts w:cs="Times New Roman"/>
                <w:sz w:val="16"/>
                <w:szCs w:val="20"/>
              </w:rPr>
            </w:pPr>
          </w:p>
        </w:tc>
      </w:tr>
      <w:tr w:rsidR="003F6EC3" w:rsidRPr="005C7DE2" w:rsidTr="00D84043">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18</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Каролиса Гедвиласа</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Университета Витовта Великого, Литва</w:t>
            </w:r>
            <w:r w:rsidRPr="005C7DE2">
              <w:rPr>
                <w:rFonts w:cs="Times New Roman"/>
                <w:sz w:val="16"/>
                <w:szCs w:val="20"/>
              </w:rPr>
              <w:tab/>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28.11.2021-09.12.2021</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Собственные средства</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реализация двудипломного образования, международного проекта</w:t>
            </w:r>
          </w:p>
          <w:p w:rsidR="003F6EC3" w:rsidRPr="005C7DE2" w:rsidRDefault="003927D5" w:rsidP="005C7DE2">
            <w:pPr>
              <w:spacing w:line="276" w:lineRule="auto"/>
              <w:rPr>
                <w:rFonts w:cs="Times New Roman"/>
                <w:sz w:val="16"/>
                <w:szCs w:val="20"/>
              </w:rPr>
            </w:pPr>
            <w:hyperlink r:id="rId21" w:history="1">
              <w:r w:rsidR="003F6EC3" w:rsidRPr="005C7DE2">
                <w:rPr>
                  <w:rStyle w:val="a5"/>
                  <w:rFonts w:cs="Times New Roman"/>
                  <w:sz w:val="16"/>
                  <w:szCs w:val="20"/>
                </w:rPr>
                <w:t>https://ksu.edu.kz/newslist/education/kazahstan-i-litva-stali-blizhe/</w:t>
              </w:r>
            </w:hyperlink>
          </w:p>
          <w:p w:rsidR="003F6EC3" w:rsidRPr="005C7DE2" w:rsidRDefault="003F6EC3" w:rsidP="005C7DE2">
            <w:pPr>
              <w:spacing w:line="276" w:lineRule="auto"/>
              <w:rPr>
                <w:rFonts w:cs="Times New Roman"/>
                <w:sz w:val="16"/>
                <w:szCs w:val="20"/>
              </w:rPr>
            </w:pPr>
          </w:p>
        </w:tc>
      </w:tr>
      <w:tr w:rsidR="003F6EC3" w:rsidRPr="005C7DE2" w:rsidTr="00D84043">
        <w:tc>
          <w:tcPr>
            <w:tcW w:w="10172" w:type="dxa"/>
            <w:gridSpan w:val="6"/>
          </w:tcPr>
          <w:p w:rsidR="003F6EC3" w:rsidRPr="005C7DE2" w:rsidRDefault="003F6EC3" w:rsidP="005C7DE2">
            <w:pPr>
              <w:spacing w:line="276" w:lineRule="auto"/>
              <w:jc w:val="center"/>
              <w:rPr>
                <w:rFonts w:cs="Times New Roman"/>
                <w:b/>
                <w:sz w:val="10"/>
                <w:szCs w:val="20"/>
              </w:rPr>
            </w:pPr>
            <w:r w:rsidRPr="005C7DE2">
              <w:rPr>
                <w:rFonts w:cs="Times New Roman"/>
                <w:b/>
                <w:sz w:val="10"/>
                <w:szCs w:val="20"/>
              </w:rPr>
              <w:t>2022</w:t>
            </w:r>
          </w:p>
        </w:tc>
      </w:tr>
      <w:tr w:rsidR="003F6EC3" w:rsidRPr="005C7DE2" w:rsidTr="006A6F49">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19</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Соловьев С.А</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 xml:space="preserve"> ИСиЭЖ СО РАН, Россия</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14.02.2022-28.02.2022</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Внебюджетные средства КГУ имени А.Байтурсынова</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реализация международного проекта «Исследования современного состояния фауны и населения птиц Центрально-азиатского пролетного пути в Барабинской лесостепи и Костанайской степи Северной Евразии»</w:t>
            </w:r>
          </w:p>
          <w:p w:rsidR="003F6EC3" w:rsidRPr="005C7DE2" w:rsidRDefault="003927D5" w:rsidP="005C7DE2">
            <w:pPr>
              <w:spacing w:line="276" w:lineRule="auto"/>
              <w:rPr>
                <w:rFonts w:cs="Times New Roman"/>
                <w:sz w:val="16"/>
                <w:szCs w:val="20"/>
              </w:rPr>
            </w:pPr>
            <w:hyperlink r:id="rId22" w:history="1">
              <w:r w:rsidR="003F6EC3" w:rsidRPr="005C7DE2">
                <w:rPr>
                  <w:rStyle w:val="a5"/>
                  <w:rFonts w:cs="Times New Roman"/>
                  <w:sz w:val="16"/>
                  <w:szCs w:val="20"/>
                </w:rPr>
                <w:t>https://ksu.edu.kz/newslist/education/mezhdunarodnoe-sotrudnichestvo-prodolzhaetsya/</w:t>
              </w:r>
            </w:hyperlink>
          </w:p>
          <w:p w:rsidR="003F6EC3" w:rsidRPr="005C7DE2" w:rsidRDefault="003F6EC3" w:rsidP="005C7DE2">
            <w:pPr>
              <w:spacing w:line="276" w:lineRule="auto"/>
              <w:rPr>
                <w:rFonts w:cs="Times New Roman"/>
                <w:sz w:val="16"/>
                <w:szCs w:val="20"/>
              </w:rPr>
            </w:pPr>
          </w:p>
        </w:tc>
      </w:tr>
      <w:tr w:rsidR="003F6EC3" w:rsidRPr="005C7DE2" w:rsidTr="006A6F49">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20</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Boyle Anezka - Бойл Анезка</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США</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01.09.2022-30.06.2023</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Программа Фулбрайт, США</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Преподавание английского языка в качестве ассистента преподавателя,</w:t>
            </w:r>
          </w:p>
          <w:p w:rsidR="003F6EC3" w:rsidRPr="005C7DE2" w:rsidRDefault="003F6EC3" w:rsidP="005C7DE2">
            <w:pPr>
              <w:spacing w:line="276" w:lineRule="auto"/>
              <w:rPr>
                <w:rFonts w:cs="Times New Roman"/>
                <w:sz w:val="16"/>
                <w:szCs w:val="20"/>
              </w:rPr>
            </w:pPr>
            <w:r w:rsidRPr="005C7DE2">
              <w:rPr>
                <w:rFonts w:cs="Times New Roman"/>
                <w:sz w:val="16"/>
                <w:szCs w:val="20"/>
              </w:rPr>
              <w:t>Культурный обмен США и Казахстана</w:t>
            </w:r>
          </w:p>
          <w:p w:rsidR="003F6EC3" w:rsidRPr="005C7DE2" w:rsidRDefault="003F6EC3" w:rsidP="005C7DE2">
            <w:pPr>
              <w:spacing w:line="276" w:lineRule="auto"/>
              <w:rPr>
                <w:rFonts w:cs="Times New Roman"/>
                <w:sz w:val="16"/>
                <w:szCs w:val="20"/>
              </w:rPr>
            </w:pPr>
          </w:p>
        </w:tc>
      </w:tr>
      <w:tr w:rsidR="003F6EC3" w:rsidRPr="005C7DE2" w:rsidTr="006A6F49">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21</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Festa Adriano</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Politecnico of Turin (Italy)</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17.10.2022-12.11.2022</w:t>
            </w:r>
          </w:p>
        </w:tc>
        <w:tc>
          <w:tcPr>
            <w:tcW w:w="1418" w:type="dxa"/>
          </w:tcPr>
          <w:p w:rsidR="003F6EC3" w:rsidRPr="005C7DE2" w:rsidRDefault="00D84043" w:rsidP="005C7DE2">
            <w:pPr>
              <w:spacing w:line="276" w:lineRule="auto"/>
              <w:rPr>
                <w:rFonts w:cs="Times New Roman"/>
                <w:sz w:val="16"/>
                <w:szCs w:val="20"/>
              </w:rPr>
            </w:pPr>
            <w:r w:rsidRPr="005C7DE2">
              <w:rPr>
                <w:rFonts w:cs="Times New Roman"/>
                <w:sz w:val="16"/>
                <w:szCs w:val="20"/>
              </w:rPr>
              <w:t>МНВО</w:t>
            </w:r>
            <w:r w:rsidR="003F6EC3" w:rsidRPr="005C7DE2">
              <w:rPr>
                <w:rFonts w:cs="Times New Roman"/>
                <w:sz w:val="16"/>
                <w:szCs w:val="20"/>
              </w:rPr>
              <w:t xml:space="preserve"> РК</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лекционные и семинарские занятия «</w:t>
            </w:r>
            <w:r w:rsidRPr="005C7DE2">
              <w:rPr>
                <w:rFonts w:cs="Times New Roman"/>
                <w:sz w:val="16"/>
                <w:szCs w:val="20"/>
                <w:lang w:val="en-US"/>
              </w:rPr>
              <w:t>Generalites</w:t>
            </w:r>
            <w:r w:rsidRPr="005C7DE2">
              <w:rPr>
                <w:rFonts w:cs="Times New Roman"/>
                <w:sz w:val="16"/>
                <w:szCs w:val="20"/>
              </w:rPr>
              <w:t xml:space="preserve"> </w:t>
            </w:r>
            <w:r w:rsidRPr="005C7DE2">
              <w:rPr>
                <w:rFonts w:cs="Times New Roman"/>
                <w:sz w:val="16"/>
                <w:szCs w:val="20"/>
                <w:lang w:val="en-US"/>
              </w:rPr>
              <w:t>on</w:t>
            </w:r>
            <w:r w:rsidRPr="005C7DE2">
              <w:rPr>
                <w:rFonts w:cs="Times New Roman"/>
                <w:sz w:val="16"/>
                <w:szCs w:val="20"/>
              </w:rPr>
              <w:t xml:space="preserve"> </w:t>
            </w:r>
            <w:r w:rsidRPr="005C7DE2">
              <w:rPr>
                <w:rFonts w:cs="Times New Roman"/>
                <w:sz w:val="16"/>
                <w:szCs w:val="20"/>
                <w:lang w:val="en-US"/>
              </w:rPr>
              <w:t>ODEs</w:t>
            </w:r>
            <w:r w:rsidRPr="005C7DE2">
              <w:rPr>
                <w:rFonts w:cs="Times New Roman"/>
                <w:sz w:val="16"/>
                <w:szCs w:val="20"/>
              </w:rPr>
              <w:t xml:space="preserve">, </w:t>
            </w:r>
            <w:r w:rsidRPr="005C7DE2">
              <w:rPr>
                <w:rFonts w:cs="Times New Roman"/>
                <w:sz w:val="16"/>
                <w:szCs w:val="20"/>
                <w:lang w:val="en-US"/>
              </w:rPr>
              <w:t>Euler</w:t>
            </w:r>
            <w:r w:rsidRPr="005C7DE2">
              <w:rPr>
                <w:rFonts w:cs="Times New Roman"/>
                <w:sz w:val="16"/>
                <w:szCs w:val="20"/>
              </w:rPr>
              <w:t xml:space="preserve"> </w:t>
            </w:r>
            <w:r w:rsidRPr="005C7DE2">
              <w:rPr>
                <w:rFonts w:cs="Times New Roman"/>
                <w:sz w:val="16"/>
                <w:szCs w:val="20"/>
                <w:lang w:val="en-US"/>
              </w:rPr>
              <w:t>method</w:t>
            </w:r>
            <w:r w:rsidRPr="005C7DE2">
              <w:rPr>
                <w:rFonts w:cs="Times New Roman"/>
                <w:sz w:val="16"/>
                <w:szCs w:val="20"/>
              </w:rPr>
              <w:t xml:space="preserve">, </w:t>
            </w:r>
            <w:r w:rsidRPr="005C7DE2">
              <w:rPr>
                <w:rFonts w:cs="Times New Roman"/>
                <w:sz w:val="16"/>
                <w:szCs w:val="20"/>
                <w:lang w:val="en-US"/>
              </w:rPr>
              <w:t>Runger</w:t>
            </w:r>
            <w:r w:rsidRPr="005C7DE2">
              <w:rPr>
                <w:rFonts w:cs="Times New Roman"/>
                <w:sz w:val="16"/>
                <w:szCs w:val="20"/>
              </w:rPr>
              <w:t>-</w:t>
            </w:r>
            <w:r w:rsidRPr="005C7DE2">
              <w:rPr>
                <w:rFonts w:cs="Times New Roman"/>
                <w:sz w:val="16"/>
                <w:szCs w:val="20"/>
                <w:lang w:val="en-US"/>
              </w:rPr>
              <w:t>Kutta</w:t>
            </w:r>
            <w:r w:rsidRPr="005C7DE2">
              <w:rPr>
                <w:rFonts w:cs="Times New Roman"/>
                <w:sz w:val="16"/>
                <w:szCs w:val="20"/>
              </w:rPr>
              <w:t xml:space="preserve">: </w:t>
            </w:r>
            <w:r w:rsidRPr="005C7DE2">
              <w:rPr>
                <w:rFonts w:cs="Times New Roman"/>
                <w:sz w:val="16"/>
                <w:szCs w:val="20"/>
                <w:lang w:val="en-US"/>
              </w:rPr>
              <w:t>Implamation</w:t>
            </w:r>
            <w:r w:rsidRPr="005C7DE2">
              <w:rPr>
                <w:rFonts w:cs="Times New Roman"/>
                <w:sz w:val="16"/>
                <w:szCs w:val="20"/>
              </w:rPr>
              <w:t xml:space="preserve"> </w:t>
            </w:r>
            <w:r w:rsidRPr="005C7DE2">
              <w:rPr>
                <w:rFonts w:cs="Times New Roman"/>
                <w:sz w:val="16"/>
                <w:szCs w:val="20"/>
                <w:lang w:val="en-US"/>
              </w:rPr>
              <w:t>on</w:t>
            </w:r>
            <w:r w:rsidRPr="005C7DE2">
              <w:rPr>
                <w:rFonts w:cs="Times New Roman"/>
                <w:sz w:val="16"/>
                <w:szCs w:val="20"/>
              </w:rPr>
              <w:t xml:space="preserve"> </w:t>
            </w:r>
            <w:r w:rsidRPr="005C7DE2">
              <w:rPr>
                <w:rFonts w:cs="Times New Roman"/>
                <w:sz w:val="16"/>
                <w:szCs w:val="20"/>
                <w:lang w:val="en-US"/>
              </w:rPr>
              <w:t>MATLAB</w:t>
            </w:r>
            <w:r w:rsidRPr="005C7DE2">
              <w:rPr>
                <w:rFonts w:cs="Times New Roman"/>
                <w:sz w:val="16"/>
                <w:szCs w:val="20"/>
                <w:lang w:val="kk-KZ"/>
              </w:rPr>
              <w:t>»,</w:t>
            </w:r>
            <w:r w:rsidRPr="005C7DE2">
              <w:rPr>
                <w:rFonts w:cs="Times New Roman"/>
                <w:sz w:val="16"/>
                <w:szCs w:val="20"/>
              </w:rPr>
              <w:t xml:space="preserve"> семинар/тренинг «</w:t>
            </w:r>
            <w:r w:rsidRPr="005C7DE2">
              <w:rPr>
                <w:rFonts w:cs="Times New Roman"/>
                <w:sz w:val="16"/>
                <w:szCs w:val="20"/>
                <w:lang w:val="en-US"/>
              </w:rPr>
              <w:t>General</w:t>
            </w:r>
            <w:r w:rsidRPr="005C7DE2">
              <w:rPr>
                <w:rFonts w:cs="Times New Roman"/>
                <w:sz w:val="16"/>
                <w:szCs w:val="20"/>
              </w:rPr>
              <w:t xml:space="preserve"> </w:t>
            </w:r>
            <w:r w:rsidRPr="005C7DE2">
              <w:rPr>
                <w:rFonts w:cs="Times New Roman"/>
                <w:sz w:val="16"/>
                <w:szCs w:val="20"/>
                <w:lang w:val="en-US"/>
              </w:rPr>
              <w:t>presentation</w:t>
            </w:r>
            <w:r w:rsidRPr="005C7DE2">
              <w:rPr>
                <w:rFonts w:cs="Times New Roman"/>
                <w:sz w:val="16"/>
                <w:szCs w:val="20"/>
              </w:rPr>
              <w:t>» для ППС, магистрантов, докторантов</w:t>
            </w:r>
          </w:p>
          <w:p w:rsidR="003F6EC3" w:rsidRPr="005C7DE2" w:rsidRDefault="003927D5" w:rsidP="005C7DE2">
            <w:pPr>
              <w:spacing w:line="276" w:lineRule="auto"/>
              <w:rPr>
                <w:rFonts w:cs="Times New Roman"/>
                <w:sz w:val="16"/>
                <w:szCs w:val="20"/>
              </w:rPr>
            </w:pPr>
            <w:hyperlink r:id="rId23" w:history="1">
              <w:r w:rsidR="003F6EC3" w:rsidRPr="005C7DE2">
                <w:rPr>
                  <w:rStyle w:val="a5"/>
                  <w:rFonts w:cs="Times New Roman"/>
                  <w:sz w:val="16"/>
                  <w:szCs w:val="20"/>
                </w:rPr>
                <w:t>https://ksu.edu.kz/newslist/education/v-kru-zarubezhnyj-uchenyj-iz-italii/</w:t>
              </w:r>
            </w:hyperlink>
          </w:p>
          <w:p w:rsidR="003F6EC3" w:rsidRPr="005C7DE2" w:rsidRDefault="003F6EC3" w:rsidP="005C7DE2">
            <w:pPr>
              <w:spacing w:line="276" w:lineRule="auto"/>
              <w:rPr>
                <w:rFonts w:cs="Times New Roman"/>
                <w:sz w:val="16"/>
                <w:szCs w:val="20"/>
              </w:rPr>
            </w:pPr>
          </w:p>
        </w:tc>
      </w:tr>
      <w:tr w:rsidR="003F6EC3" w:rsidRPr="005C7DE2" w:rsidTr="006A6F49">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22</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 xml:space="preserve">Соловьев Сергей Александрович  </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МГУ им. М.Ломоносова, Россия</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31.10. 2022 -30.11.2022</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М</w:t>
            </w:r>
            <w:r w:rsidR="00D84043" w:rsidRPr="005C7DE2">
              <w:rPr>
                <w:rFonts w:cs="Times New Roman"/>
                <w:sz w:val="16"/>
                <w:szCs w:val="20"/>
              </w:rPr>
              <w:t>НВО</w:t>
            </w:r>
            <w:r w:rsidRPr="005C7DE2">
              <w:rPr>
                <w:rFonts w:cs="Times New Roman"/>
                <w:sz w:val="16"/>
                <w:szCs w:val="20"/>
              </w:rPr>
              <w:t xml:space="preserve"> РК</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лекционные и семинарские занятия «Современные вопросы систематики высших растений», семинар/тренинг «</w:t>
            </w:r>
            <w:r w:rsidRPr="005C7DE2">
              <w:rPr>
                <w:rFonts w:cs="Times New Roman"/>
                <w:bCs/>
                <w:sz w:val="16"/>
                <w:szCs w:val="20"/>
              </w:rPr>
              <w:t>Методы сохранения биологического разнообразия</w:t>
            </w:r>
            <w:r w:rsidRPr="005C7DE2">
              <w:rPr>
                <w:rFonts w:cs="Times New Roman"/>
                <w:sz w:val="16"/>
                <w:szCs w:val="20"/>
              </w:rPr>
              <w:t>» для ППС, магистрантов, докторантов</w:t>
            </w:r>
          </w:p>
          <w:p w:rsidR="003F6EC3" w:rsidRPr="005C7DE2" w:rsidRDefault="003927D5" w:rsidP="005C7DE2">
            <w:pPr>
              <w:spacing w:line="276" w:lineRule="auto"/>
              <w:rPr>
                <w:rFonts w:cs="Times New Roman"/>
                <w:sz w:val="16"/>
                <w:szCs w:val="20"/>
              </w:rPr>
            </w:pPr>
            <w:hyperlink r:id="rId24" w:history="1">
              <w:r w:rsidR="003F6EC3" w:rsidRPr="005C7DE2">
                <w:rPr>
                  <w:rStyle w:val="a5"/>
                  <w:rFonts w:cs="Times New Roman"/>
                  <w:sz w:val="16"/>
                  <w:szCs w:val="20"/>
                </w:rPr>
                <w:t>https://ksu.edu.kz/newslist/education/master-klass-dlya-prepodavatelej/</w:t>
              </w:r>
            </w:hyperlink>
          </w:p>
          <w:p w:rsidR="003F6EC3" w:rsidRPr="005C7DE2" w:rsidRDefault="003F6EC3" w:rsidP="005C7DE2">
            <w:pPr>
              <w:spacing w:line="276" w:lineRule="auto"/>
              <w:rPr>
                <w:rFonts w:cs="Times New Roman"/>
                <w:sz w:val="16"/>
                <w:szCs w:val="20"/>
              </w:rPr>
            </w:pPr>
          </w:p>
        </w:tc>
      </w:tr>
      <w:tr w:rsidR="003F6EC3" w:rsidRPr="005C7DE2" w:rsidTr="006A6F49">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23</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Ташев Александар Николов</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Лесотехнический университет, Болгария</w:t>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24.10.2022-19.11.2022</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М</w:t>
            </w:r>
            <w:r w:rsidR="00D84043" w:rsidRPr="005C7DE2">
              <w:rPr>
                <w:rFonts w:cs="Times New Roman"/>
                <w:sz w:val="16"/>
                <w:szCs w:val="20"/>
              </w:rPr>
              <w:t>НВО</w:t>
            </w:r>
            <w:r w:rsidRPr="005C7DE2">
              <w:rPr>
                <w:rFonts w:cs="Times New Roman"/>
                <w:sz w:val="16"/>
                <w:szCs w:val="20"/>
              </w:rPr>
              <w:t xml:space="preserve"> РК</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лекционные и семинарские занятия «Охрана Флоры и Растительности», семинар/тренинг для ППС, магистрантов, докторантов</w:t>
            </w:r>
          </w:p>
          <w:p w:rsidR="003F6EC3" w:rsidRPr="005C7DE2" w:rsidRDefault="003927D5" w:rsidP="005C7DE2">
            <w:pPr>
              <w:spacing w:line="276" w:lineRule="auto"/>
              <w:rPr>
                <w:rFonts w:cs="Times New Roman"/>
                <w:sz w:val="16"/>
                <w:szCs w:val="20"/>
              </w:rPr>
            </w:pPr>
            <w:hyperlink r:id="rId25" w:history="1">
              <w:r w:rsidR="003F6EC3" w:rsidRPr="005C7DE2">
                <w:rPr>
                  <w:rStyle w:val="a5"/>
                  <w:rFonts w:cs="Times New Roman"/>
                  <w:sz w:val="16"/>
                  <w:szCs w:val="20"/>
                </w:rPr>
                <w:t>https://ksu.edu.kz/newslist/education/v-kru-zarubezhnyj-gost/</w:t>
              </w:r>
            </w:hyperlink>
          </w:p>
          <w:p w:rsidR="003F6EC3" w:rsidRPr="005C7DE2" w:rsidRDefault="003F6EC3" w:rsidP="005C7DE2">
            <w:pPr>
              <w:spacing w:line="276" w:lineRule="auto"/>
              <w:rPr>
                <w:rFonts w:cs="Times New Roman"/>
                <w:sz w:val="16"/>
                <w:szCs w:val="20"/>
              </w:rPr>
            </w:pPr>
          </w:p>
        </w:tc>
      </w:tr>
      <w:tr w:rsidR="003F6EC3" w:rsidRPr="006C1868" w:rsidTr="006A6F49">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24</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Найджел Бойл</w:t>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Института глобальных и локальных действий и исследований</w:t>
            </w:r>
            <w:r w:rsidRPr="005C7DE2">
              <w:rPr>
                <w:rFonts w:cs="Times New Roman"/>
                <w:sz w:val="16"/>
                <w:szCs w:val="20"/>
              </w:rPr>
              <w:tab/>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17.03.2022-18.03.2022</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Собственные средства</w:t>
            </w:r>
          </w:p>
        </w:tc>
        <w:tc>
          <w:tcPr>
            <w:tcW w:w="4501" w:type="dxa"/>
          </w:tcPr>
          <w:p w:rsidR="003F6EC3" w:rsidRPr="005C7DE2" w:rsidRDefault="003F6EC3" w:rsidP="005C7DE2">
            <w:pPr>
              <w:spacing w:line="276" w:lineRule="auto"/>
              <w:rPr>
                <w:rFonts w:cs="Times New Roman"/>
                <w:sz w:val="16"/>
                <w:szCs w:val="20"/>
                <w:lang w:val="en-US"/>
              </w:rPr>
            </w:pPr>
            <w:r w:rsidRPr="005C7DE2">
              <w:rPr>
                <w:rFonts w:cs="Times New Roman"/>
                <w:sz w:val="16"/>
                <w:szCs w:val="20"/>
                <w:lang w:val="en-US"/>
              </w:rPr>
              <w:t>семинар/тренинг «Liberal Arts Education Goes Global: a comparative Analysis» для ППС, магистрантов, докторантов</w:t>
            </w:r>
          </w:p>
          <w:p w:rsidR="003F6EC3" w:rsidRPr="005C7DE2" w:rsidRDefault="003927D5" w:rsidP="005C7DE2">
            <w:pPr>
              <w:spacing w:line="276" w:lineRule="auto"/>
              <w:rPr>
                <w:rFonts w:cs="Times New Roman"/>
                <w:sz w:val="16"/>
                <w:szCs w:val="20"/>
                <w:lang w:val="en-US"/>
              </w:rPr>
            </w:pPr>
            <w:hyperlink r:id="rId26" w:history="1">
              <w:r w:rsidR="003F6EC3" w:rsidRPr="005C7DE2">
                <w:rPr>
                  <w:rStyle w:val="a5"/>
                  <w:rFonts w:cs="Times New Roman"/>
                  <w:sz w:val="16"/>
                  <w:szCs w:val="20"/>
                  <w:lang w:val="en-US"/>
                </w:rPr>
                <w:t>https://ksu.edu.kz/newslist/education/amerika-stanet-blizhe/</w:t>
              </w:r>
            </w:hyperlink>
          </w:p>
          <w:p w:rsidR="003F6EC3" w:rsidRPr="005C7DE2" w:rsidRDefault="003F6EC3" w:rsidP="005C7DE2">
            <w:pPr>
              <w:spacing w:line="276" w:lineRule="auto"/>
              <w:rPr>
                <w:rFonts w:cs="Times New Roman"/>
                <w:sz w:val="16"/>
                <w:szCs w:val="20"/>
                <w:lang w:val="en-US"/>
              </w:rPr>
            </w:pPr>
          </w:p>
        </w:tc>
      </w:tr>
      <w:tr w:rsidR="003F6EC3" w:rsidRPr="005C7DE2" w:rsidTr="006A6F49">
        <w:tc>
          <w:tcPr>
            <w:tcW w:w="375" w:type="dxa"/>
          </w:tcPr>
          <w:p w:rsidR="003F6EC3" w:rsidRPr="005C7DE2" w:rsidRDefault="003F6EC3" w:rsidP="005C7DE2">
            <w:pPr>
              <w:spacing w:line="276" w:lineRule="auto"/>
              <w:rPr>
                <w:rFonts w:cs="Times New Roman"/>
                <w:sz w:val="10"/>
                <w:szCs w:val="20"/>
              </w:rPr>
            </w:pPr>
            <w:r w:rsidRPr="005C7DE2">
              <w:rPr>
                <w:rFonts w:cs="Times New Roman"/>
                <w:sz w:val="10"/>
                <w:szCs w:val="20"/>
              </w:rPr>
              <w:t>25</w:t>
            </w:r>
          </w:p>
        </w:tc>
        <w:tc>
          <w:tcPr>
            <w:tcW w:w="1311" w:type="dxa"/>
          </w:tcPr>
          <w:p w:rsidR="003F6EC3" w:rsidRPr="005C7DE2" w:rsidRDefault="003F6EC3" w:rsidP="005C7DE2">
            <w:pPr>
              <w:spacing w:line="276" w:lineRule="auto"/>
              <w:rPr>
                <w:rFonts w:cs="Times New Roman"/>
                <w:sz w:val="16"/>
                <w:szCs w:val="20"/>
              </w:rPr>
            </w:pPr>
            <w:r w:rsidRPr="005C7DE2">
              <w:rPr>
                <w:rFonts w:cs="Times New Roman"/>
                <w:sz w:val="16"/>
                <w:szCs w:val="20"/>
              </w:rPr>
              <w:t>Куценок Игорь Борисович</w:t>
            </w:r>
            <w:r w:rsidRPr="005C7DE2">
              <w:rPr>
                <w:rFonts w:cs="Times New Roman"/>
                <w:sz w:val="16"/>
                <w:szCs w:val="20"/>
              </w:rPr>
              <w:tab/>
            </w:r>
          </w:p>
        </w:tc>
        <w:tc>
          <w:tcPr>
            <w:tcW w:w="1507" w:type="dxa"/>
          </w:tcPr>
          <w:p w:rsidR="003F6EC3" w:rsidRPr="005C7DE2" w:rsidRDefault="003F6EC3" w:rsidP="005C7DE2">
            <w:pPr>
              <w:spacing w:line="276" w:lineRule="auto"/>
              <w:rPr>
                <w:rFonts w:cs="Times New Roman"/>
                <w:sz w:val="16"/>
                <w:szCs w:val="20"/>
              </w:rPr>
            </w:pPr>
            <w:r w:rsidRPr="005C7DE2">
              <w:rPr>
                <w:rFonts w:cs="Times New Roman"/>
                <w:sz w:val="16"/>
                <w:szCs w:val="20"/>
              </w:rPr>
              <w:t>Калифорнийский университет   (Сан-Диего), США</w:t>
            </w:r>
            <w:r w:rsidRPr="005C7DE2">
              <w:rPr>
                <w:rFonts w:cs="Times New Roman"/>
                <w:sz w:val="16"/>
                <w:szCs w:val="20"/>
              </w:rPr>
              <w:tab/>
            </w:r>
          </w:p>
        </w:tc>
        <w:tc>
          <w:tcPr>
            <w:tcW w:w="1060" w:type="dxa"/>
          </w:tcPr>
          <w:p w:rsidR="003F6EC3" w:rsidRPr="005C7DE2" w:rsidRDefault="003F6EC3" w:rsidP="005C7DE2">
            <w:pPr>
              <w:spacing w:line="276" w:lineRule="auto"/>
              <w:rPr>
                <w:rFonts w:cs="Times New Roman"/>
                <w:sz w:val="14"/>
                <w:szCs w:val="20"/>
              </w:rPr>
            </w:pPr>
            <w:r w:rsidRPr="005C7DE2">
              <w:rPr>
                <w:rFonts w:cs="Times New Roman"/>
                <w:sz w:val="14"/>
                <w:szCs w:val="20"/>
              </w:rPr>
              <w:t>22.03.2022-27.03.2022</w:t>
            </w:r>
          </w:p>
        </w:tc>
        <w:tc>
          <w:tcPr>
            <w:tcW w:w="1418" w:type="dxa"/>
          </w:tcPr>
          <w:p w:rsidR="003F6EC3" w:rsidRPr="005C7DE2" w:rsidRDefault="003F6EC3" w:rsidP="005C7DE2">
            <w:pPr>
              <w:spacing w:line="276" w:lineRule="auto"/>
              <w:rPr>
                <w:rFonts w:cs="Times New Roman"/>
                <w:sz w:val="16"/>
                <w:szCs w:val="20"/>
              </w:rPr>
            </w:pPr>
            <w:r w:rsidRPr="005C7DE2">
              <w:rPr>
                <w:rFonts w:cs="Times New Roman"/>
                <w:sz w:val="16"/>
                <w:szCs w:val="20"/>
              </w:rPr>
              <w:t>Эразмус+</w:t>
            </w:r>
          </w:p>
        </w:tc>
        <w:tc>
          <w:tcPr>
            <w:tcW w:w="4501" w:type="dxa"/>
          </w:tcPr>
          <w:p w:rsidR="003F6EC3" w:rsidRPr="005C7DE2" w:rsidRDefault="003F6EC3" w:rsidP="005C7DE2">
            <w:pPr>
              <w:spacing w:line="276" w:lineRule="auto"/>
              <w:rPr>
                <w:rFonts w:cs="Times New Roman"/>
                <w:sz w:val="16"/>
                <w:szCs w:val="20"/>
              </w:rPr>
            </w:pPr>
            <w:r w:rsidRPr="005C7DE2">
              <w:rPr>
                <w:rFonts w:cs="Times New Roman"/>
                <w:sz w:val="16"/>
                <w:szCs w:val="20"/>
              </w:rPr>
              <w:t>Проведение обучающего семинара «UTC/ Универсальная лечебная программа» и «Типы Психоактивных веществ и механизмов действия» для ППС, магистрантов и докторантов</w:t>
            </w:r>
          </w:p>
          <w:p w:rsidR="003F6EC3" w:rsidRPr="005C7DE2" w:rsidRDefault="003927D5" w:rsidP="005C7DE2">
            <w:pPr>
              <w:spacing w:line="276" w:lineRule="auto"/>
              <w:rPr>
                <w:rFonts w:cs="Times New Roman"/>
                <w:sz w:val="16"/>
                <w:szCs w:val="20"/>
              </w:rPr>
            </w:pPr>
            <w:hyperlink r:id="rId27" w:history="1">
              <w:r w:rsidR="003F6EC3" w:rsidRPr="005C7DE2">
                <w:rPr>
                  <w:rStyle w:val="a5"/>
                  <w:rFonts w:cs="Times New Roman"/>
                  <w:sz w:val="16"/>
                  <w:szCs w:val="20"/>
                </w:rPr>
                <w:t>https://ksu.edu.kz/newslist/education/seminar-trening-s-uchastiem-amerikanskih-uchenyh/</w:t>
              </w:r>
            </w:hyperlink>
          </w:p>
          <w:p w:rsidR="003F6EC3" w:rsidRPr="005C7DE2" w:rsidRDefault="003F6EC3" w:rsidP="005C7DE2">
            <w:pPr>
              <w:spacing w:line="276" w:lineRule="auto"/>
              <w:rPr>
                <w:rFonts w:cs="Times New Roman"/>
                <w:sz w:val="16"/>
                <w:szCs w:val="20"/>
              </w:rPr>
            </w:pPr>
          </w:p>
        </w:tc>
      </w:tr>
      <w:tr w:rsidR="00033BDF" w:rsidRPr="005C7DE2" w:rsidTr="006A6F49">
        <w:tc>
          <w:tcPr>
            <w:tcW w:w="375" w:type="dxa"/>
          </w:tcPr>
          <w:p w:rsidR="00033BDF" w:rsidRPr="005C7DE2" w:rsidRDefault="00033BDF" w:rsidP="005C7DE2">
            <w:pPr>
              <w:spacing w:line="276" w:lineRule="auto"/>
              <w:rPr>
                <w:rFonts w:cs="Times New Roman"/>
                <w:sz w:val="10"/>
                <w:szCs w:val="20"/>
              </w:rPr>
            </w:pPr>
          </w:p>
        </w:tc>
        <w:tc>
          <w:tcPr>
            <w:tcW w:w="1311" w:type="dxa"/>
          </w:tcPr>
          <w:p w:rsidR="00033BDF" w:rsidRPr="005C7DE2" w:rsidRDefault="00033BDF" w:rsidP="005C7DE2">
            <w:pPr>
              <w:spacing w:line="276" w:lineRule="auto"/>
              <w:rPr>
                <w:rFonts w:cs="Times New Roman"/>
                <w:sz w:val="16"/>
                <w:szCs w:val="20"/>
              </w:rPr>
            </w:pPr>
          </w:p>
        </w:tc>
        <w:tc>
          <w:tcPr>
            <w:tcW w:w="1507" w:type="dxa"/>
          </w:tcPr>
          <w:p w:rsidR="00033BDF" w:rsidRPr="005C7DE2" w:rsidRDefault="00033BDF" w:rsidP="005C7DE2">
            <w:pPr>
              <w:spacing w:line="276" w:lineRule="auto"/>
              <w:rPr>
                <w:rFonts w:cs="Times New Roman"/>
                <w:sz w:val="16"/>
                <w:szCs w:val="20"/>
              </w:rPr>
            </w:pPr>
          </w:p>
        </w:tc>
        <w:tc>
          <w:tcPr>
            <w:tcW w:w="1060" w:type="dxa"/>
          </w:tcPr>
          <w:p w:rsidR="00033BDF" w:rsidRPr="005C7DE2" w:rsidRDefault="00033BDF" w:rsidP="005C7DE2">
            <w:pPr>
              <w:spacing w:line="276" w:lineRule="auto"/>
              <w:rPr>
                <w:rFonts w:cs="Times New Roman"/>
                <w:sz w:val="14"/>
                <w:szCs w:val="20"/>
              </w:rPr>
            </w:pPr>
          </w:p>
        </w:tc>
        <w:tc>
          <w:tcPr>
            <w:tcW w:w="1418" w:type="dxa"/>
          </w:tcPr>
          <w:p w:rsidR="00033BDF" w:rsidRPr="005C7DE2" w:rsidRDefault="00033BDF" w:rsidP="005C7DE2">
            <w:pPr>
              <w:spacing w:line="276" w:lineRule="auto"/>
              <w:rPr>
                <w:rFonts w:cs="Times New Roman"/>
                <w:sz w:val="16"/>
                <w:szCs w:val="20"/>
              </w:rPr>
            </w:pPr>
          </w:p>
        </w:tc>
        <w:tc>
          <w:tcPr>
            <w:tcW w:w="4501" w:type="dxa"/>
          </w:tcPr>
          <w:p w:rsidR="00033BDF" w:rsidRPr="005C7DE2" w:rsidRDefault="00033BDF" w:rsidP="005C7DE2">
            <w:pPr>
              <w:spacing w:line="276" w:lineRule="auto"/>
              <w:rPr>
                <w:rFonts w:cs="Times New Roman"/>
                <w:sz w:val="16"/>
                <w:szCs w:val="20"/>
              </w:rPr>
            </w:pPr>
          </w:p>
        </w:tc>
      </w:tr>
      <w:tr w:rsidR="00162312" w:rsidRPr="005C7DE2" w:rsidTr="006A6F49">
        <w:tc>
          <w:tcPr>
            <w:tcW w:w="375" w:type="dxa"/>
          </w:tcPr>
          <w:p w:rsidR="00162312" w:rsidRPr="005C7DE2" w:rsidRDefault="00162312"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lastRenderedPageBreak/>
              <w:t>26</w:t>
            </w:r>
          </w:p>
        </w:tc>
        <w:tc>
          <w:tcPr>
            <w:tcW w:w="1311" w:type="dxa"/>
          </w:tcPr>
          <w:p w:rsidR="00162312" w:rsidRPr="005C7DE2" w:rsidRDefault="00162312" w:rsidP="005C7DE2">
            <w:pPr>
              <w:spacing w:line="276" w:lineRule="auto"/>
              <w:rPr>
                <w:rFonts w:cs="Times New Roman"/>
                <w:sz w:val="16"/>
              </w:rPr>
            </w:pPr>
            <w:r w:rsidRPr="005C7DE2">
              <w:rPr>
                <w:rFonts w:cs="Times New Roman"/>
                <w:sz w:val="16"/>
              </w:rPr>
              <w:t>Manuel Lopez Lopez</w:t>
            </w:r>
          </w:p>
        </w:tc>
        <w:tc>
          <w:tcPr>
            <w:tcW w:w="1507" w:type="dxa"/>
          </w:tcPr>
          <w:p w:rsidR="00162312" w:rsidRPr="005C7DE2" w:rsidRDefault="00162312" w:rsidP="005C7DE2">
            <w:pPr>
              <w:spacing w:line="276" w:lineRule="auto"/>
              <w:rPr>
                <w:rFonts w:cs="Times New Roman"/>
                <w:sz w:val="16"/>
              </w:rPr>
            </w:pPr>
            <w:r w:rsidRPr="005C7DE2">
              <w:rPr>
                <w:rFonts w:cs="Times New Roman"/>
                <w:sz w:val="16"/>
              </w:rPr>
              <w:t>Университет Ла-Корунья</w:t>
            </w:r>
          </w:p>
        </w:tc>
        <w:tc>
          <w:tcPr>
            <w:tcW w:w="1060" w:type="dxa"/>
          </w:tcPr>
          <w:p w:rsidR="00162312" w:rsidRPr="005C7DE2" w:rsidRDefault="00162312" w:rsidP="005C7DE2">
            <w:pPr>
              <w:spacing w:line="276" w:lineRule="auto"/>
              <w:jc w:val="both"/>
              <w:rPr>
                <w:rFonts w:cs="Times New Roman"/>
                <w:color w:val="000000"/>
                <w:sz w:val="16"/>
                <w:szCs w:val="24"/>
                <w:lang w:val="en-US" w:eastAsia="ru-RU"/>
              </w:rPr>
            </w:pPr>
            <w:r w:rsidRPr="005C7DE2">
              <w:rPr>
                <w:rFonts w:cs="Times New Roman"/>
                <w:color w:val="000000"/>
                <w:sz w:val="16"/>
                <w:szCs w:val="24"/>
                <w:lang w:val="en-US" w:eastAsia="ru-RU"/>
              </w:rPr>
              <w:t>23.04.2023 – 29.04.2023</w:t>
            </w:r>
          </w:p>
        </w:tc>
        <w:tc>
          <w:tcPr>
            <w:tcW w:w="1418" w:type="dxa"/>
          </w:tcPr>
          <w:p w:rsidR="00162312" w:rsidRPr="005C7DE2" w:rsidRDefault="00162312" w:rsidP="005C7DE2">
            <w:pPr>
              <w:spacing w:line="276" w:lineRule="auto"/>
              <w:rPr>
                <w:rFonts w:cs="Times New Roman"/>
                <w:sz w:val="16"/>
                <w:szCs w:val="20"/>
              </w:rPr>
            </w:pPr>
            <w:r w:rsidRPr="005C7DE2">
              <w:rPr>
                <w:rFonts w:cs="Times New Roman"/>
                <w:sz w:val="16"/>
                <w:szCs w:val="20"/>
              </w:rPr>
              <w:t>Эразмус+</w:t>
            </w:r>
          </w:p>
        </w:tc>
        <w:tc>
          <w:tcPr>
            <w:tcW w:w="4501" w:type="dxa"/>
          </w:tcPr>
          <w:p w:rsidR="00AE43D7" w:rsidRPr="005C7DE2" w:rsidRDefault="00AE43D7" w:rsidP="005C7DE2">
            <w:pPr>
              <w:spacing w:line="276" w:lineRule="auto"/>
              <w:rPr>
                <w:rFonts w:ascii="Roboto" w:hAnsi="Roboto"/>
                <w:color w:val="212121"/>
                <w:sz w:val="16"/>
                <w:szCs w:val="20"/>
              </w:rPr>
            </w:pPr>
            <w:r w:rsidRPr="005C7DE2">
              <w:rPr>
                <w:rFonts w:ascii="Roboto" w:hAnsi="Roboto"/>
                <w:color w:val="212121"/>
                <w:sz w:val="19"/>
                <w:szCs w:val="23"/>
              </w:rPr>
              <w:t xml:space="preserve">  </w:t>
            </w:r>
            <w:r w:rsidRPr="005C7DE2">
              <w:rPr>
                <w:rFonts w:ascii="Roboto" w:hAnsi="Roboto"/>
                <w:color w:val="212121"/>
                <w:sz w:val="16"/>
                <w:szCs w:val="20"/>
              </w:rPr>
              <w:t xml:space="preserve">Чтение лекций и проведение  практических занятия для студентов 1 и 2 курсов образовательной программы «Машиностроение» и  мастер – класс для ППС. </w:t>
            </w:r>
          </w:p>
          <w:p w:rsidR="00AE43D7" w:rsidRPr="005C7DE2" w:rsidRDefault="00AE43D7" w:rsidP="005C7DE2">
            <w:pPr>
              <w:spacing w:line="276" w:lineRule="auto"/>
              <w:rPr>
                <w:sz w:val="22"/>
              </w:rPr>
            </w:pPr>
            <w:r w:rsidRPr="005C7DE2">
              <w:rPr>
                <w:rFonts w:ascii="Roboto" w:hAnsi="Roboto"/>
                <w:color w:val="212121"/>
                <w:sz w:val="19"/>
                <w:szCs w:val="23"/>
              </w:rPr>
              <w:t> </w:t>
            </w:r>
            <w:r w:rsidRPr="005C7DE2">
              <w:rPr>
                <w:sz w:val="16"/>
              </w:rPr>
              <w:t xml:space="preserve"> </w:t>
            </w:r>
            <w:hyperlink r:id="rId28" w:history="1">
              <w:r w:rsidRPr="005C7DE2">
                <w:rPr>
                  <w:rStyle w:val="a5"/>
                  <w:sz w:val="16"/>
                </w:rPr>
                <w:t>https://ksu.edu.kz/newslist/education/visit-of-a-scholar/</w:t>
              </w:r>
            </w:hyperlink>
            <w:r w:rsidRPr="005C7DE2">
              <w:rPr>
                <w:sz w:val="16"/>
              </w:rPr>
              <w:t xml:space="preserve"> </w:t>
            </w:r>
          </w:p>
        </w:tc>
      </w:tr>
      <w:tr w:rsidR="00162312" w:rsidRPr="005C7DE2" w:rsidTr="006A6F49">
        <w:tc>
          <w:tcPr>
            <w:tcW w:w="375" w:type="dxa"/>
          </w:tcPr>
          <w:p w:rsidR="00162312" w:rsidRPr="005C7DE2" w:rsidRDefault="00162312"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t>27</w:t>
            </w:r>
          </w:p>
        </w:tc>
        <w:tc>
          <w:tcPr>
            <w:tcW w:w="1311" w:type="dxa"/>
          </w:tcPr>
          <w:p w:rsidR="00162312" w:rsidRPr="005C7DE2" w:rsidRDefault="00162312" w:rsidP="005C7DE2">
            <w:pPr>
              <w:spacing w:line="276" w:lineRule="auto"/>
              <w:rPr>
                <w:rFonts w:cs="Times New Roman"/>
                <w:sz w:val="16"/>
              </w:rPr>
            </w:pPr>
            <w:r w:rsidRPr="005C7DE2">
              <w:rPr>
                <w:rFonts w:cs="Times New Roman"/>
                <w:sz w:val="16"/>
              </w:rPr>
              <w:t>Marija Benic Penava</w:t>
            </w:r>
          </w:p>
        </w:tc>
        <w:tc>
          <w:tcPr>
            <w:tcW w:w="1507" w:type="dxa"/>
          </w:tcPr>
          <w:p w:rsidR="00162312" w:rsidRPr="005C7DE2" w:rsidRDefault="00162312" w:rsidP="005C7DE2">
            <w:pPr>
              <w:spacing w:line="276" w:lineRule="auto"/>
              <w:rPr>
                <w:rFonts w:cs="Times New Roman"/>
                <w:sz w:val="16"/>
              </w:rPr>
            </w:pPr>
            <w:r w:rsidRPr="005C7DE2">
              <w:rPr>
                <w:rFonts w:cs="Times New Roman"/>
                <w:sz w:val="16"/>
              </w:rPr>
              <w:t>Университет Дубровника</w:t>
            </w:r>
          </w:p>
        </w:tc>
        <w:tc>
          <w:tcPr>
            <w:tcW w:w="1060" w:type="dxa"/>
          </w:tcPr>
          <w:p w:rsidR="00162312" w:rsidRPr="005C7DE2" w:rsidRDefault="00162312" w:rsidP="005C7DE2">
            <w:pPr>
              <w:spacing w:line="276" w:lineRule="auto"/>
              <w:jc w:val="both"/>
              <w:rPr>
                <w:rFonts w:cs="Times New Roman"/>
                <w:color w:val="000000"/>
                <w:sz w:val="16"/>
                <w:szCs w:val="24"/>
                <w:lang w:val="en-US" w:eastAsia="ru-RU"/>
              </w:rPr>
            </w:pPr>
            <w:r w:rsidRPr="005C7DE2">
              <w:rPr>
                <w:rFonts w:cs="Times New Roman"/>
                <w:color w:val="000000"/>
                <w:sz w:val="16"/>
                <w:szCs w:val="24"/>
                <w:lang w:val="en-US" w:eastAsia="ru-RU"/>
              </w:rPr>
              <w:t xml:space="preserve">13.05.2023 – 27.05.2023 </w:t>
            </w:r>
          </w:p>
        </w:tc>
        <w:tc>
          <w:tcPr>
            <w:tcW w:w="1418" w:type="dxa"/>
          </w:tcPr>
          <w:p w:rsidR="00162312" w:rsidRPr="005C7DE2" w:rsidRDefault="00162312" w:rsidP="005C7DE2">
            <w:pPr>
              <w:spacing w:line="276" w:lineRule="auto"/>
              <w:rPr>
                <w:rFonts w:cs="Times New Roman"/>
                <w:sz w:val="16"/>
                <w:szCs w:val="20"/>
              </w:rPr>
            </w:pPr>
            <w:r w:rsidRPr="005C7DE2">
              <w:rPr>
                <w:rFonts w:cs="Times New Roman"/>
                <w:sz w:val="16"/>
                <w:szCs w:val="20"/>
              </w:rPr>
              <w:t>Эразмус+</w:t>
            </w:r>
          </w:p>
        </w:tc>
        <w:tc>
          <w:tcPr>
            <w:tcW w:w="4501" w:type="dxa"/>
          </w:tcPr>
          <w:p w:rsidR="00162312" w:rsidRPr="005C7DE2" w:rsidRDefault="00AE43D7" w:rsidP="005C7DE2">
            <w:pPr>
              <w:spacing w:line="276" w:lineRule="auto"/>
              <w:rPr>
                <w:sz w:val="14"/>
              </w:rPr>
            </w:pPr>
            <w:r w:rsidRPr="005C7DE2">
              <w:rPr>
                <w:sz w:val="14"/>
              </w:rPr>
              <w:t xml:space="preserve"> Проведение лекций для студентов, магистрантов и докторантов образовательной программы «История», организация круглого стола на тему «Академическое сотрудничество в сфере гуманитарных наук», а также консультация магистерских и докторских проектов  по темам исследования.</w:t>
            </w:r>
          </w:p>
          <w:p w:rsidR="00AE43D7" w:rsidRPr="005C7DE2" w:rsidRDefault="003927D5" w:rsidP="005C7DE2">
            <w:pPr>
              <w:spacing w:line="276" w:lineRule="auto"/>
              <w:rPr>
                <w:sz w:val="16"/>
                <w:szCs w:val="20"/>
              </w:rPr>
            </w:pPr>
            <w:hyperlink r:id="rId29" w:history="1">
              <w:r w:rsidR="00AE43D7" w:rsidRPr="005C7DE2">
                <w:rPr>
                  <w:rStyle w:val="a5"/>
                  <w:sz w:val="16"/>
                  <w:szCs w:val="20"/>
                </w:rPr>
                <w:t>https://ksu.edu.kz/newslist/education/sotrudnichestvo-v-ramkah-programmy-erazmus/</w:t>
              </w:r>
            </w:hyperlink>
            <w:r w:rsidR="00AE43D7" w:rsidRPr="005C7DE2">
              <w:rPr>
                <w:sz w:val="16"/>
                <w:szCs w:val="20"/>
              </w:rPr>
              <w:t xml:space="preserve"> </w:t>
            </w:r>
          </w:p>
        </w:tc>
      </w:tr>
      <w:tr w:rsidR="00162312" w:rsidRPr="005C7DE2" w:rsidTr="006A6F49">
        <w:tc>
          <w:tcPr>
            <w:tcW w:w="375" w:type="dxa"/>
          </w:tcPr>
          <w:p w:rsidR="00162312" w:rsidRPr="005C7DE2" w:rsidRDefault="00162312"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t>28</w:t>
            </w:r>
          </w:p>
        </w:tc>
        <w:tc>
          <w:tcPr>
            <w:tcW w:w="1311" w:type="dxa"/>
          </w:tcPr>
          <w:p w:rsidR="00162312" w:rsidRPr="005C7DE2" w:rsidRDefault="00162312" w:rsidP="005C7DE2">
            <w:pPr>
              <w:spacing w:line="276" w:lineRule="auto"/>
              <w:rPr>
                <w:rFonts w:cs="Times New Roman"/>
                <w:sz w:val="16"/>
              </w:rPr>
            </w:pPr>
            <w:r w:rsidRPr="005C7DE2">
              <w:rPr>
                <w:rFonts w:cs="Times New Roman"/>
                <w:sz w:val="16"/>
              </w:rPr>
              <w:t>Горюнова Лилия Васильевна</w:t>
            </w:r>
          </w:p>
        </w:tc>
        <w:tc>
          <w:tcPr>
            <w:tcW w:w="1507" w:type="dxa"/>
          </w:tcPr>
          <w:p w:rsidR="00162312" w:rsidRPr="005C7DE2" w:rsidRDefault="00162312" w:rsidP="005C7DE2">
            <w:pPr>
              <w:spacing w:line="276" w:lineRule="auto"/>
              <w:rPr>
                <w:rFonts w:cs="Times New Roman"/>
                <w:sz w:val="16"/>
              </w:rPr>
            </w:pPr>
            <w:r w:rsidRPr="005C7DE2">
              <w:rPr>
                <w:rFonts w:cs="Times New Roman"/>
                <w:sz w:val="16"/>
              </w:rPr>
              <w:t>Южный Федеральный университет</w:t>
            </w:r>
          </w:p>
        </w:tc>
        <w:tc>
          <w:tcPr>
            <w:tcW w:w="1060" w:type="dxa"/>
          </w:tcPr>
          <w:p w:rsidR="00162312" w:rsidRPr="005C7DE2" w:rsidRDefault="00162312" w:rsidP="005C7DE2">
            <w:pPr>
              <w:spacing w:line="276" w:lineRule="auto"/>
              <w:jc w:val="both"/>
              <w:rPr>
                <w:rFonts w:cs="Times New Roman"/>
                <w:color w:val="000000"/>
                <w:sz w:val="16"/>
                <w:szCs w:val="24"/>
                <w:lang w:val="en-US" w:eastAsia="ru-RU"/>
              </w:rPr>
            </w:pPr>
            <w:r w:rsidRPr="005C7DE2">
              <w:rPr>
                <w:rFonts w:cs="Times New Roman"/>
                <w:color w:val="000000"/>
                <w:sz w:val="16"/>
                <w:szCs w:val="24"/>
                <w:lang w:val="en-US" w:eastAsia="ru-RU"/>
              </w:rPr>
              <w:t>17.04.2023 – 28.04.2023</w:t>
            </w:r>
          </w:p>
        </w:tc>
        <w:tc>
          <w:tcPr>
            <w:tcW w:w="1418" w:type="dxa"/>
          </w:tcPr>
          <w:p w:rsidR="00162312" w:rsidRPr="005C7DE2" w:rsidRDefault="00162312" w:rsidP="005C7DE2">
            <w:pPr>
              <w:spacing w:line="276" w:lineRule="auto"/>
              <w:rPr>
                <w:sz w:val="22"/>
              </w:rPr>
            </w:pPr>
            <w:r w:rsidRPr="005C7DE2">
              <w:rPr>
                <w:rFonts w:cs="Times New Roman"/>
                <w:sz w:val="16"/>
                <w:szCs w:val="20"/>
              </w:rPr>
              <w:t>Собственные средства</w:t>
            </w:r>
          </w:p>
        </w:tc>
        <w:tc>
          <w:tcPr>
            <w:tcW w:w="4501" w:type="dxa"/>
          </w:tcPr>
          <w:p w:rsidR="00AE43D7" w:rsidRPr="005C7DE2" w:rsidRDefault="00AE43D7" w:rsidP="005C7DE2">
            <w:pPr>
              <w:spacing w:line="276" w:lineRule="auto"/>
              <w:rPr>
                <w:sz w:val="14"/>
              </w:rPr>
            </w:pPr>
            <w:r w:rsidRPr="005C7DE2">
              <w:rPr>
                <w:sz w:val="14"/>
              </w:rPr>
              <w:t xml:space="preserve">Чтение лекций и проведение практических </w:t>
            </w:r>
          </w:p>
          <w:p w:rsidR="00162312" w:rsidRPr="005C7DE2" w:rsidRDefault="00AE43D7" w:rsidP="005C7DE2">
            <w:pPr>
              <w:spacing w:line="276" w:lineRule="auto"/>
              <w:rPr>
                <w:sz w:val="14"/>
              </w:rPr>
            </w:pPr>
            <w:r w:rsidRPr="005C7DE2">
              <w:rPr>
                <w:sz w:val="14"/>
              </w:rPr>
              <w:t>занятий для студентов, магистрантов, консультирование студентов и магистрантов по темам дипломных работ и магистерских диссертаций</w:t>
            </w:r>
            <w:r w:rsidR="00124774" w:rsidRPr="005C7DE2">
              <w:rPr>
                <w:sz w:val="14"/>
              </w:rPr>
              <w:t>.</w:t>
            </w:r>
          </w:p>
          <w:p w:rsidR="00124774" w:rsidRPr="005C7DE2" w:rsidRDefault="003927D5" w:rsidP="005C7DE2">
            <w:pPr>
              <w:spacing w:line="276" w:lineRule="auto"/>
              <w:rPr>
                <w:sz w:val="22"/>
              </w:rPr>
            </w:pPr>
            <w:hyperlink r:id="rId30" w:history="1">
              <w:r w:rsidR="00124774" w:rsidRPr="005C7DE2">
                <w:rPr>
                  <w:rStyle w:val="a5"/>
                  <w:sz w:val="16"/>
                </w:rPr>
                <w:t>https://ksu.edu.kz/newslist/university-life/kru_sotrudn/</w:t>
              </w:r>
            </w:hyperlink>
            <w:r w:rsidR="00124774" w:rsidRPr="005C7DE2">
              <w:rPr>
                <w:sz w:val="16"/>
              </w:rPr>
              <w:t xml:space="preserve"> </w:t>
            </w:r>
          </w:p>
        </w:tc>
      </w:tr>
      <w:tr w:rsidR="00162312" w:rsidRPr="005C7DE2" w:rsidTr="006A6F49">
        <w:tc>
          <w:tcPr>
            <w:tcW w:w="375" w:type="dxa"/>
          </w:tcPr>
          <w:p w:rsidR="00162312" w:rsidRPr="005C7DE2" w:rsidRDefault="00162312"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t>29</w:t>
            </w:r>
          </w:p>
        </w:tc>
        <w:tc>
          <w:tcPr>
            <w:tcW w:w="1311" w:type="dxa"/>
          </w:tcPr>
          <w:p w:rsidR="00162312" w:rsidRPr="005C7DE2" w:rsidRDefault="00162312" w:rsidP="005C7DE2">
            <w:pPr>
              <w:spacing w:line="276" w:lineRule="auto"/>
              <w:rPr>
                <w:rFonts w:cs="Times New Roman"/>
                <w:sz w:val="16"/>
              </w:rPr>
            </w:pPr>
            <w:r w:rsidRPr="005C7DE2">
              <w:rPr>
                <w:rFonts w:cs="Times New Roman"/>
                <w:sz w:val="16"/>
              </w:rPr>
              <w:t>Землина Екатерина Михайловна</w:t>
            </w:r>
          </w:p>
        </w:tc>
        <w:tc>
          <w:tcPr>
            <w:tcW w:w="1507" w:type="dxa"/>
          </w:tcPr>
          <w:p w:rsidR="00162312" w:rsidRPr="005C7DE2" w:rsidRDefault="00162312" w:rsidP="005C7DE2">
            <w:pPr>
              <w:spacing w:line="276" w:lineRule="auto"/>
              <w:rPr>
                <w:rFonts w:cs="Times New Roman"/>
                <w:sz w:val="16"/>
              </w:rPr>
            </w:pPr>
            <w:r w:rsidRPr="005C7DE2">
              <w:rPr>
                <w:rFonts w:cs="Times New Roman"/>
                <w:sz w:val="16"/>
              </w:rPr>
              <w:t>Южный Федеральный университет</w:t>
            </w:r>
          </w:p>
        </w:tc>
        <w:tc>
          <w:tcPr>
            <w:tcW w:w="1060" w:type="dxa"/>
          </w:tcPr>
          <w:p w:rsidR="00162312" w:rsidRPr="005C7DE2" w:rsidRDefault="00162312" w:rsidP="005C7DE2">
            <w:pPr>
              <w:spacing w:line="276" w:lineRule="auto"/>
              <w:jc w:val="both"/>
              <w:rPr>
                <w:rFonts w:cs="Times New Roman"/>
                <w:color w:val="000000"/>
                <w:sz w:val="16"/>
                <w:szCs w:val="24"/>
                <w:lang w:val="en-US" w:eastAsia="ru-RU"/>
              </w:rPr>
            </w:pPr>
            <w:r w:rsidRPr="005C7DE2">
              <w:rPr>
                <w:rFonts w:cs="Times New Roman"/>
                <w:color w:val="000000"/>
                <w:sz w:val="16"/>
                <w:szCs w:val="24"/>
                <w:lang w:val="en-US" w:eastAsia="ru-RU"/>
              </w:rPr>
              <w:t>17.04.2023 – 28.04.2023</w:t>
            </w:r>
          </w:p>
        </w:tc>
        <w:tc>
          <w:tcPr>
            <w:tcW w:w="1418" w:type="dxa"/>
          </w:tcPr>
          <w:p w:rsidR="00162312" w:rsidRPr="005C7DE2" w:rsidRDefault="00162312" w:rsidP="005C7DE2">
            <w:pPr>
              <w:spacing w:line="276" w:lineRule="auto"/>
              <w:rPr>
                <w:sz w:val="22"/>
              </w:rPr>
            </w:pPr>
            <w:r w:rsidRPr="005C7DE2">
              <w:rPr>
                <w:rFonts w:cs="Times New Roman"/>
                <w:sz w:val="16"/>
                <w:szCs w:val="20"/>
              </w:rPr>
              <w:t>Собственные средства</w:t>
            </w:r>
          </w:p>
        </w:tc>
        <w:tc>
          <w:tcPr>
            <w:tcW w:w="4501" w:type="dxa"/>
          </w:tcPr>
          <w:p w:rsidR="00162312" w:rsidRPr="005C7DE2" w:rsidRDefault="00AE43D7" w:rsidP="005C7DE2">
            <w:pPr>
              <w:spacing w:line="276" w:lineRule="auto"/>
              <w:rPr>
                <w:sz w:val="14"/>
              </w:rPr>
            </w:pPr>
            <w:r w:rsidRPr="005C7DE2">
              <w:rPr>
                <w:sz w:val="14"/>
              </w:rPr>
              <w:t xml:space="preserve">Чтение лекций </w:t>
            </w:r>
            <w:r w:rsidR="00124774" w:rsidRPr="005C7DE2">
              <w:rPr>
                <w:sz w:val="14"/>
              </w:rPr>
              <w:t>для магистрантов группы образовательных программ 7М01-Педагогические науки   на тему «Возможности реализации студенческих проектов в условиях университета»</w:t>
            </w:r>
          </w:p>
          <w:p w:rsidR="00124774" w:rsidRPr="005C7DE2" w:rsidRDefault="003927D5" w:rsidP="005C7DE2">
            <w:pPr>
              <w:spacing w:line="276" w:lineRule="auto"/>
              <w:rPr>
                <w:sz w:val="22"/>
              </w:rPr>
            </w:pPr>
            <w:hyperlink r:id="rId31" w:history="1">
              <w:r w:rsidR="00124774" w:rsidRPr="005C7DE2">
                <w:rPr>
                  <w:rStyle w:val="a5"/>
                  <w:sz w:val="16"/>
                </w:rPr>
                <w:t>https://ksu.edu.kz/newslist/education/gostlec/</w:t>
              </w:r>
            </w:hyperlink>
            <w:r w:rsidR="00124774" w:rsidRPr="005C7DE2">
              <w:rPr>
                <w:sz w:val="16"/>
              </w:rPr>
              <w:t xml:space="preserve"> </w:t>
            </w:r>
          </w:p>
        </w:tc>
      </w:tr>
      <w:tr w:rsidR="00162312" w:rsidRPr="005C7DE2" w:rsidTr="006A6F49">
        <w:tc>
          <w:tcPr>
            <w:tcW w:w="375" w:type="dxa"/>
          </w:tcPr>
          <w:p w:rsidR="00162312" w:rsidRPr="005C7DE2" w:rsidRDefault="00162312"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t>30</w:t>
            </w:r>
          </w:p>
        </w:tc>
        <w:tc>
          <w:tcPr>
            <w:tcW w:w="1311" w:type="dxa"/>
          </w:tcPr>
          <w:p w:rsidR="00162312" w:rsidRPr="005C7DE2" w:rsidRDefault="00162312" w:rsidP="005C7DE2">
            <w:pPr>
              <w:spacing w:line="276" w:lineRule="auto"/>
              <w:rPr>
                <w:rFonts w:cs="Times New Roman"/>
                <w:sz w:val="16"/>
              </w:rPr>
            </w:pPr>
            <w:r w:rsidRPr="005C7DE2">
              <w:rPr>
                <w:rFonts w:cs="Times New Roman"/>
                <w:sz w:val="16"/>
              </w:rPr>
              <w:t>Свирина Анна Андреевна</w:t>
            </w:r>
          </w:p>
        </w:tc>
        <w:tc>
          <w:tcPr>
            <w:tcW w:w="1507" w:type="dxa"/>
          </w:tcPr>
          <w:p w:rsidR="00162312" w:rsidRPr="005C7DE2" w:rsidRDefault="00162312" w:rsidP="005C7DE2">
            <w:pPr>
              <w:spacing w:line="276" w:lineRule="auto"/>
              <w:rPr>
                <w:rFonts w:cs="Times New Roman"/>
                <w:sz w:val="16"/>
              </w:rPr>
            </w:pPr>
            <w:r w:rsidRPr="005C7DE2">
              <w:rPr>
                <w:rFonts w:cs="Times New Roman"/>
                <w:sz w:val="16"/>
              </w:rPr>
              <w:t>Казанский национальный исследовательский технический университета им. А.Н.Туполева</w:t>
            </w:r>
          </w:p>
        </w:tc>
        <w:tc>
          <w:tcPr>
            <w:tcW w:w="1060" w:type="dxa"/>
          </w:tcPr>
          <w:p w:rsidR="00162312" w:rsidRPr="005C7DE2" w:rsidRDefault="00162312" w:rsidP="005C7DE2">
            <w:pPr>
              <w:spacing w:line="276" w:lineRule="auto"/>
              <w:jc w:val="both"/>
              <w:rPr>
                <w:rFonts w:cs="Times New Roman"/>
                <w:color w:val="000000"/>
                <w:sz w:val="16"/>
                <w:szCs w:val="24"/>
                <w:lang w:val="en-US" w:eastAsia="ru-RU"/>
              </w:rPr>
            </w:pPr>
            <w:r w:rsidRPr="005C7DE2">
              <w:rPr>
                <w:rFonts w:cs="Times New Roman"/>
                <w:color w:val="000000"/>
                <w:sz w:val="16"/>
                <w:szCs w:val="24"/>
                <w:lang w:val="en-US" w:eastAsia="ru-RU"/>
              </w:rPr>
              <w:t>22.09.2023 – 09.10.2023</w:t>
            </w:r>
          </w:p>
        </w:tc>
        <w:tc>
          <w:tcPr>
            <w:tcW w:w="1418" w:type="dxa"/>
          </w:tcPr>
          <w:p w:rsidR="00162312" w:rsidRPr="005C7DE2" w:rsidRDefault="00162312" w:rsidP="005C7DE2">
            <w:pPr>
              <w:spacing w:line="276" w:lineRule="auto"/>
              <w:rPr>
                <w:sz w:val="22"/>
              </w:rPr>
            </w:pPr>
            <w:r w:rsidRPr="005C7DE2">
              <w:rPr>
                <w:rFonts w:cs="Times New Roman"/>
                <w:sz w:val="16"/>
                <w:szCs w:val="20"/>
              </w:rPr>
              <w:t>Собственные средства</w:t>
            </w:r>
          </w:p>
        </w:tc>
        <w:tc>
          <w:tcPr>
            <w:tcW w:w="4501" w:type="dxa"/>
          </w:tcPr>
          <w:p w:rsidR="00162312" w:rsidRPr="005C7DE2" w:rsidRDefault="00162312" w:rsidP="005C7DE2">
            <w:pPr>
              <w:spacing w:line="276" w:lineRule="auto"/>
              <w:rPr>
                <w:rFonts w:ascii="Roboto" w:hAnsi="Roboto"/>
                <w:color w:val="212121"/>
                <w:sz w:val="16"/>
                <w:szCs w:val="20"/>
              </w:rPr>
            </w:pPr>
            <w:r w:rsidRPr="005C7DE2">
              <w:rPr>
                <w:sz w:val="22"/>
              </w:rPr>
              <w:t xml:space="preserve"> </w:t>
            </w:r>
            <w:r w:rsidR="00124774" w:rsidRPr="005C7DE2">
              <w:rPr>
                <w:sz w:val="16"/>
                <w:szCs w:val="20"/>
              </w:rPr>
              <w:t xml:space="preserve">Проведение семинаров для студентов   факультета Машиностроения, энергетики и информационных технологий, образовательных программ Электроэнергетика и Информационные системы </w:t>
            </w:r>
            <w:r w:rsidR="00124774" w:rsidRPr="005C7DE2">
              <w:rPr>
                <w:rFonts w:ascii="Roboto" w:hAnsi="Roboto"/>
                <w:color w:val="212121"/>
                <w:sz w:val="16"/>
                <w:szCs w:val="20"/>
              </w:rPr>
              <w:t>в рамках международного проекта Эрасмус + «UXiship» и  «UnWaste» .</w:t>
            </w:r>
          </w:p>
          <w:p w:rsidR="00124774" w:rsidRPr="005C7DE2" w:rsidRDefault="003927D5" w:rsidP="005C7DE2">
            <w:pPr>
              <w:spacing w:line="276" w:lineRule="auto"/>
              <w:rPr>
                <w:sz w:val="16"/>
                <w:szCs w:val="20"/>
              </w:rPr>
            </w:pPr>
            <w:hyperlink r:id="rId32" w:history="1">
              <w:r w:rsidR="00124774" w:rsidRPr="005C7DE2">
                <w:rPr>
                  <w:rStyle w:val="a5"/>
                  <w:sz w:val="16"/>
                  <w:szCs w:val="20"/>
                </w:rPr>
                <w:t>https://ksu.edu.kz/cooperation/erasmusplus/uxiship/news-and-events-uxiship/kratkosrochnye-seminary-v-ramkah-programmy-erasmus-uxiship-i-unwaste-v-kru-imeni-a-bajtursynova/</w:t>
              </w:r>
            </w:hyperlink>
            <w:r w:rsidR="00124774" w:rsidRPr="005C7DE2">
              <w:rPr>
                <w:sz w:val="16"/>
                <w:szCs w:val="20"/>
              </w:rPr>
              <w:t xml:space="preserve"> </w:t>
            </w:r>
          </w:p>
        </w:tc>
      </w:tr>
      <w:tr w:rsidR="00162312" w:rsidRPr="005C7DE2" w:rsidTr="006A6F49">
        <w:tc>
          <w:tcPr>
            <w:tcW w:w="375" w:type="dxa"/>
          </w:tcPr>
          <w:p w:rsidR="00162312" w:rsidRPr="005C7DE2" w:rsidRDefault="00162312"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t>31</w:t>
            </w:r>
          </w:p>
        </w:tc>
        <w:tc>
          <w:tcPr>
            <w:tcW w:w="1311" w:type="dxa"/>
          </w:tcPr>
          <w:p w:rsidR="00162312" w:rsidRPr="005C7DE2" w:rsidRDefault="00162312" w:rsidP="005C7DE2">
            <w:pPr>
              <w:spacing w:line="276" w:lineRule="auto"/>
              <w:rPr>
                <w:rFonts w:cs="Times New Roman"/>
                <w:sz w:val="16"/>
              </w:rPr>
            </w:pPr>
            <w:r w:rsidRPr="005C7DE2">
              <w:rPr>
                <w:rFonts w:cs="Times New Roman"/>
                <w:sz w:val="16"/>
              </w:rPr>
              <w:t>Емин Атасой</w:t>
            </w:r>
          </w:p>
        </w:tc>
        <w:tc>
          <w:tcPr>
            <w:tcW w:w="1507" w:type="dxa"/>
          </w:tcPr>
          <w:p w:rsidR="00162312" w:rsidRPr="005C7DE2" w:rsidRDefault="00162312" w:rsidP="005C7DE2">
            <w:pPr>
              <w:spacing w:line="276" w:lineRule="auto"/>
              <w:rPr>
                <w:rFonts w:cs="Times New Roman"/>
                <w:sz w:val="16"/>
              </w:rPr>
            </w:pPr>
            <w:r w:rsidRPr="005C7DE2">
              <w:rPr>
                <w:rFonts w:cs="Times New Roman"/>
                <w:sz w:val="16"/>
              </w:rPr>
              <w:t>Университет Улудаг</w:t>
            </w:r>
          </w:p>
        </w:tc>
        <w:tc>
          <w:tcPr>
            <w:tcW w:w="1060" w:type="dxa"/>
          </w:tcPr>
          <w:p w:rsidR="00162312" w:rsidRPr="005C7DE2" w:rsidRDefault="00162312" w:rsidP="005C7DE2">
            <w:pPr>
              <w:spacing w:line="276" w:lineRule="auto"/>
              <w:jc w:val="both"/>
              <w:rPr>
                <w:rFonts w:cs="Times New Roman"/>
                <w:color w:val="000000"/>
                <w:sz w:val="16"/>
                <w:szCs w:val="24"/>
                <w:lang w:val="en-US" w:eastAsia="ru-RU"/>
              </w:rPr>
            </w:pPr>
            <w:r w:rsidRPr="005C7DE2">
              <w:rPr>
                <w:rFonts w:cs="Times New Roman"/>
                <w:color w:val="000000"/>
                <w:sz w:val="16"/>
                <w:szCs w:val="24"/>
                <w:lang w:val="en-US" w:eastAsia="ru-RU"/>
              </w:rPr>
              <w:t>11.09.2023 – 9.10.2023</w:t>
            </w:r>
          </w:p>
        </w:tc>
        <w:tc>
          <w:tcPr>
            <w:tcW w:w="1418" w:type="dxa"/>
          </w:tcPr>
          <w:p w:rsidR="00162312" w:rsidRPr="005C7DE2" w:rsidRDefault="00162312" w:rsidP="005C7DE2">
            <w:pPr>
              <w:spacing w:line="276" w:lineRule="auto"/>
              <w:rPr>
                <w:rFonts w:cs="Times New Roman"/>
                <w:sz w:val="16"/>
                <w:szCs w:val="20"/>
              </w:rPr>
            </w:pPr>
            <w:r w:rsidRPr="005C7DE2">
              <w:rPr>
                <w:rFonts w:cs="Times New Roman"/>
                <w:sz w:val="16"/>
                <w:szCs w:val="20"/>
              </w:rPr>
              <w:t>МНВО РК</w:t>
            </w:r>
          </w:p>
        </w:tc>
        <w:tc>
          <w:tcPr>
            <w:tcW w:w="4501" w:type="dxa"/>
          </w:tcPr>
          <w:p w:rsidR="00162312" w:rsidRPr="005C7DE2" w:rsidRDefault="00162312" w:rsidP="005C7DE2">
            <w:pPr>
              <w:spacing w:line="276" w:lineRule="auto"/>
              <w:rPr>
                <w:sz w:val="14"/>
              </w:rPr>
            </w:pPr>
            <w:r w:rsidRPr="005C7DE2">
              <w:rPr>
                <w:sz w:val="14"/>
              </w:rPr>
              <w:t xml:space="preserve">Чтение лекций и проведение практических </w:t>
            </w:r>
          </w:p>
          <w:p w:rsidR="00162312" w:rsidRPr="005C7DE2" w:rsidRDefault="00162312" w:rsidP="005C7DE2">
            <w:pPr>
              <w:spacing w:line="276" w:lineRule="auto"/>
              <w:rPr>
                <w:sz w:val="14"/>
              </w:rPr>
            </w:pPr>
            <w:r w:rsidRPr="005C7DE2">
              <w:rPr>
                <w:sz w:val="14"/>
              </w:rPr>
              <w:t>занятий для студентов, магистрантов, консультирование студентов и магистрантов по темам дипломных работ и магистерских диссертаций по географии, экологии, туризму, Повышение квалификации ППС, Сотрудничество в подготовке исследовательских проектов</w:t>
            </w:r>
          </w:p>
          <w:p w:rsidR="00162312" w:rsidRPr="005C7DE2" w:rsidRDefault="00162312" w:rsidP="005C7DE2">
            <w:pPr>
              <w:spacing w:line="276" w:lineRule="auto"/>
              <w:rPr>
                <w:sz w:val="14"/>
              </w:rPr>
            </w:pPr>
            <w:r w:rsidRPr="005C7DE2">
              <w:rPr>
                <w:sz w:val="14"/>
              </w:rPr>
              <w:t xml:space="preserve">(Работа по написанию научного проекта и оформлению конкурсной документации), Публикация научных статей в журналах, рецензирование ОП и силлабусов. </w:t>
            </w:r>
          </w:p>
          <w:p w:rsidR="00124774" w:rsidRPr="005C7DE2" w:rsidRDefault="003927D5" w:rsidP="005C7DE2">
            <w:pPr>
              <w:spacing w:line="276" w:lineRule="auto"/>
              <w:rPr>
                <w:sz w:val="14"/>
              </w:rPr>
            </w:pPr>
            <w:hyperlink r:id="rId33" w:history="1">
              <w:r w:rsidR="00124774" w:rsidRPr="005C7DE2">
                <w:rPr>
                  <w:rStyle w:val="a5"/>
                  <w:sz w:val="14"/>
                </w:rPr>
                <w:t>https://ksu.edu.kz/newslist/education/novye-podhody-v-fizkul-turno-trenerskoj-deyatel-nosti/</w:t>
              </w:r>
            </w:hyperlink>
            <w:r w:rsidR="00124774" w:rsidRPr="005C7DE2">
              <w:rPr>
                <w:sz w:val="14"/>
              </w:rPr>
              <w:t xml:space="preserve"> </w:t>
            </w:r>
          </w:p>
          <w:p w:rsidR="00124774" w:rsidRPr="005C7DE2" w:rsidRDefault="003927D5" w:rsidP="005C7DE2">
            <w:pPr>
              <w:spacing w:line="276" w:lineRule="auto"/>
              <w:rPr>
                <w:sz w:val="14"/>
              </w:rPr>
            </w:pPr>
            <w:hyperlink r:id="rId34" w:history="1">
              <w:r w:rsidR="00124774" w:rsidRPr="005C7DE2">
                <w:rPr>
                  <w:rStyle w:val="a5"/>
                  <w:sz w:val="14"/>
                </w:rPr>
                <w:t>https://ksu.edu.kz/newslist/university-life/dene-shyny-tyru-zhatty-tyrushyly-yzmetteg-innovaciyaly-t-s-lder-problemasy-bojynsha-ylymi-d-stemel-k-seminar/</w:t>
              </w:r>
            </w:hyperlink>
            <w:r w:rsidR="00124774" w:rsidRPr="005C7DE2">
              <w:rPr>
                <w:sz w:val="14"/>
              </w:rPr>
              <w:t xml:space="preserve"> </w:t>
            </w:r>
          </w:p>
          <w:p w:rsidR="00124774" w:rsidRPr="005C7DE2" w:rsidRDefault="003927D5" w:rsidP="005C7DE2">
            <w:pPr>
              <w:spacing w:line="276" w:lineRule="auto"/>
              <w:rPr>
                <w:sz w:val="14"/>
              </w:rPr>
            </w:pPr>
            <w:hyperlink r:id="rId35" w:history="1">
              <w:r w:rsidR="00124774" w:rsidRPr="005C7DE2">
                <w:rPr>
                  <w:rStyle w:val="a5"/>
                  <w:sz w:val="14"/>
                </w:rPr>
                <w:t>https://ksu.edu.kz/newslist/all-news/v-kru-uchenyj-iz-turcii/</w:t>
              </w:r>
            </w:hyperlink>
            <w:r w:rsidR="00124774" w:rsidRPr="005C7DE2">
              <w:rPr>
                <w:sz w:val="14"/>
              </w:rPr>
              <w:t xml:space="preserve"> </w:t>
            </w:r>
          </w:p>
        </w:tc>
      </w:tr>
      <w:tr w:rsidR="00162312" w:rsidRPr="005C7DE2" w:rsidTr="006A6F49">
        <w:tc>
          <w:tcPr>
            <w:tcW w:w="375" w:type="dxa"/>
          </w:tcPr>
          <w:p w:rsidR="00162312" w:rsidRPr="005C7DE2" w:rsidRDefault="00162312"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t>32</w:t>
            </w:r>
          </w:p>
        </w:tc>
        <w:tc>
          <w:tcPr>
            <w:tcW w:w="1311" w:type="dxa"/>
          </w:tcPr>
          <w:p w:rsidR="00162312" w:rsidRPr="005C7DE2" w:rsidRDefault="00162312" w:rsidP="005C7DE2">
            <w:pPr>
              <w:spacing w:line="276" w:lineRule="auto"/>
              <w:rPr>
                <w:rFonts w:cs="Times New Roman"/>
                <w:sz w:val="16"/>
              </w:rPr>
            </w:pPr>
            <w:r w:rsidRPr="005C7DE2">
              <w:rPr>
                <w:rFonts w:cs="Times New Roman"/>
                <w:sz w:val="16"/>
              </w:rPr>
              <w:t>Sven Schottmann</w:t>
            </w:r>
          </w:p>
        </w:tc>
        <w:tc>
          <w:tcPr>
            <w:tcW w:w="1507" w:type="dxa"/>
          </w:tcPr>
          <w:p w:rsidR="00162312" w:rsidRPr="005C7DE2" w:rsidRDefault="00162312" w:rsidP="005C7DE2">
            <w:pPr>
              <w:spacing w:line="276" w:lineRule="auto"/>
              <w:rPr>
                <w:rFonts w:cs="Times New Roman"/>
                <w:sz w:val="16"/>
              </w:rPr>
            </w:pPr>
            <w:r w:rsidRPr="005C7DE2">
              <w:rPr>
                <w:rFonts w:cs="Times New Roman"/>
                <w:sz w:val="16"/>
              </w:rPr>
              <w:t>Ольстерский университет в Белфасте</w:t>
            </w:r>
          </w:p>
        </w:tc>
        <w:tc>
          <w:tcPr>
            <w:tcW w:w="1060" w:type="dxa"/>
          </w:tcPr>
          <w:p w:rsidR="00162312" w:rsidRPr="005C7DE2" w:rsidRDefault="00162312" w:rsidP="005C7DE2">
            <w:pPr>
              <w:spacing w:line="276" w:lineRule="auto"/>
              <w:jc w:val="both"/>
              <w:rPr>
                <w:rFonts w:cs="Times New Roman"/>
                <w:color w:val="000000"/>
                <w:sz w:val="16"/>
                <w:szCs w:val="24"/>
                <w:lang w:val="en-US" w:eastAsia="ru-RU"/>
              </w:rPr>
            </w:pPr>
            <w:r w:rsidRPr="005C7DE2">
              <w:rPr>
                <w:rFonts w:cs="Times New Roman"/>
                <w:color w:val="000000"/>
                <w:sz w:val="16"/>
                <w:szCs w:val="24"/>
                <w:lang w:val="en-US" w:eastAsia="ru-RU"/>
              </w:rPr>
              <w:t xml:space="preserve"> 22.10.2023 – 28.10.2023</w:t>
            </w:r>
          </w:p>
        </w:tc>
        <w:tc>
          <w:tcPr>
            <w:tcW w:w="1418" w:type="dxa"/>
          </w:tcPr>
          <w:p w:rsidR="00162312" w:rsidRPr="005C7DE2" w:rsidRDefault="00162312" w:rsidP="005C7DE2">
            <w:pPr>
              <w:spacing w:line="276" w:lineRule="auto"/>
              <w:rPr>
                <w:sz w:val="22"/>
              </w:rPr>
            </w:pPr>
            <w:r w:rsidRPr="005C7DE2">
              <w:rPr>
                <w:rFonts w:cs="Times New Roman"/>
                <w:sz w:val="16"/>
                <w:szCs w:val="20"/>
              </w:rPr>
              <w:t>Собственные средства</w:t>
            </w:r>
          </w:p>
        </w:tc>
        <w:tc>
          <w:tcPr>
            <w:tcW w:w="4501" w:type="dxa"/>
          </w:tcPr>
          <w:p w:rsidR="00124774" w:rsidRPr="005C7DE2" w:rsidRDefault="00124774" w:rsidP="005C7DE2">
            <w:pPr>
              <w:spacing w:line="276" w:lineRule="auto"/>
              <w:rPr>
                <w:sz w:val="16"/>
                <w:szCs w:val="20"/>
              </w:rPr>
            </w:pPr>
            <w:r w:rsidRPr="005C7DE2">
              <w:rPr>
                <w:sz w:val="16"/>
              </w:rPr>
              <w:t xml:space="preserve"> </w:t>
            </w:r>
            <w:r w:rsidRPr="005C7DE2">
              <w:rPr>
                <w:rFonts w:ascii="Roboto" w:hAnsi="Roboto"/>
                <w:color w:val="212121"/>
                <w:sz w:val="19"/>
                <w:szCs w:val="23"/>
              </w:rPr>
              <w:t> </w:t>
            </w:r>
            <w:r w:rsidRPr="005C7DE2">
              <w:rPr>
                <w:rFonts w:ascii="Roboto" w:hAnsi="Roboto"/>
                <w:color w:val="212121"/>
                <w:sz w:val="16"/>
                <w:szCs w:val="20"/>
              </w:rPr>
              <w:t>Проведение лекций студентам    по   темам  «Тенденции  развития международного образования», в частности,  в  области мультикультурного образования и преподавания английского языка. </w:t>
            </w:r>
          </w:p>
          <w:p w:rsidR="00162312" w:rsidRPr="005C7DE2" w:rsidRDefault="003927D5" w:rsidP="005C7DE2">
            <w:pPr>
              <w:spacing w:line="276" w:lineRule="auto"/>
              <w:rPr>
                <w:sz w:val="22"/>
              </w:rPr>
            </w:pPr>
            <w:hyperlink r:id="rId36" w:history="1">
              <w:r w:rsidR="00124774" w:rsidRPr="005C7DE2">
                <w:rPr>
                  <w:rStyle w:val="a5"/>
                  <w:sz w:val="16"/>
                </w:rPr>
                <w:t>https://ksu.edu.kz/newslist/all-news/v-kru-uchenye-iz-irlandii/</w:t>
              </w:r>
            </w:hyperlink>
            <w:r w:rsidR="00124774" w:rsidRPr="005C7DE2">
              <w:rPr>
                <w:sz w:val="16"/>
              </w:rPr>
              <w:t xml:space="preserve"> </w:t>
            </w:r>
          </w:p>
        </w:tc>
      </w:tr>
      <w:tr w:rsidR="00162312" w:rsidRPr="005C7DE2" w:rsidTr="006A6F49">
        <w:tc>
          <w:tcPr>
            <w:tcW w:w="375" w:type="dxa"/>
          </w:tcPr>
          <w:p w:rsidR="00162312" w:rsidRPr="005C7DE2" w:rsidRDefault="00162312"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t>33</w:t>
            </w:r>
          </w:p>
        </w:tc>
        <w:tc>
          <w:tcPr>
            <w:tcW w:w="1311" w:type="dxa"/>
          </w:tcPr>
          <w:p w:rsidR="00162312" w:rsidRPr="005C7DE2" w:rsidRDefault="00162312" w:rsidP="005C7DE2">
            <w:pPr>
              <w:spacing w:line="276" w:lineRule="auto"/>
              <w:rPr>
                <w:rFonts w:cs="Times New Roman"/>
                <w:sz w:val="16"/>
              </w:rPr>
            </w:pPr>
            <w:r w:rsidRPr="005C7DE2">
              <w:rPr>
                <w:rFonts w:cs="Times New Roman"/>
                <w:sz w:val="16"/>
              </w:rPr>
              <w:t>Barbara Skinner</w:t>
            </w:r>
          </w:p>
        </w:tc>
        <w:tc>
          <w:tcPr>
            <w:tcW w:w="1507" w:type="dxa"/>
          </w:tcPr>
          <w:p w:rsidR="00162312" w:rsidRPr="005C7DE2" w:rsidRDefault="00162312" w:rsidP="005C7DE2">
            <w:pPr>
              <w:spacing w:line="276" w:lineRule="auto"/>
              <w:rPr>
                <w:rFonts w:cs="Times New Roman"/>
                <w:sz w:val="16"/>
              </w:rPr>
            </w:pPr>
            <w:r w:rsidRPr="005C7DE2">
              <w:rPr>
                <w:rFonts w:cs="Times New Roman"/>
                <w:sz w:val="16"/>
              </w:rPr>
              <w:t>Ольстерский университет в Белфасте</w:t>
            </w:r>
          </w:p>
        </w:tc>
        <w:tc>
          <w:tcPr>
            <w:tcW w:w="1060" w:type="dxa"/>
          </w:tcPr>
          <w:p w:rsidR="00162312" w:rsidRPr="005C7DE2" w:rsidRDefault="00162312" w:rsidP="005C7DE2">
            <w:pPr>
              <w:spacing w:line="276" w:lineRule="auto"/>
              <w:jc w:val="both"/>
              <w:rPr>
                <w:rFonts w:cs="Times New Roman"/>
                <w:color w:val="000000"/>
                <w:sz w:val="16"/>
                <w:szCs w:val="24"/>
                <w:lang w:eastAsia="ru-RU"/>
              </w:rPr>
            </w:pPr>
            <w:r w:rsidRPr="005C7DE2">
              <w:rPr>
                <w:rFonts w:cs="Times New Roman"/>
                <w:color w:val="000000"/>
                <w:sz w:val="16"/>
                <w:szCs w:val="24"/>
                <w:lang w:val="en-US" w:eastAsia="ru-RU"/>
              </w:rPr>
              <w:t>22.10.2023 – 28.10.2023</w:t>
            </w:r>
          </w:p>
        </w:tc>
        <w:tc>
          <w:tcPr>
            <w:tcW w:w="1418" w:type="dxa"/>
          </w:tcPr>
          <w:p w:rsidR="00162312" w:rsidRPr="005C7DE2" w:rsidRDefault="00162312" w:rsidP="005C7DE2">
            <w:pPr>
              <w:spacing w:line="276" w:lineRule="auto"/>
              <w:rPr>
                <w:sz w:val="22"/>
              </w:rPr>
            </w:pPr>
            <w:r w:rsidRPr="005C7DE2">
              <w:rPr>
                <w:rFonts w:cs="Times New Roman"/>
                <w:sz w:val="16"/>
                <w:szCs w:val="20"/>
              </w:rPr>
              <w:t>Собственные средства</w:t>
            </w:r>
          </w:p>
        </w:tc>
        <w:tc>
          <w:tcPr>
            <w:tcW w:w="4501" w:type="dxa"/>
          </w:tcPr>
          <w:p w:rsidR="00124774" w:rsidRPr="005C7DE2" w:rsidRDefault="00124774" w:rsidP="005C7DE2">
            <w:pPr>
              <w:spacing w:line="276" w:lineRule="auto"/>
              <w:rPr>
                <w:sz w:val="16"/>
                <w:szCs w:val="20"/>
              </w:rPr>
            </w:pPr>
            <w:r w:rsidRPr="005C7DE2">
              <w:rPr>
                <w:rFonts w:ascii="Roboto" w:hAnsi="Roboto"/>
                <w:color w:val="212121"/>
                <w:sz w:val="19"/>
                <w:szCs w:val="23"/>
              </w:rPr>
              <w:t> </w:t>
            </w:r>
            <w:r w:rsidRPr="005C7DE2">
              <w:rPr>
                <w:rFonts w:ascii="Roboto" w:hAnsi="Roboto"/>
                <w:color w:val="212121"/>
                <w:sz w:val="16"/>
                <w:szCs w:val="20"/>
              </w:rPr>
              <w:t>Проведение лекций студентам    по   темам  «Тенденции  развития международного образования», в частности,  в  области мультикультурного образования и преподавания английского языка. </w:t>
            </w:r>
          </w:p>
          <w:p w:rsidR="00162312" w:rsidRPr="005C7DE2" w:rsidRDefault="003927D5" w:rsidP="005C7DE2">
            <w:pPr>
              <w:spacing w:line="276" w:lineRule="auto"/>
              <w:rPr>
                <w:sz w:val="22"/>
              </w:rPr>
            </w:pPr>
            <w:hyperlink r:id="rId37" w:history="1">
              <w:r w:rsidR="00124774" w:rsidRPr="005C7DE2">
                <w:rPr>
                  <w:rStyle w:val="a5"/>
                  <w:sz w:val="16"/>
                </w:rPr>
                <w:t>https://ksu.edu.kz/newslist/all-news/v-kru-uchenye-iz-irlandii/</w:t>
              </w:r>
            </w:hyperlink>
          </w:p>
        </w:tc>
      </w:tr>
      <w:tr w:rsidR="00162312" w:rsidRPr="005C7DE2" w:rsidTr="006A6F49">
        <w:tc>
          <w:tcPr>
            <w:tcW w:w="375" w:type="dxa"/>
          </w:tcPr>
          <w:p w:rsidR="00162312" w:rsidRPr="005C7DE2" w:rsidRDefault="00162312"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t>34</w:t>
            </w:r>
          </w:p>
        </w:tc>
        <w:tc>
          <w:tcPr>
            <w:tcW w:w="1311" w:type="dxa"/>
          </w:tcPr>
          <w:p w:rsidR="00162312" w:rsidRPr="005C7DE2" w:rsidRDefault="00162312" w:rsidP="005C7DE2">
            <w:pPr>
              <w:spacing w:line="276" w:lineRule="auto"/>
              <w:rPr>
                <w:rFonts w:cs="Times New Roman"/>
                <w:sz w:val="16"/>
              </w:rPr>
            </w:pPr>
            <w:r w:rsidRPr="005C7DE2">
              <w:rPr>
                <w:rFonts w:cs="Times New Roman"/>
                <w:sz w:val="16"/>
              </w:rPr>
              <w:t>Louise O’Boyle</w:t>
            </w:r>
          </w:p>
        </w:tc>
        <w:tc>
          <w:tcPr>
            <w:tcW w:w="1507" w:type="dxa"/>
          </w:tcPr>
          <w:p w:rsidR="00162312" w:rsidRPr="005C7DE2" w:rsidRDefault="00162312" w:rsidP="005C7DE2">
            <w:pPr>
              <w:spacing w:line="276" w:lineRule="auto"/>
              <w:rPr>
                <w:rFonts w:cs="Times New Roman"/>
                <w:sz w:val="16"/>
              </w:rPr>
            </w:pPr>
            <w:r w:rsidRPr="005C7DE2">
              <w:rPr>
                <w:rFonts w:cs="Times New Roman"/>
                <w:sz w:val="16"/>
              </w:rPr>
              <w:t>Ольстерский университет в Белфасте</w:t>
            </w:r>
          </w:p>
        </w:tc>
        <w:tc>
          <w:tcPr>
            <w:tcW w:w="1060" w:type="dxa"/>
          </w:tcPr>
          <w:p w:rsidR="00162312" w:rsidRPr="005C7DE2" w:rsidRDefault="00162312" w:rsidP="005C7DE2">
            <w:pPr>
              <w:spacing w:line="276" w:lineRule="auto"/>
              <w:jc w:val="both"/>
              <w:rPr>
                <w:rFonts w:cs="Times New Roman"/>
                <w:color w:val="000000"/>
                <w:sz w:val="16"/>
                <w:szCs w:val="24"/>
                <w:lang w:eastAsia="ru-RU"/>
              </w:rPr>
            </w:pPr>
            <w:r w:rsidRPr="005C7DE2">
              <w:rPr>
                <w:rFonts w:cs="Times New Roman"/>
                <w:color w:val="000000"/>
                <w:sz w:val="16"/>
                <w:szCs w:val="24"/>
                <w:lang w:val="en-US" w:eastAsia="ru-RU"/>
              </w:rPr>
              <w:t>22.10.2023 – 28.10.2023</w:t>
            </w:r>
          </w:p>
        </w:tc>
        <w:tc>
          <w:tcPr>
            <w:tcW w:w="1418" w:type="dxa"/>
          </w:tcPr>
          <w:p w:rsidR="00162312" w:rsidRPr="005C7DE2" w:rsidRDefault="00162312" w:rsidP="005C7DE2">
            <w:pPr>
              <w:spacing w:line="276" w:lineRule="auto"/>
              <w:rPr>
                <w:sz w:val="22"/>
              </w:rPr>
            </w:pPr>
            <w:r w:rsidRPr="005C7DE2">
              <w:rPr>
                <w:rFonts w:cs="Times New Roman"/>
                <w:sz w:val="16"/>
                <w:szCs w:val="20"/>
              </w:rPr>
              <w:t>Собственные средства</w:t>
            </w:r>
          </w:p>
        </w:tc>
        <w:tc>
          <w:tcPr>
            <w:tcW w:w="4501" w:type="dxa"/>
          </w:tcPr>
          <w:p w:rsidR="00124774" w:rsidRPr="005C7DE2" w:rsidRDefault="00124774" w:rsidP="005C7DE2">
            <w:pPr>
              <w:spacing w:line="276" w:lineRule="auto"/>
              <w:rPr>
                <w:sz w:val="16"/>
                <w:szCs w:val="20"/>
              </w:rPr>
            </w:pPr>
            <w:r w:rsidRPr="005C7DE2">
              <w:rPr>
                <w:rFonts w:ascii="Roboto" w:hAnsi="Roboto"/>
                <w:color w:val="212121"/>
                <w:sz w:val="19"/>
                <w:szCs w:val="23"/>
              </w:rPr>
              <w:t> </w:t>
            </w:r>
            <w:r w:rsidRPr="005C7DE2">
              <w:rPr>
                <w:rFonts w:ascii="Roboto" w:hAnsi="Roboto"/>
                <w:color w:val="212121"/>
                <w:sz w:val="16"/>
                <w:szCs w:val="20"/>
              </w:rPr>
              <w:t>Проведение лекций студентам    по   темам  «Тенденции  развития международного образования», в частности,  в  области мультикультурного образования и преподавания английского языка. </w:t>
            </w:r>
          </w:p>
          <w:p w:rsidR="00162312" w:rsidRPr="005C7DE2" w:rsidRDefault="003927D5" w:rsidP="005C7DE2">
            <w:pPr>
              <w:spacing w:line="276" w:lineRule="auto"/>
              <w:rPr>
                <w:sz w:val="22"/>
              </w:rPr>
            </w:pPr>
            <w:hyperlink r:id="rId38" w:history="1">
              <w:r w:rsidR="00124774" w:rsidRPr="005C7DE2">
                <w:rPr>
                  <w:rStyle w:val="a5"/>
                  <w:sz w:val="16"/>
                </w:rPr>
                <w:t>https://ksu.edu.kz/newslist/all-news/v-kru-uchenye-iz-irlandii/</w:t>
              </w:r>
            </w:hyperlink>
          </w:p>
        </w:tc>
      </w:tr>
      <w:tr w:rsidR="00162312" w:rsidRPr="005C7DE2" w:rsidTr="006A6F49">
        <w:tc>
          <w:tcPr>
            <w:tcW w:w="375" w:type="dxa"/>
          </w:tcPr>
          <w:p w:rsidR="00162312" w:rsidRPr="005C7DE2" w:rsidRDefault="00162312"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t>35</w:t>
            </w:r>
          </w:p>
        </w:tc>
        <w:tc>
          <w:tcPr>
            <w:tcW w:w="1311" w:type="dxa"/>
          </w:tcPr>
          <w:p w:rsidR="00162312" w:rsidRPr="005C7DE2" w:rsidRDefault="00162312" w:rsidP="005C7DE2">
            <w:pPr>
              <w:spacing w:line="276" w:lineRule="auto"/>
              <w:rPr>
                <w:rFonts w:cs="Times New Roman"/>
                <w:sz w:val="16"/>
              </w:rPr>
            </w:pPr>
            <w:r w:rsidRPr="005C7DE2">
              <w:rPr>
                <w:rFonts w:cs="Times New Roman"/>
                <w:sz w:val="16"/>
              </w:rPr>
              <w:t>Анастасова Лина</w:t>
            </w:r>
          </w:p>
        </w:tc>
        <w:tc>
          <w:tcPr>
            <w:tcW w:w="1507" w:type="dxa"/>
          </w:tcPr>
          <w:p w:rsidR="00162312" w:rsidRPr="005C7DE2" w:rsidRDefault="00162312" w:rsidP="005C7DE2">
            <w:pPr>
              <w:spacing w:line="276" w:lineRule="auto"/>
              <w:rPr>
                <w:rFonts w:cs="Times New Roman"/>
                <w:sz w:val="16"/>
              </w:rPr>
            </w:pPr>
            <w:r w:rsidRPr="005C7DE2">
              <w:rPr>
                <w:rFonts w:cs="Times New Roman"/>
                <w:sz w:val="16"/>
              </w:rPr>
              <w:t>Бургасский свободный университет</w:t>
            </w:r>
          </w:p>
        </w:tc>
        <w:tc>
          <w:tcPr>
            <w:tcW w:w="1060" w:type="dxa"/>
          </w:tcPr>
          <w:p w:rsidR="00162312" w:rsidRPr="005C7DE2" w:rsidRDefault="00162312" w:rsidP="005C7DE2">
            <w:pPr>
              <w:spacing w:line="276" w:lineRule="auto"/>
              <w:jc w:val="both"/>
              <w:rPr>
                <w:rFonts w:cs="Times New Roman"/>
                <w:color w:val="000000"/>
                <w:sz w:val="16"/>
                <w:szCs w:val="24"/>
                <w:lang w:val="en-US" w:eastAsia="ru-RU"/>
              </w:rPr>
            </w:pPr>
            <w:r w:rsidRPr="005C7DE2">
              <w:rPr>
                <w:rFonts w:cs="Times New Roman"/>
                <w:color w:val="000000"/>
                <w:sz w:val="16"/>
                <w:szCs w:val="24"/>
                <w:lang w:val="en-US" w:eastAsia="ru-RU"/>
              </w:rPr>
              <w:t xml:space="preserve">30.10.2023 – 25.11.2023 </w:t>
            </w:r>
          </w:p>
        </w:tc>
        <w:tc>
          <w:tcPr>
            <w:tcW w:w="1418" w:type="dxa"/>
          </w:tcPr>
          <w:p w:rsidR="00162312" w:rsidRPr="005C7DE2" w:rsidRDefault="00162312" w:rsidP="005C7DE2">
            <w:pPr>
              <w:spacing w:line="276" w:lineRule="auto"/>
              <w:rPr>
                <w:sz w:val="22"/>
              </w:rPr>
            </w:pPr>
            <w:r w:rsidRPr="005C7DE2">
              <w:rPr>
                <w:rFonts w:cs="Times New Roman"/>
                <w:sz w:val="16"/>
                <w:szCs w:val="20"/>
              </w:rPr>
              <w:t>МНВО РК</w:t>
            </w:r>
          </w:p>
        </w:tc>
        <w:tc>
          <w:tcPr>
            <w:tcW w:w="4501" w:type="dxa"/>
          </w:tcPr>
          <w:p w:rsidR="00124774" w:rsidRPr="005C7DE2" w:rsidRDefault="00124774" w:rsidP="005C7DE2">
            <w:pPr>
              <w:spacing w:line="276" w:lineRule="auto"/>
              <w:rPr>
                <w:sz w:val="16"/>
                <w:szCs w:val="20"/>
              </w:rPr>
            </w:pPr>
            <w:r w:rsidRPr="005C7DE2">
              <w:rPr>
                <w:sz w:val="16"/>
                <w:szCs w:val="20"/>
              </w:rPr>
              <w:t>Проведение лекционных учебных занятий,</w:t>
            </w:r>
          </w:p>
          <w:p w:rsidR="00124774" w:rsidRPr="005C7DE2" w:rsidRDefault="00124774" w:rsidP="005C7DE2">
            <w:pPr>
              <w:spacing w:line="276" w:lineRule="auto"/>
              <w:rPr>
                <w:sz w:val="16"/>
                <w:szCs w:val="20"/>
              </w:rPr>
            </w:pPr>
            <w:r w:rsidRPr="005C7DE2">
              <w:rPr>
                <w:sz w:val="16"/>
                <w:szCs w:val="20"/>
              </w:rPr>
              <w:t>Консультации со студентами относительно тем курсовых и дипломных работ,</w:t>
            </w:r>
          </w:p>
          <w:p w:rsidR="00162312" w:rsidRPr="005C7DE2" w:rsidRDefault="00124774" w:rsidP="005C7DE2">
            <w:pPr>
              <w:spacing w:line="276" w:lineRule="auto"/>
              <w:rPr>
                <w:sz w:val="16"/>
                <w:szCs w:val="20"/>
              </w:rPr>
            </w:pPr>
            <w:r w:rsidRPr="005C7DE2">
              <w:rPr>
                <w:sz w:val="16"/>
                <w:szCs w:val="20"/>
              </w:rPr>
              <w:t>Консультирование преподавателей по написанию научных статей, Проведение семинара в вузе  по опыту участия в международных проектах.</w:t>
            </w:r>
          </w:p>
          <w:p w:rsidR="004A5DBA" w:rsidRPr="005C7DE2" w:rsidRDefault="003927D5" w:rsidP="005C7DE2">
            <w:pPr>
              <w:spacing w:line="276" w:lineRule="auto"/>
              <w:rPr>
                <w:sz w:val="22"/>
              </w:rPr>
            </w:pPr>
            <w:hyperlink r:id="rId39" w:history="1">
              <w:r w:rsidR="004A5DBA" w:rsidRPr="005C7DE2">
                <w:rPr>
                  <w:rStyle w:val="a5"/>
                  <w:sz w:val="16"/>
                </w:rPr>
                <w:t>https://ksu.edu.kz/newslist/education/professor-iz-bolgarii-chitaet-lekcii-studentam-kru/</w:t>
              </w:r>
            </w:hyperlink>
            <w:r w:rsidR="004A5DBA" w:rsidRPr="005C7DE2">
              <w:rPr>
                <w:sz w:val="16"/>
              </w:rPr>
              <w:t xml:space="preserve"> </w:t>
            </w:r>
          </w:p>
        </w:tc>
      </w:tr>
      <w:tr w:rsidR="00162312" w:rsidRPr="005C7DE2" w:rsidTr="006A6F49">
        <w:tc>
          <w:tcPr>
            <w:tcW w:w="375" w:type="dxa"/>
          </w:tcPr>
          <w:p w:rsidR="00162312" w:rsidRPr="005C7DE2" w:rsidRDefault="00162312"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t>36</w:t>
            </w:r>
          </w:p>
        </w:tc>
        <w:tc>
          <w:tcPr>
            <w:tcW w:w="1311" w:type="dxa"/>
          </w:tcPr>
          <w:p w:rsidR="00162312" w:rsidRPr="005C7DE2" w:rsidRDefault="00162312" w:rsidP="005C7DE2">
            <w:pPr>
              <w:spacing w:line="276" w:lineRule="auto"/>
              <w:rPr>
                <w:rFonts w:cs="Times New Roman"/>
                <w:sz w:val="16"/>
              </w:rPr>
            </w:pPr>
            <w:r w:rsidRPr="005C7DE2">
              <w:rPr>
                <w:rFonts w:cs="Times New Roman"/>
                <w:sz w:val="16"/>
              </w:rPr>
              <w:t>Ева Сметанова</w:t>
            </w:r>
          </w:p>
        </w:tc>
        <w:tc>
          <w:tcPr>
            <w:tcW w:w="1507" w:type="dxa"/>
          </w:tcPr>
          <w:p w:rsidR="00162312" w:rsidRPr="005C7DE2" w:rsidRDefault="00162312" w:rsidP="005C7DE2">
            <w:pPr>
              <w:spacing w:line="276" w:lineRule="auto"/>
              <w:rPr>
                <w:rFonts w:cs="Times New Roman"/>
                <w:sz w:val="16"/>
              </w:rPr>
            </w:pPr>
            <w:r w:rsidRPr="005C7DE2">
              <w:rPr>
                <w:rFonts w:cs="Times New Roman"/>
                <w:sz w:val="16"/>
              </w:rPr>
              <w:t>Университет Александра Дубчека в Тренчине</w:t>
            </w:r>
          </w:p>
        </w:tc>
        <w:tc>
          <w:tcPr>
            <w:tcW w:w="1060" w:type="dxa"/>
          </w:tcPr>
          <w:p w:rsidR="00162312" w:rsidRPr="005C7DE2" w:rsidRDefault="00162312" w:rsidP="005C7DE2">
            <w:pPr>
              <w:spacing w:line="276" w:lineRule="auto"/>
              <w:jc w:val="both"/>
              <w:rPr>
                <w:rFonts w:cs="Times New Roman"/>
                <w:color w:val="000000"/>
                <w:sz w:val="16"/>
                <w:szCs w:val="24"/>
                <w:lang w:eastAsia="ru-RU"/>
              </w:rPr>
            </w:pPr>
            <w:r w:rsidRPr="005C7DE2">
              <w:rPr>
                <w:rFonts w:cs="Times New Roman"/>
                <w:color w:val="000000"/>
                <w:sz w:val="16"/>
                <w:szCs w:val="24"/>
                <w:lang w:val="en-US" w:eastAsia="ru-RU"/>
              </w:rPr>
              <w:t>30.10.2023 – 25.11.2023</w:t>
            </w:r>
          </w:p>
        </w:tc>
        <w:tc>
          <w:tcPr>
            <w:tcW w:w="1418" w:type="dxa"/>
          </w:tcPr>
          <w:p w:rsidR="00162312" w:rsidRPr="005C7DE2" w:rsidRDefault="00162312" w:rsidP="005C7DE2">
            <w:pPr>
              <w:spacing w:line="276" w:lineRule="auto"/>
              <w:rPr>
                <w:sz w:val="22"/>
              </w:rPr>
            </w:pPr>
            <w:r w:rsidRPr="005C7DE2">
              <w:rPr>
                <w:rFonts w:cs="Times New Roman"/>
                <w:sz w:val="16"/>
                <w:szCs w:val="20"/>
              </w:rPr>
              <w:t>МНВО РК</w:t>
            </w:r>
          </w:p>
        </w:tc>
        <w:tc>
          <w:tcPr>
            <w:tcW w:w="4501" w:type="dxa"/>
          </w:tcPr>
          <w:p w:rsidR="00124774" w:rsidRPr="005C7DE2" w:rsidRDefault="00124774" w:rsidP="005C7DE2">
            <w:pPr>
              <w:spacing w:line="276" w:lineRule="auto"/>
              <w:rPr>
                <w:sz w:val="16"/>
                <w:szCs w:val="20"/>
              </w:rPr>
            </w:pPr>
            <w:r w:rsidRPr="005C7DE2">
              <w:rPr>
                <w:sz w:val="16"/>
                <w:szCs w:val="20"/>
              </w:rPr>
              <w:t>Чтение лекций и проведение практических</w:t>
            </w:r>
          </w:p>
          <w:p w:rsidR="00162312" w:rsidRPr="005C7DE2" w:rsidRDefault="00124774" w:rsidP="005C7DE2">
            <w:pPr>
              <w:spacing w:line="276" w:lineRule="auto"/>
              <w:rPr>
                <w:sz w:val="16"/>
                <w:szCs w:val="20"/>
              </w:rPr>
            </w:pPr>
            <w:r w:rsidRPr="005C7DE2">
              <w:rPr>
                <w:sz w:val="16"/>
                <w:szCs w:val="20"/>
              </w:rPr>
              <w:t>занятий для студентов, магистрантов/докторантов по педагогике, основам теории изучаемого языка.</w:t>
            </w:r>
          </w:p>
          <w:p w:rsidR="004A5DBA" w:rsidRPr="005C7DE2" w:rsidRDefault="003927D5" w:rsidP="005C7DE2">
            <w:pPr>
              <w:spacing w:line="276" w:lineRule="auto"/>
              <w:rPr>
                <w:sz w:val="16"/>
                <w:szCs w:val="20"/>
              </w:rPr>
            </w:pPr>
            <w:hyperlink r:id="rId40" w:history="1">
              <w:r w:rsidR="004A5DBA" w:rsidRPr="005C7DE2">
                <w:rPr>
                  <w:rStyle w:val="a5"/>
                  <w:sz w:val="16"/>
                  <w:szCs w:val="20"/>
                </w:rPr>
                <w:t>https://ksu.edu.kz/newslist/all-news/kruglyj-stol-smu-s-zarubezhnym-uchenym/</w:t>
              </w:r>
            </w:hyperlink>
            <w:r w:rsidR="004A5DBA" w:rsidRPr="005C7DE2">
              <w:rPr>
                <w:sz w:val="16"/>
                <w:szCs w:val="20"/>
              </w:rPr>
              <w:t xml:space="preserve"> </w:t>
            </w:r>
          </w:p>
        </w:tc>
      </w:tr>
      <w:tr w:rsidR="00162312" w:rsidRPr="005C7DE2" w:rsidTr="006A6F49">
        <w:tc>
          <w:tcPr>
            <w:tcW w:w="375" w:type="dxa"/>
          </w:tcPr>
          <w:p w:rsidR="00162312" w:rsidRPr="005C7DE2" w:rsidRDefault="00162312"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t>37</w:t>
            </w:r>
          </w:p>
        </w:tc>
        <w:tc>
          <w:tcPr>
            <w:tcW w:w="1311" w:type="dxa"/>
          </w:tcPr>
          <w:p w:rsidR="00162312" w:rsidRPr="005C7DE2" w:rsidRDefault="00162312" w:rsidP="005C7DE2">
            <w:pPr>
              <w:spacing w:line="276" w:lineRule="auto"/>
              <w:rPr>
                <w:rFonts w:cs="Times New Roman"/>
                <w:sz w:val="16"/>
              </w:rPr>
            </w:pPr>
            <w:r w:rsidRPr="005C7DE2">
              <w:rPr>
                <w:rFonts w:cs="Times New Roman"/>
                <w:sz w:val="16"/>
              </w:rPr>
              <w:t>Зоя Микниене</w:t>
            </w:r>
          </w:p>
        </w:tc>
        <w:tc>
          <w:tcPr>
            <w:tcW w:w="1507" w:type="dxa"/>
          </w:tcPr>
          <w:p w:rsidR="00162312" w:rsidRPr="005C7DE2" w:rsidRDefault="00162312" w:rsidP="005C7DE2">
            <w:pPr>
              <w:spacing w:line="276" w:lineRule="auto"/>
              <w:rPr>
                <w:rFonts w:cs="Times New Roman"/>
                <w:sz w:val="16"/>
              </w:rPr>
            </w:pPr>
            <w:r w:rsidRPr="005C7DE2">
              <w:rPr>
                <w:rFonts w:cs="Times New Roman"/>
                <w:sz w:val="16"/>
              </w:rPr>
              <w:t xml:space="preserve">Литовский </w:t>
            </w:r>
            <w:r w:rsidRPr="005C7DE2">
              <w:rPr>
                <w:rFonts w:cs="Times New Roman"/>
                <w:sz w:val="16"/>
              </w:rPr>
              <w:lastRenderedPageBreak/>
              <w:t>университет наук о здоровье</w:t>
            </w:r>
          </w:p>
        </w:tc>
        <w:tc>
          <w:tcPr>
            <w:tcW w:w="1060" w:type="dxa"/>
          </w:tcPr>
          <w:p w:rsidR="00162312" w:rsidRPr="005C7DE2" w:rsidRDefault="00162312" w:rsidP="005C7DE2">
            <w:pPr>
              <w:spacing w:line="276" w:lineRule="auto"/>
              <w:jc w:val="both"/>
              <w:rPr>
                <w:rFonts w:cs="Times New Roman"/>
                <w:color w:val="000000"/>
                <w:sz w:val="16"/>
                <w:szCs w:val="24"/>
                <w:lang w:val="en-US" w:eastAsia="ru-RU"/>
              </w:rPr>
            </w:pPr>
            <w:r w:rsidRPr="005C7DE2">
              <w:rPr>
                <w:rFonts w:cs="Times New Roman"/>
                <w:color w:val="000000"/>
                <w:sz w:val="16"/>
                <w:szCs w:val="24"/>
                <w:lang w:val="en-US" w:eastAsia="ru-RU"/>
              </w:rPr>
              <w:lastRenderedPageBreak/>
              <w:t xml:space="preserve">22.11.2023 – </w:t>
            </w:r>
            <w:r w:rsidRPr="005C7DE2">
              <w:rPr>
                <w:rFonts w:cs="Times New Roman"/>
                <w:color w:val="000000"/>
                <w:sz w:val="16"/>
                <w:szCs w:val="24"/>
                <w:lang w:val="en-US" w:eastAsia="ru-RU"/>
              </w:rPr>
              <w:lastRenderedPageBreak/>
              <w:t>02.12.2023</w:t>
            </w:r>
          </w:p>
        </w:tc>
        <w:tc>
          <w:tcPr>
            <w:tcW w:w="1418" w:type="dxa"/>
          </w:tcPr>
          <w:p w:rsidR="00162312" w:rsidRPr="005C7DE2" w:rsidRDefault="00162312" w:rsidP="005C7DE2">
            <w:pPr>
              <w:spacing w:line="276" w:lineRule="auto"/>
              <w:rPr>
                <w:sz w:val="22"/>
              </w:rPr>
            </w:pPr>
            <w:r w:rsidRPr="005C7DE2">
              <w:rPr>
                <w:rFonts w:cs="Times New Roman"/>
                <w:sz w:val="16"/>
                <w:szCs w:val="20"/>
              </w:rPr>
              <w:lastRenderedPageBreak/>
              <w:t>МНВО РК</w:t>
            </w:r>
          </w:p>
        </w:tc>
        <w:tc>
          <w:tcPr>
            <w:tcW w:w="4501" w:type="dxa"/>
          </w:tcPr>
          <w:p w:rsidR="00124774" w:rsidRPr="005C7DE2" w:rsidRDefault="00124774" w:rsidP="005C7DE2">
            <w:pPr>
              <w:spacing w:line="276" w:lineRule="auto"/>
              <w:rPr>
                <w:rFonts w:cs="Times New Roman"/>
                <w:sz w:val="16"/>
                <w:szCs w:val="20"/>
              </w:rPr>
            </w:pPr>
            <w:r w:rsidRPr="005C7DE2">
              <w:rPr>
                <w:rFonts w:cs="Times New Roman"/>
                <w:sz w:val="16"/>
                <w:szCs w:val="20"/>
              </w:rPr>
              <w:t>Чтение лекций и</w:t>
            </w:r>
          </w:p>
          <w:p w:rsidR="00124774" w:rsidRPr="005C7DE2" w:rsidRDefault="00124774" w:rsidP="005C7DE2">
            <w:pPr>
              <w:spacing w:line="276" w:lineRule="auto"/>
              <w:rPr>
                <w:rFonts w:cs="Times New Roman"/>
                <w:sz w:val="16"/>
                <w:szCs w:val="20"/>
              </w:rPr>
            </w:pPr>
            <w:r w:rsidRPr="005C7DE2">
              <w:rPr>
                <w:rFonts w:cs="Times New Roman"/>
                <w:sz w:val="16"/>
                <w:szCs w:val="20"/>
              </w:rPr>
              <w:lastRenderedPageBreak/>
              <w:t>проведение практических</w:t>
            </w:r>
          </w:p>
          <w:p w:rsidR="00124774" w:rsidRPr="005C7DE2" w:rsidRDefault="00124774" w:rsidP="005C7DE2">
            <w:pPr>
              <w:spacing w:line="276" w:lineRule="auto"/>
              <w:rPr>
                <w:rFonts w:cs="Times New Roman"/>
                <w:sz w:val="16"/>
                <w:szCs w:val="20"/>
              </w:rPr>
            </w:pPr>
            <w:r w:rsidRPr="005C7DE2">
              <w:rPr>
                <w:rFonts w:cs="Times New Roman"/>
                <w:sz w:val="16"/>
                <w:szCs w:val="20"/>
              </w:rPr>
              <w:t>занятий для студентов,</w:t>
            </w:r>
          </w:p>
          <w:p w:rsidR="00162312" w:rsidRPr="005C7DE2" w:rsidRDefault="00124774" w:rsidP="005C7DE2">
            <w:pPr>
              <w:spacing w:line="276" w:lineRule="auto"/>
              <w:rPr>
                <w:rFonts w:cs="Times New Roman"/>
                <w:sz w:val="16"/>
                <w:szCs w:val="20"/>
              </w:rPr>
            </w:pPr>
            <w:r w:rsidRPr="005C7DE2">
              <w:rPr>
                <w:rFonts w:cs="Times New Roman"/>
                <w:sz w:val="16"/>
                <w:szCs w:val="20"/>
              </w:rPr>
              <w:t xml:space="preserve">магистрантов/докторантов, проведение тренингов и семинаров для студентов, магистрантов и докторантов, курсы повышения квалификации ППС, участие в подготовке  2  статьей в научном журнале "3I", рекомендованный КОКСОН МОН РК, Проведение обучающих семинаров для молодых ученых и докторантов, консультация докторской диссертации, рецензирование ОП и силлабусов. </w:t>
            </w:r>
          </w:p>
          <w:p w:rsidR="004A5DBA" w:rsidRPr="005C7DE2" w:rsidRDefault="003927D5" w:rsidP="005C7DE2">
            <w:pPr>
              <w:spacing w:line="276" w:lineRule="auto"/>
              <w:rPr>
                <w:sz w:val="22"/>
              </w:rPr>
            </w:pPr>
            <w:hyperlink r:id="rId41" w:history="1">
              <w:r w:rsidR="004A5DBA" w:rsidRPr="005C7DE2">
                <w:rPr>
                  <w:rStyle w:val="a5"/>
                  <w:sz w:val="16"/>
                </w:rPr>
                <w:t>https://ksu.edu.kz/newslist/education/v-kru-zarubezhnyj-gost1/</w:t>
              </w:r>
            </w:hyperlink>
            <w:r w:rsidR="004A5DBA" w:rsidRPr="005C7DE2">
              <w:rPr>
                <w:sz w:val="16"/>
              </w:rPr>
              <w:t xml:space="preserve"> </w:t>
            </w:r>
          </w:p>
        </w:tc>
      </w:tr>
      <w:tr w:rsidR="00D84043" w:rsidRPr="005C7DE2" w:rsidTr="006A6F49">
        <w:tc>
          <w:tcPr>
            <w:tcW w:w="375" w:type="dxa"/>
          </w:tcPr>
          <w:p w:rsidR="00D84043" w:rsidRPr="005C7DE2" w:rsidRDefault="00D84043" w:rsidP="005C7DE2">
            <w:pPr>
              <w:spacing w:line="276" w:lineRule="auto"/>
              <w:jc w:val="both"/>
              <w:rPr>
                <w:rFonts w:cs="Times New Roman"/>
                <w:color w:val="000000"/>
                <w:sz w:val="10"/>
                <w:szCs w:val="24"/>
                <w:lang w:eastAsia="ru-RU"/>
              </w:rPr>
            </w:pPr>
            <w:r w:rsidRPr="005C7DE2">
              <w:rPr>
                <w:rFonts w:cs="Times New Roman"/>
                <w:color w:val="000000"/>
                <w:sz w:val="10"/>
                <w:szCs w:val="24"/>
                <w:lang w:eastAsia="ru-RU"/>
              </w:rPr>
              <w:lastRenderedPageBreak/>
              <w:t>38</w:t>
            </w:r>
          </w:p>
        </w:tc>
        <w:tc>
          <w:tcPr>
            <w:tcW w:w="1311" w:type="dxa"/>
          </w:tcPr>
          <w:p w:rsidR="00D84043" w:rsidRPr="005C7DE2" w:rsidRDefault="00D84043" w:rsidP="005C7DE2">
            <w:pPr>
              <w:spacing w:line="276" w:lineRule="auto"/>
              <w:rPr>
                <w:rFonts w:cs="Times New Roman"/>
                <w:sz w:val="16"/>
                <w:lang w:val="en-US"/>
              </w:rPr>
            </w:pPr>
            <w:r w:rsidRPr="005C7DE2">
              <w:rPr>
                <w:rFonts w:cs="Times New Roman"/>
                <w:sz w:val="16"/>
                <w:lang w:val="en-US"/>
              </w:rPr>
              <w:t>Sadie Ritter</w:t>
            </w:r>
          </w:p>
        </w:tc>
        <w:tc>
          <w:tcPr>
            <w:tcW w:w="1507" w:type="dxa"/>
          </w:tcPr>
          <w:p w:rsidR="00D84043" w:rsidRPr="005C7DE2" w:rsidRDefault="00D84043" w:rsidP="005C7DE2">
            <w:pPr>
              <w:spacing w:line="276" w:lineRule="auto"/>
              <w:rPr>
                <w:rFonts w:cs="Times New Roman"/>
                <w:sz w:val="16"/>
              </w:rPr>
            </w:pPr>
          </w:p>
        </w:tc>
        <w:tc>
          <w:tcPr>
            <w:tcW w:w="1060" w:type="dxa"/>
          </w:tcPr>
          <w:p w:rsidR="00D84043" w:rsidRPr="005C7DE2" w:rsidRDefault="00D84043" w:rsidP="005C7DE2">
            <w:pPr>
              <w:spacing w:line="276" w:lineRule="auto"/>
              <w:jc w:val="both"/>
              <w:rPr>
                <w:rFonts w:cs="Times New Roman"/>
                <w:color w:val="000000"/>
                <w:sz w:val="16"/>
                <w:szCs w:val="24"/>
                <w:lang w:val="en-US" w:eastAsia="ru-RU"/>
              </w:rPr>
            </w:pPr>
            <w:r w:rsidRPr="005C7DE2">
              <w:rPr>
                <w:rFonts w:cs="Times New Roman"/>
                <w:color w:val="000000"/>
                <w:sz w:val="16"/>
                <w:szCs w:val="24"/>
                <w:lang w:eastAsia="ru-RU"/>
              </w:rPr>
              <w:t>8.09.2023 – 0</w:t>
            </w:r>
            <w:r w:rsidRPr="005C7DE2">
              <w:rPr>
                <w:rFonts w:cs="Times New Roman"/>
                <w:color w:val="000000"/>
                <w:sz w:val="16"/>
                <w:szCs w:val="24"/>
                <w:lang w:val="en-US" w:eastAsia="ru-RU"/>
              </w:rPr>
              <w:t>4</w:t>
            </w:r>
            <w:r w:rsidRPr="005C7DE2">
              <w:rPr>
                <w:rFonts w:cs="Times New Roman"/>
                <w:color w:val="000000"/>
                <w:sz w:val="16"/>
                <w:szCs w:val="24"/>
                <w:lang w:eastAsia="ru-RU"/>
              </w:rPr>
              <w:t>.</w:t>
            </w:r>
            <w:r w:rsidRPr="005C7DE2">
              <w:rPr>
                <w:rFonts w:cs="Times New Roman"/>
                <w:color w:val="000000"/>
                <w:sz w:val="16"/>
                <w:szCs w:val="24"/>
                <w:lang w:val="en-US" w:eastAsia="ru-RU"/>
              </w:rPr>
              <w:t>07</w:t>
            </w:r>
            <w:r w:rsidRPr="005C7DE2">
              <w:rPr>
                <w:rFonts w:cs="Times New Roman"/>
                <w:color w:val="000000"/>
                <w:sz w:val="16"/>
                <w:szCs w:val="24"/>
                <w:lang w:eastAsia="ru-RU"/>
              </w:rPr>
              <w:t>.202</w:t>
            </w:r>
            <w:r w:rsidRPr="005C7DE2">
              <w:rPr>
                <w:rFonts w:cs="Times New Roman"/>
                <w:color w:val="000000"/>
                <w:sz w:val="16"/>
                <w:szCs w:val="24"/>
                <w:lang w:val="en-US" w:eastAsia="ru-RU"/>
              </w:rPr>
              <w:t>4</w:t>
            </w:r>
          </w:p>
        </w:tc>
        <w:tc>
          <w:tcPr>
            <w:tcW w:w="1418" w:type="dxa"/>
          </w:tcPr>
          <w:p w:rsidR="00D84043" w:rsidRPr="005C7DE2" w:rsidRDefault="00D84043" w:rsidP="005C7DE2">
            <w:pPr>
              <w:spacing w:line="276" w:lineRule="auto"/>
              <w:rPr>
                <w:rFonts w:cs="Times New Roman"/>
                <w:sz w:val="16"/>
                <w:szCs w:val="20"/>
              </w:rPr>
            </w:pPr>
            <w:r w:rsidRPr="005C7DE2">
              <w:rPr>
                <w:rFonts w:cs="Times New Roman"/>
                <w:sz w:val="16"/>
                <w:szCs w:val="20"/>
              </w:rPr>
              <w:t>Программа Фулбрайт, США</w:t>
            </w:r>
          </w:p>
        </w:tc>
        <w:tc>
          <w:tcPr>
            <w:tcW w:w="4501" w:type="dxa"/>
          </w:tcPr>
          <w:p w:rsidR="00D84043" w:rsidRPr="005C7DE2" w:rsidRDefault="00D84043" w:rsidP="005C7DE2">
            <w:pPr>
              <w:spacing w:line="276" w:lineRule="auto"/>
              <w:rPr>
                <w:rFonts w:cs="Times New Roman"/>
                <w:sz w:val="16"/>
                <w:szCs w:val="20"/>
              </w:rPr>
            </w:pPr>
            <w:r w:rsidRPr="005C7DE2">
              <w:rPr>
                <w:rFonts w:cs="Times New Roman"/>
                <w:sz w:val="16"/>
                <w:szCs w:val="20"/>
              </w:rPr>
              <w:t>Преподавание английского языка в качестве ассистента преподавателя,</w:t>
            </w:r>
          </w:p>
          <w:p w:rsidR="00D84043" w:rsidRPr="005C7DE2" w:rsidRDefault="00D84043" w:rsidP="005C7DE2">
            <w:pPr>
              <w:spacing w:line="276" w:lineRule="auto"/>
              <w:rPr>
                <w:rFonts w:cs="Times New Roman"/>
                <w:sz w:val="16"/>
                <w:szCs w:val="20"/>
              </w:rPr>
            </w:pPr>
            <w:r w:rsidRPr="005C7DE2">
              <w:rPr>
                <w:rFonts w:cs="Times New Roman"/>
                <w:sz w:val="16"/>
                <w:szCs w:val="20"/>
              </w:rPr>
              <w:t>Культурный обмен США и Казахстана</w:t>
            </w:r>
          </w:p>
          <w:p w:rsidR="00D84043" w:rsidRPr="005C7DE2" w:rsidRDefault="00D84043" w:rsidP="005C7DE2">
            <w:pPr>
              <w:spacing w:line="276" w:lineRule="auto"/>
              <w:rPr>
                <w:rFonts w:cs="Times New Roman"/>
                <w:sz w:val="16"/>
                <w:szCs w:val="20"/>
              </w:rPr>
            </w:pPr>
          </w:p>
        </w:tc>
      </w:tr>
    </w:tbl>
    <w:p w:rsidR="00653E57" w:rsidRDefault="00D84043" w:rsidP="005C7DE2">
      <w:pPr>
        <w:spacing w:line="276" w:lineRule="auto"/>
        <w:ind w:firstLine="708"/>
        <w:jc w:val="both"/>
        <w:rPr>
          <w:rFonts w:cs="Times New Roman"/>
          <w:sz w:val="22"/>
          <w:szCs w:val="28"/>
        </w:rPr>
      </w:pPr>
      <w:r w:rsidRPr="005C7DE2">
        <w:rPr>
          <w:rFonts w:cs="Times New Roman"/>
          <w:sz w:val="22"/>
          <w:szCs w:val="28"/>
          <w:lang w:val="en-US"/>
        </w:rPr>
        <w:t xml:space="preserve"> </w:t>
      </w:r>
      <w:r w:rsidR="00653E57" w:rsidRPr="005C7DE2">
        <w:rPr>
          <w:rFonts w:cs="Times New Roman"/>
          <w:noProof/>
          <w:sz w:val="22"/>
          <w:szCs w:val="28"/>
          <w:lang w:eastAsia="ru-RU"/>
        </w:rPr>
        <w:drawing>
          <wp:inline distT="0" distB="0" distL="0" distR="0" wp14:anchorId="222042EA" wp14:editId="4AB3DD94">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50824" w:rsidRDefault="00450824" w:rsidP="00450824">
      <w:pPr>
        <w:ind w:firstLine="709"/>
        <w:jc w:val="center"/>
        <w:rPr>
          <w:rFonts w:eastAsia="Calibri"/>
          <w:sz w:val="22"/>
          <w:shd w:val="clear" w:color="auto" w:fill="FFFFFF"/>
        </w:rPr>
      </w:pPr>
      <w:r w:rsidRPr="00AF00AD">
        <w:rPr>
          <w:rFonts w:eastAsia="Calibri"/>
          <w:sz w:val="22"/>
          <w:shd w:val="clear" w:color="auto" w:fill="FFFFFF"/>
        </w:rPr>
        <w:t>Рисунок</w:t>
      </w:r>
      <w:r>
        <w:rPr>
          <w:rFonts w:eastAsia="Calibri"/>
          <w:sz w:val="22"/>
          <w:shd w:val="clear" w:color="auto" w:fill="FFFFFF"/>
        </w:rPr>
        <w:t xml:space="preserve"> 2</w:t>
      </w:r>
      <w:r w:rsidRPr="00AF00AD">
        <w:rPr>
          <w:rFonts w:eastAsia="Calibri"/>
          <w:sz w:val="22"/>
          <w:shd w:val="clear" w:color="auto" w:fill="FFFFFF"/>
        </w:rPr>
        <w:t xml:space="preserve">. Статистика приглашения зарубежных ученых за последние </w:t>
      </w:r>
      <w:r>
        <w:rPr>
          <w:rFonts w:eastAsia="Calibri"/>
          <w:sz w:val="22"/>
          <w:shd w:val="clear" w:color="auto" w:fill="FFFFFF"/>
        </w:rPr>
        <w:t>4 года (2020, 2021</w:t>
      </w:r>
      <w:r w:rsidRPr="00AF00AD">
        <w:rPr>
          <w:rFonts w:eastAsia="Calibri"/>
          <w:sz w:val="22"/>
          <w:shd w:val="clear" w:color="auto" w:fill="FFFFFF"/>
        </w:rPr>
        <w:t>,</w:t>
      </w:r>
      <w:r>
        <w:rPr>
          <w:rFonts w:eastAsia="Calibri"/>
          <w:sz w:val="22"/>
          <w:shd w:val="clear" w:color="auto" w:fill="FFFFFF"/>
        </w:rPr>
        <w:t>2022, 2023</w:t>
      </w:r>
      <w:r w:rsidRPr="00AF00AD">
        <w:rPr>
          <w:rFonts w:eastAsia="Calibri"/>
          <w:sz w:val="22"/>
          <w:shd w:val="clear" w:color="auto" w:fill="FFFFFF"/>
        </w:rPr>
        <w:t>)</w:t>
      </w:r>
      <w:r>
        <w:rPr>
          <w:rFonts w:eastAsia="Calibri"/>
          <w:sz w:val="22"/>
          <w:shd w:val="clear" w:color="auto" w:fill="FFFFFF"/>
        </w:rPr>
        <w:t xml:space="preserve"> по видам финансирования</w:t>
      </w:r>
    </w:p>
    <w:p w:rsidR="00450824" w:rsidRPr="00AF00AD" w:rsidRDefault="00450824" w:rsidP="00450824">
      <w:pPr>
        <w:ind w:firstLine="709"/>
        <w:jc w:val="center"/>
        <w:rPr>
          <w:rFonts w:eastAsia="Calibri"/>
          <w:sz w:val="22"/>
          <w:shd w:val="clear" w:color="auto" w:fill="FFFFFF"/>
        </w:rPr>
      </w:pPr>
    </w:p>
    <w:p w:rsidR="00450824" w:rsidRDefault="00D84043" w:rsidP="00450824">
      <w:pPr>
        <w:spacing w:line="276" w:lineRule="auto"/>
        <w:ind w:firstLine="708"/>
        <w:jc w:val="both"/>
      </w:pPr>
      <w:r w:rsidRPr="005C7DE2">
        <w:rPr>
          <w:rFonts w:cs="Times New Roman"/>
          <w:sz w:val="22"/>
          <w:szCs w:val="28"/>
        </w:rPr>
        <w:t xml:space="preserve"> </w:t>
      </w:r>
      <w:r w:rsidR="00653E57" w:rsidRPr="005C7DE2">
        <w:rPr>
          <w:rFonts w:cs="Times New Roman"/>
          <w:sz w:val="22"/>
          <w:szCs w:val="28"/>
        </w:rPr>
        <w:t>Согласно представленной диаграмме  «Зарубежные ученые по видам финансирования 2020-2023 гг.», наибольшее количество ученых были приглашены в 2021 и 2023 годах за счет средств республиканского бюджета, в 2020 году с целью реализации международного проекта ЭРАЗМУС+ в КРУ прибыли 3 зарубежных специалиста, количество привлеченных зарубежных ученых прибывших в наш университет за счет собственных средств выросло в 2023 году.</w:t>
      </w:r>
      <w:r w:rsidR="00450824" w:rsidRPr="00450824">
        <w:t xml:space="preserve"> </w:t>
      </w:r>
      <w:r w:rsidR="00450824" w:rsidRPr="00450824">
        <w:rPr>
          <w:rFonts w:cs="Times New Roman"/>
          <w:sz w:val="22"/>
          <w:szCs w:val="28"/>
        </w:rPr>
        <w:t>Приглашенные специалисты вели преподавательскую и участвовали в научных и образовательных международных мероприятиях.</w:t>
      </w:r>
      <w:r w:rsidR="00450824" w:rsidRPr="00450824">
        <w:t xml:space="preserve"> </w:t>
      </w:r>
    </w:p>
    <w:p w:rsidR="00450824" w:rsidRPr="00450824" w:rsidRDefault="00450824" w:rsidP="00450824">
      <w:pPr>
        <w:spacing w:line="276" w:lineRule="auto"/>
        <w:ind w:firstLine="708"/>
        <w:jc w:val="both"/>
        <w:rPr>
          <w:rFonts w:cs="Times New Roman"/>
          <w:sz w:val="22"/>
          <w:szCs w:val="28"/>
        </w:rPr>
      </w:pPr>
      <w:r w:rsidRPr="00450824">
        <w:rPr>
          <w:rFonts w:cs="Times New Roman"/>
          <w:sz w:val="22"/>
          <w:szCs w:val="28"/>
        </w:rPr>
        <w:t>В результате пребывания зарубежных ученых, были запланированы мероприятия по дальнейшему сотрудничеству.</w:t>
      </w:r>
    </w:p>
    <w:p w:rsidR="00450824" w:rsidRPr="00450824" w:rsidRDefault="00450824" w:rsidP="00450824">
      <w:pPr>
        <w:spacing w:line="276" w:lineRule="auto"/>
        <w:ind w:firstLine="708"/>
        <w:jc w:val="both"/>
        <w:rPr>
          <w:rFonts w:cs="Times New Roman"/>
          <w:sz w:val="22"/>
          <w:szCs w:val="28"/>
        </w:rPr>
      </w:pPr>
      <w:r w:rsidRPr="00450824">
        <w:rPr>
          <w:rFonts w:cs="Times New Roman"/>
          <w:sz w:val="22"/>
          <w:szCs w:val="28"/>
        </w:rPr>
        <w:t xml:space="preserve">В процессе приглашения зарубежных ученых отдел международных связей выявил недостаток устойчивого взаимодействия кафедр с зарубежными учеными, имеющими высокий индекс Хирша (по WebofKnowledge/Scopus). </w:t>
      </w:r>
    </w:p>
    <w:p w:rsidR="00450824" w:rsidRPr="005C7DE2" w:rsidRDefault="00450824" w:rsidP="00450824">
      <w:pPr>
        <w:spacing w:line="276" w:lineRule="auto"/>
        <w:ind w:firstLine="708"/>
        <w:jc w:val="both"/>
        <w:rPr>
          <w:rFonts w:cs="Times New Roman"/>
          <w:sz w:val="22"/>
          <w:szCs w:val="28"/>
        </w:rPr>
      </w:pPr>
      <w:r w:rsidRPr="00450824">
        <w:rPr>
          <w:rFonts w:cs="Times New Roman"/>
          <w:sz w:val="22"/>
          <w:szCs w:val="28"/>
        </w:rPr>
        <w:t>Для получения финансирования из республиканского бюджета для приглашения зарубежного ученого,  следует приглашать ученых из стран ЕС, заранее определять план пребывания, который, кроме повышения квалификации ППС, проведения занятий обучающимся, должен включать совместные научные исследования и публикации с привлечением докторантов и магистрантов, разработку проектных заявок для выполнения ме</w:t>
      </w:r>
      <w:r>
        <w:rPr>
          <w:rFonts w:cs="Times New Roman"/>
          <w:sz w:val="22"/>
          <w:szCs w:val="28"/>
        </w:rPr>
        <w:t xml:space="preserve">ждународных исследований. В </w:t>
      </w:r>
      <w:r>
        <w:rPr>
          <w:rFonts w:cs="Times New Roman"/>
          <w:sz w:val="22"/>
          <w:szCs w:val="28"/>
        </w:rPr>
        <w:lastRenderedPageBreak/>
        <w:t>2023</w:t>
      </w:r>
      <w:r w:rsidRPr="00450824">
        <w:rPr>
          <w:rFonts w:cs="Times New Roman"/>
          <w:sz w:val="22"/>
          <w:szCs w:val="28"/>
        </w:rPr>
        <w:t xml:space="preserve"> году была подготовлена и направлена заявка</w:t>
      </w:r>
      <w:r>
        <w:rPr>
          <w:rFonts w:cs="Times New Roman"/>
          <w:sz w:val="22"/>
          <w:szCs w:val="28"/>
        </w:rPr>
        <w:t xml:space="preserve"> на получение финансирования МНВО</w:t>
      </w:r>
      <w:r w:rsidRPr="00450824">
        <w:rPr>
          <w:rFonts w:cs="Times New Roman"/>
          <w:sz w:val="22"/>
          <w:szCs w:val="28"/>
        </w:rPr>
        <w:t xml:space="preserve"> РК на приглашение ЗУ.</w:t>
      </w:r>
    </w:p>
    <w:p w:rsidR="008273FC" w:rsidRPr="005C7DE2" w:rsidRDefault="006C1868" w:rsidP="006C1868">
      <w:pPr>
        <w:pStyle w:val="a9"/>
        <w:spacing w:line="276" w:lineRule="auto"/>
        <w:ind w:left="1068"/>
        <w:jc w:val="both"/>
        <w:rPr>
          <w:rFonts w:cs="Times New Roman"/>
          <w:b/>
          <w:sz w:val="22"/>
          <w:szCs w:val="28"/>
        </w:rPr>
      </w:pPr>
      <w:r>
        <w:rPr>
          <w:rFonts w:cs="Times New Roman"/>
          <w:b/>
          <w:sz w:val="22"/>
          <w:szCs w:val="28"/>
        </w:rPr>
        <w:t xml:space="preserve"> </w:t>
      </w:r>
      <w:r w:rsidR="00BA5BAC" w:rsidRPr="005C7DE2">
        <w:rPr>
          <w:rFonts w:cs="Times New Roman"/>
          <w:b/>
          <w:sz w:val="22"/>
          <w:szCs w:val="28"/>
        </w:rPr>
        <w:t xml:space="preserve">Академическая мобильность </w:t>
      </w:r>
    </w:p>
    <w:p w:rsidR="00CF6B7B" w:rsidRPr="005C7DE2" w:rsidRDefault="00CF6B7B" w:rsidP="005C7DE2">
      <w:pPr>
        <w:spacing w:line="276" w:lineRule="auto"/>
        <w:ind w:firstLine="709"/>
        <w:jc w:val="both"/>
        <w:rPr>
          <w:rFonts w:cs="Times New Roman"/>
          <w:sz w:val="22"/>
        </w:rPr>
      </w:pPr>
      <w:r w:rsidRPr="005C7DE2">
        <w:rPr>
          <w:rFonts w:cs="Times New Roman"/>
          <w:sz w:val="22"/>
        </w:rPr>
        <w:t>Академическая мобильность обучающихся является одним из показателей развития интернационализации и внедрения принципов Болонского процесса. В 2023 году академическая мобильность обучающихся реализовывалась   в очной форме со следующими вузами: Университет Адама Мицкевича (Польша), Международная академия прикладных наук в Ломже (Польша),  Государственный университет Бемиджи (США),  Университет Ренна (Франция),  Ленинградский государственный университет имени А.С.Пушкина (Российская Федерация), Новосибирский государственный аграрный университет (Российская Федерация), и Петрозаводский государственный университет (Российская Федерация).</w:t>
      </w:r>
    </w:p>
    <w:p w:rsidR="00CF6B7B" w:rsidRPr="005C7DE2" w:rsidRDefault="00CF6B7B" w:rsidP="005C7DE2">
      <w:pPr>
        <w:spacing w:line="276" w:lineRule="auto"/>
        <w:ind w:firstLine="709"/>
        <w:jc w:val="both"/>
        <w:rPr>
          <w:rFonts w:cs="Times New Roman"/>
          <w:sz w:val="22"/>
        </w:rPr>
      </w:pPr>
    </w:p>
    <w:p w:rsidR="00CF6B7B" w:rsidRPr="005C7DE2" w:rsidRDefault="00356F91" w:rsidP="005C7DE2">
      <w:pPr>
        <w:spacing w:line="276" w:lineRule="auto"/>
        <w:ind w:firstLine="709"/>
        <w:jc w:val="both"/>
        <w:rPr>
          <w:rFonts w:cs="Times New Roman"/>
          <w:sz w:val="22"/>
        </w:rPr>
      </w:pPr>
      <w:r>
        <w:rPr>
          <w:rFonts w:cs="Times New Roman"/>
          <w:sz w:val="22"/>
        </w:rPr>
        <w:t>Таблица 2. Входящая и исходящая</w:t>
      </w:r>
      <w:r w:rsidR="00CF6B7B" w:rsidRPr="005C7DE2">
        <w:rPr>
          <w:rFonts w:cs="Times New Roman"/>
          <w:sz w:val="22"/>
        </w:rPr>
        <w:t xml:space="preserve"> академической мобильности за 2023 год.</w:t>
      </w:r>
    </w:p>
    <w:p w:rsidR="00CF6B7B" w:rsidRPr="005C7DE2" w:rsidRDefault="00CF6B7B" w:rsidP="005C7DE2">
      <w:pPr>
        <w:spacing w:line="276" w:lineRule="auto"/>
        <w:ind w:firstLine="709"/>
        <w:jc w:val="both"/>
        <w:rPr>
          <w:rFonts w:cs="Times New Roman"/>
          <w:sz w:val="22"/>
        </w:rPr>
      </w:pPr>
    </w:p>
    <w:tbl>
      <w:tblPr>
        <w:tblStyle w:val="a8"/>
        <w:tblW w:w="9053" w:type="dxa"/>
        <w:jc w:val="center"/>
        <w:tblLayout w:type="fixed"/>
        <w:tblLook w:val="04A0" w:firstRow="1" w:lastRow="0" w:firstColumn="1" w:lastColumn="0" w:noHBand="0" w:noVBand="1"/>
      </w:tblPr>
      <w:tblGrid>
        <w:gridCol w:w="1951"/>
        <w:gridCol w:w="2977"/>
        <w:gridCol w:w="2780"/>
        <w:gridCol w:w="1331"/>
        <w:gridCol w:w="14"/>
      </w:tblGrid>
      <w:tr w:rsidR="00CF6B7B" w:rsidRPr="005C7DE2" w:rsidTr="00033BDF">
        <w:trPr>
          <w:jc w:val="center"/>
        </w:trPr>
        <w:tc>
          <w:tcPr>
            <w:tcW w:w="1951" w:type="dxa"/>
            <w:vMerge w:val="restart"/>
          </w:tcPr>
          <w:p w:rsidR="00CF6B7B" w:rsidRPr="005C7DE2" w:rsidRDefault="00CF6B7B" w:rsidP="005C7DE2">
            <w:pPr>
              <w:spacing w:line="276" w:lineRule="auto"/>
              <w:jc w:val="center"/>
              <w:rPr>
                <w:rFonts w:cs="Times New Roman"/>
                <w:sz w:val="16"/>
                <w:szCs w:val="20"/>
              </w:rPr>
            </w:pPr>
            <w:r w:rsidRPr="005C7DE2">
              <w:rPr>
                <w:rFonts w:cs="Times New Roman"/>
                <w:sz w:val="16"/>
                <w:szCs w:val="20"/>
              </w:rPr>
              <w:t>Входящая</w:t>
            </w:r>
          </w:p>
        </w:tc>
        <w:tc>
          <w:tcPr>
            <w:tcW w:w="7102" w:type="dxa"/>
            <w:gridSpan w:val="4"/>
          </w:tcPr>
          <w:p w:rsidR="00CF6B7B" w:rsidRPr="005C7DE2" w:rsidRDefault="00CF6B7B" w:rsidP="005C7DE2">
            <w:pPr>
              <w:spacing w:line="276" w:lineRule="auto"/>
              <w:jc w:val="center"/>
              <w:rPr>
                <w:rFonts w:cs="Times New Roman"/>
                <w:sz w:val="16"/>
                <w:szCs w:val="20"/>
              </w:rPr>
            </w:pPr>
            <w:r w:rsidRPr="005C7DE2">
              <w:rPr>
                <w:rFonts w:cs="Times New Roman"/>
                <w:sz w:val="16"/>
                <w:szCs w:val="20"/>
              </w:rPr>
              <w:t>Исходящая</w:t>
            </w:r>
          </w:p>
        </w:tc>
      </w:tr>
      <w:tr w:rsidR="00CF6B7B" w:rsidRPr="005C7DE2" w:rsidTr="00033BDF">
        <w:trPr>
          <w:gridAfter w:val="1"/>
          <w:wAfter w:w="14" w:type="dxa"/>
          <w:jc w:val="center"/>
        </w:trPr>
        <w:tc>
          <w:tcPr>
            <w:tcW w:w="1951" w:type="dxa"/>
            <w:vMerge/>
          </w:tcPr>
          <w:p w:rsidR="00CF6B7B" w:rsidRPr="005C7DE2" w:rsidRDefault="00CF6B7B" w:rsidP="005C7DE2">
            <w:pPr>
              <w:spacing w:line="276" w:lineRule="auto"/>
              <w:jc w:val="both"/>
              <w:rPr>
                <w:rFonts w:cs="Times New Roman"/>
                <w:sz w:val="16"/>
                <w:szCs w:val="20"/>
              </w:rPr>
            </w:pPr>
          </w:p>
        </w:tc>
        <w:tc>
          <w:tcPr>
            <w:tcW w:w="2977" w:type="dxa"/>
          </w:tcPr>
          <w:p w:rsidR="00CF6B7B" w:rsidRPr="005C7DE2" w:rsidRDefault="00CF6B7B" w:rsidP="005C7DE2">
            <w:pPr>
              <w:spacing w:line="276" w:lineRule="auto"/>
              <w:jc w:val="both"/>
              <w:rPr>
                <w:rFonts w:cs="Times New Roman"/>
                <w:sz w:val="16"/>
                <w:szCs w:val="20"/>
              </w:rPr>
            </w:pPr>
            <w:r w:rsidRPr="005C7DE2">
              <w:rPr>
                <w:rFonts w:cs="Times New Roman"/>
                <w:sz w:val="16"/>
                <w:szCs w:val="20"/>
              </w:rPr>
              <w:t>госбюджет МНВО</w:t>
            </w:r>
          </w:p>
        </w:tc>
        <w:tc>
          <w:tcPr>
            <w:tcW w:w="4111" w:type="dxa"/>
            <w:gridSpan w:val="2"/>
          </w:tcPr>
          <w:p w:rsidR="00CF6B7B" w:rsidRPr="005C7DE2" w:rsidRDefault="00CF6B7B" w:rsidP="005C7DE2">
            <w:pPr>
              <w:spacing w:line="276" w:lineRule="auto"/>
              <w:jc w:val="center"/>
              <w:rPr>
                <w:rFonts w:cs="Times New Roman"/>
                <w:sz w:val="16"/>
                <w:szCs w:val="20"/>
              </w:rPr>
            </w:pPr>
            <w:r w:rsidRPr="005C7DE2">
              <w:rPr>
                <w:rFonts w:cs="Times New Roman"/>
                <w:sz w:val="16"/>
                <w:szCs w:val="20"/>
              </w:rPr>
              <w:t xml:space="preserve">Внебюджетные </w:t>
            </w:r>
          </w:p>
        </w:tc>
      </w:tr>
      <w:tr w:rsidR="00CF6B7B" w:rsidRPr="005C7DE2" w:rsidTr="00033BDF">
        <w:trPr>
          <w:gridAfter w:val="1"/>
          <w:wAfter w:w="14" w:type="dxa"/>
          <w:jc w:val="center"/>
        </w:trPr>
        <w:tc>
          <w:tcPr>
            <w:tcW w:w="1951" w:type="dxa"/>
            <w:vMerge w:val="restart"/>
          </w:tcPr>
          <w:p w:rsidR="00CF6B7B" w:rsidRPr="005C7DE2" w:rsidRDefault="00CF6B7B" w:rsidP="005C7DE2">
            <w:pPr>
              <w:spacing w:line="276" w:lineRule="auto"/>
              <w:jc w:val="center"/>
              <w:rPr>
                <w:rFonts w:cs="Times New Roman"/>
                <w:sz w:val="16"/>
                <w:szCs w:val="20"/>
              </w:rPr>
            </w:pPr>
          </w:p>
          <w:p w:rsidR="00CF6B7B" w:rsidRPr="005C7DE2" w:rsidRDefault="00CF6B7B" w:rsidP="005C7DE2">
            <w:pPr>
              <w:spacing w:line="276" w:lineRule="auto"/>
              <w:jc w:val="center"/>
              <w:rPr>
                <w:rFonts w:cs="Times New Roman"/>
                <w:sz w:val="16"/>
                <w:szCs w:val="20"/>
              </w:rPr>
            </w:pPr>
            <w:r w:rsidRPr="005C7DE2">
              <w:rPr>
                <w:rFonts w:cs="Times New Roman"/>
                <w:sz w:val="16"/>
                <w:szCs w:val="20"/>
              </w:rPr>
              <w:t>2</w:t>
            </w:r>
          </w:p>
        </w:tc>
        <w:tc>
          <w:tcPr>
            <w:tcW w:w="2977" w:type="dxa"/>
            <w:vMerge w:val="restart"/>
          </w:tcPr>
          <w:p w:rsidR="00CF6B7B" w:rsidRPr="005C7DE2" w:rsidRDefault="00CF6B7B" w:rsidP="005C7DE2">
            <w:pPr>
              <w:spacing w:line="276" w:lineRule="auto"/>
              <w:jc w:val="center"/>
              <w:rPr>
                <w:rFonts w:cs="Times New Roman"/>
                <w:color w:val="000000"/>
                <w:sz w:val="16"/>
                <w:szCs w:val="20"/>
              </w:rPr>
            </w:pPr>
          </w:p>
          <w:p w:rsidR="00CF6B7B" w:rsidRPr="005C7DE2" w:rsidRDefault="00CF6B7B" w:rsidP="005C7DE2">
            <w:pPr>
              <w:spacing w:line="276" w:lineRule="auto"/>
              <w:jc w:val="center"/>
              <w:rPr>
                <w:rFonts w:cs="Times New Roman"/>
                <w:sz w:val="16"/>
                <w:szCs w:val="20"/>
              </w:rPr>
            </w:pPr>
            <w:r w:rsidRPr="005C7DE2">
              <w:rPr>
                <w:rFonts w:cs="Times New Roman"/>
                <w:color w:val="000000"/>
                <w:sz w:val="16"/>
                <w:szCs w:val="20"/>
              </w:rPr>
              <w:t>5</w:t>
            </w:r>
          </w:p>
        </w:tc>
        <w:tc>
          <w:tcPr>
            <w:tcW w:w="2780" w:type="dxa"/>
          </w:tcPr>
          <w:p w:rsidR="00CF6B7B" w:rsidRPr="005C7DE2" w:rsidRDefault="00CF6B7B" w:rsidP="005C7DE2">
            <w:pPr>
              <w:spacing w:line="276" w:lineRule="auto"/>
              <w:jc w:val="both"/>
              <w:rPr>
                <w:rFonts w:cs="Times New Roman"/>
                <w:sz w:val="16"/>
                <w:szCs w:val="20"/>
              </w:rPr>
            </w:pPr>
            <w:r w:rsidRPr="005C7DE2">
              <w:rPr>
                <w:rFonts w:cs="Times New Roman"/>
                <w:sz w:val="16"/>
                <w:szCs w:val="20"/>
              </w:rPr>
              <w:t xml:space="preserve">За счет собственных средств </w:t>
            </w:r>
          </w:p>
        </w:tc>
        <w:tc>
          <w:tcPr>
            <w:tcW w:w="1331" w:type="dxa"/>
          </w:tcPr>
          <w:p w:rsidR="00CF6B7B" w:rsidRPr="005C7DE2" w:rsidRDefault="00CF6B7B" w:rsidP="005C7DE2">
            <w:pPr>
              <w:spacing w:line="276" w:lineRule="auto"/>
              <w:jc w:val="both"/>
              <w:rPr>
                <w:rFonts w:cs="Times New Roman"/>
                <w:sz w:val="16"/>
                <w:szCs w:val="20"/>
              </w:rPr>
            </w:pPr>
            <w:r w:rsidRPr="005C7DE2">
              <w:rPr>
                <w:rFonts w:cs="Times New Roman"/>
                <w:sz w:val="16"/>
                <w:szCs w:val="20"/>
              </w:rPr>
              <w:t>PrimаVega</w:t>
            </w:r>
          </w:p>
        </w:tc>
      </w:tr>
      <w:tr w:rsidR="00CF6B7B" w:rsidRPr="005C7DE2" w:rsidTr="00033BDF">
        <w:trPr>
          <w:gridAfter w:val="1"/>
          <w:wAfter w:w="14" w:type="dxa"/>
          <w:jc w:val="center"/>
        </w:trPr>
        <w:tc>
          <w:tcPr>
            <w:tcW w:w="1951" w:type="dxa"/>
            <w:vMerge/>
          </w:tcPr>
          <w:p w:rsidR="00CF6B7B" w:rsidRPr="005C7DE2" w:rsidRDefault="00CF6B7B" w:rsidP="005C7DE2">
            <w:pPr>
              <w:spacing w:line="276" w:lineRule="auto"/>
              <w:jc w:val="both"/>
              <w:rPr>
                <w:rFonts w:cs="Times New Roman"/>
                <w:sz w:val="16"/>
                <w:szCs w:val="20"/>
              </w:rPr>
            </w:pPr>
          </w:p>
        </w:tc>
        <w:tc>
          <w:tcPr>
            <w:tcW w:w="2977" w:type="dxa"/>
            <w:vMerge/>
          </w:tcPr>
          <w:p w:rsidR="00CF6B7B" w:rsidRPr="005C7DE2" w:rsidRDefault="00CF6B7B" w:rsidP="005C7DE2">
            <w:pPr>
              <w:spacing w:line="276" w:lineRule="auto"/>
              <w:jc w:val="both"/>
              <w:rPr>
                <w:rFonts w:cs="Times New Roman"/>
                <w:sz w:val="16"/>
                <w:szCs w:val="20"/>
              </w:rPr>
            </w:pPr>
          </w:p>
        </w:tc>
        <w:tc>
          <w:tcPr>
            <w:tcW w:w="2780" w:type="dxa"/>
          </w:tcPr>
          <w:p w:rsidR="00CF6B7B" w:rsidRPr="005C7DE2" w:rsidRDefault="00CF6B7B" w:rsidP="005C7DE2">
            <w:pPr>
              <w:spacing w:line="276" w:lineRule="auto"/>
              <w:jc w:val="center"/>
              <w:rPr>
                <w:rFonts w:cs="Times New Roman"/>
                <w:sz w:val="16"/>
                <w:szCs w:val="20"/>
              </w:rPr>
            </w:pPr>
            <w:r w:rsidRPr="005C7DE2">
              <w:rPr>
                <w:rFonts w:cs="Times New Roman"/>
                <w:sz w:val="16"/>
                <w:szCs w:val="20"/>
              </w:rPr>
              <w:t>7</w:t>
            </w:r>
          </w:p>
        </w:tc>
        <w:tc>
          <w:tcPr>
            <w:tcW w:w="1331" w:type="dxa"/>
          </w:tcPr>
          <w:p w:rsidR="00CF6B7B" w:rsidRPr="005C7DE2" w:rsidRDefault="00CF6B7B" w:rsidP="005C7DE2">
            <w:pPr>
              <w:spacing w:line="276" w:lineRule="auto"/>
              <w:jc w:val="center"/>
              <w:rPr>
                <w:rFonts w:cs="Times New Roman"/>
                <w:sz w:val="16"/>
                <w:szCs w:val="20"/>
              </w:rPr>
            </w:pPr>
            <w:r w:rsidRPr="005C7DE2">
              <w:rPr>
                <w:rFonts w:cs="Times New Roman"/>
                <w:sz w:val="16"/>
                <w:szCs w:val="20"/>
              </w:rPr>
              <w:t>70</w:t>
            </w:r>
          </w:p>
        </w:tc>
      </w:tr>
    </w:tbl>
    <w:p w:rsidR="00CF6B7B" w:rsidRPr="005C7DE2" w:rsidRDefault="00CF6B7B" w:rsidP="005C7DE2">
      <w:pPr>
        <w:spacing w:line="276" w:lineRule="auto"/>
        <w:ind w:firstLine="709"/>
        <w:jc w:val="both"/>
        <w:rPr>
          <w:rFonts w:cs="Times New Roman"/>
          <w:sz w:val="22"/>
        </w:rPr>
      </w:pPr>
    </w:p>
    <w:p w:rsidR="00CF6B7B" w:rsidRPr="005C7DE2" w:rsidRDefault="00CF6B7B" w:rsidP="005C7DE2">
      <w:pPr>
        <w:spacing w:line="276" w:lineRule="auto"/>
        <w:ind w:firstLine="709"/>
        <w:jc w:val="both"/>
        <w:rPr>
          <w:rFonts w:cs="Times New Roman"/>
          <w:sz w:val="22"/>
        </w:rPr>
      </w:pPr>
      <w:r w:rsidRPr="005C7DE2">
        <w:rPr>
          <w:rFonts w:cs="Times New Roman"/>
          <w:sz w:val="22"/>
        </w:rPr>
        <w:t xml:space="preserve">За счет госбюджета МНВО с августа 2023 года по декабрь 2023 года  Әбсадық Әлихан обучался в Государственном университет Бемиджи (США), в Лодзинском университете (Польша) обучаются 4 студента 3 и 4 курсов образовательной программы «Иностранный язык: два иностранных языка» -  Мендаулетова Томирис, Шленёва Анастасия, Нейман Игорь, Сапабек Қайырлы, а также 4 студента за счет собственных средств Тлеушева Айгерим, Бакун Айгерим, Шаймагамбетова Нурай, Дуйсенбек Арайлым. </w:t>
      </w:r>
    </w:p>
    <w:p w:rsidR="00CF6B7B" w:rsidRPr="005C7DE2" w:rsidRDefault="00CF6B7B" w:rsidP="005C7DE2">
      <w:pPr>
        <w:spacing w:line="276" w:lineRule="auto"/>
        <w:ind w:firstLine="708"/>
        <w:jc w:val="both"/>
        <w:rPr>
          <w:rFonts w:cs="Times New Roman"/>
          <w:sz w:val="22"/>
        </w:rPr>
      </w:pPr>
      <w:r w:rsidRPr="005C7DE2">
        <w:rPr>
          <w:rFonts w:cs="Times New Roman"/>
          <w:sz w:val="22"/>
        </w:rPr>
        <w:t>В  рамках программы внешней входящей академической мобильности   с 14 марта 2023 по 7 июля 2023 года   обучался Adrien Mazenc студент 3 курса Высшей политической школы ( г.Ренн Франция)  на базе кафедры иностранных языков Педагогического института им.У.Султангазина и кафедры иностранной филологии. С 1 сентября 2023 по 30 декабря 2023 обучается магистрант Петрозаводского государственного университета (Российская Федерация) Панов Савелий ОП «7M061 Информационно-коммуникационные технологии».</w:t>
      </w:r>
    </w:p>
    <w:p w:rsidR="00CF6B7B" w:rsidRPr="005C7DE2" w:rsidRDefault="00CF6B7B" w:rsidP="005C7DE2">
      <w:pPr>
        <w:spacing w:line="276" w:lineRule="auto"/>
        <w:ind w:firstLine="708"/>
        <w:jc w:val="both"/>
        <w:rPr>
          <w:rFonts w:cs="Times New Roman"/>
          <w:sz w:val="22"/>
        </w:rPr>
      </w:pPr>
      <w:r w:rsidRPr="005C7DE2">
        <w:rPr>
          <w:rFonts w:cs="Times New Roman"/>
          <w:sz w:val="22"/>
        </w:rPr>
        <w:t xml:space="preserve">Профессорско-преподавательский состав университета также принимает активное участие в программах академической мобильности. </w:t>
      </w:r>
    </w:p>
    <w:p w:rsidR="00CF6B7B" w:rsidRPr="005C7DE2" w:rsidRDefault="00CF6B7B" w:rsidP="005C7DE2">
      <w:pPr>
        <w:spacing w:line="276" w:lineRule="auto"/>
        <w:ind w:firstLine="708"/>
        <w:jc w:val="both"/>
        <w:rPr>
          <w:rFonts w:cs="Times New Roman"/>
          <w:sz w:val="22"/>
        </w:rPr>
      </w:pPr>
      <w:r w:rsidRPr="005C7DE2">
        <w:rPr>
          <w:rFonts w:cs="Times New Roman"/>
          <w:sz w:val="22"/>
        </w:rPr>
        <w:t xml:space="preserve">Мотивацией для ППС и сотрудников университета являются результаты прохождения конкурсов и получение стипендий различных международных организаций. Мобильность ППС и персонала университета реализуется за счет краткосрочных семинаров, образовательных модулей, международных программ и проектов Эразмус + и т.д. </w:t>
      </w:r>
    </w:p>
    <w:p w:rsidR="00356F91" w:rsidRDefault="00356F91" w:rsidP="00356F91">
      <w:pPr>
        <w:jc w:val="both"/>
        <w:rPr>
          <w:rFonts w:eastAsia="Calibri"/>
          <w:sz w:val="22"/>
        </w:rPr>
      </w:pPr>
      <w:r w:rsidRPr="005C7DE2">
        <w:rPr>
          <w:rFonts w:cs="Times New Roman"/>
          <w:sz w:val="22"/>
        </w:rPr>
        <w:t xml:space="preserve">В 2023 году    </w:t>
      </w:r>
      <w:r w:rsidRPr="005C7DE2">
        <w:rPr>
          <w:rFonts w:cs="Times New Roman"/>
          <w:sz w:val="22"/>
          <w:lang w:val="kk-KZ"/>
        </w:rPr>
        <w:t>51</w:t>
      </w:r>
      <w:r w:rsidR="00402D7C">
        <w:rPr>
          <w:rFonts w:cs="Times New Roman"/>
          <w:sz w:val="22"/>
        </w:rPr>
        <w:t xml:space="preserve"> преподаватель выезжал</w:t>
      </w:r>
      <w:r w:rsidRPr="005C7DE2">
        <w:rPr>
          <w:rFonts w:cs="Times New Roman"/>
          <w:sz w:val="22"/>
        </w:rPr>
        <w:t xml:space="preserve"> в зарубежные командировки</w:t>
      </w:r>
      <w:r>
        <w:rPr>
          <w:rFonts w:eastAsia="Calibri"/>
        </w:rPr>
        <w:t xml:space="preserve">, </w:t>
      </w:r>
      <w:r>
        <w:rPr>
          <w:rFonts w:eastAsia="Calibri"/>
          <w:sz w:val="22"/>
        </w:rPr>
        <w:t>и</w:t>
      </w:r>
      <w:r w:rsidRPr="00356F91">
        <w:rPr>
          <w:rFonts w:eastAsia="Calibri"/>
          <w:sz w:val="22"/>
        </w:rPr>
        <w:t xml:space="preserve">з общего числа командировок, </w:t>
      </w:r>
      <w:r>
        <w:rPr>
          <w:rFonts w:eastAsia="Calibri"/>
          <w:sz w:val="22"/>
        </w:rPr>
        <w:t>3</w:t>
      </w:r>
      <w:r w:rsidRPr="00356F91">
        <w:rPr>
          <w:rFonts w:eastAsia="Calibri"/>
          <w:sz w:val="22"/>
        </w:rPr>
        <w:t xml:space="preserve"> были совершены с целью участия в международных встречах по проектам программы Эразмус+, </w:t>
      </w:r>
      <w:r>
        <w:rPr>
          <w:rFonts w:eastAsia="Calibri"/>
          <w:sz w:val="22"/>
        </w:rPr>
        <w:t>12 – для прохождения научных стажировок, 5 – с целью проведения лекций в зарубежных ВУЗах, 24  - для участия в курсах повышения квалификации</w:t>
      </w:r>
      <w:r w:rsidRPr="00356F91">
        <w:rPr>
          <w:rFonts w:eastAsia="Calibri"/>
          <w:sz w:val="22"/>
        </w:rPr>
        <w:t xml:space="preserve">. </w:t>
      </w:r>
    </w:p>
    <w:p w:rsidR="00356F91" w:rsidRDefault="00356F91" w:rsidP="00356F91">
      <w:pPr>
        <w:jc w:val="both"/>
        <w:rPr>
          <w:rFonts w:eastAsia="Calibri"/>
          <w:sz w:val="22"/>
        </w:rPr>
      </w:pPr>
    </w:p>
    <w:p w:rsidR="00FD0481" w:rsidRPr="00356F91" w:rsidRDefault="004C32F8" w:rsidP="006C1868">
      <w:pPr>
        <w:pStyle w:val="a9"/>
        <w:ind w:left="1068"/>
        <w:jc w:val="both"/>
        <w:rPr>
          <w:rFonts w:cs="Times New Roman"/>
          <w:b/>
          <w:sz w:val="22"/>
          <w:szCs w:val="28"/>
        </w:rPr>
      </w:pPr>
      <w:r w:rsidRPr="00356F91">
        <w:rPr>
          <w:rFonts w:cs="Times New Roman"/>
          <w:b/>
          <w:sz w:val="22"/>
          <w:szCs w:val="28"/>
        </w:rPr>
        <w:t xml:space="preserve">Иностранные студенты </w:t>
      </w:r>
    </w:p>
    <w:p w:rsidR="003C511A" w:rsidRPr="005C7DE2" w:rsidRDefault="003C511A" w:rsidP="005C7DE2">
      <w:pPr>
        <w:spacing w:line="276" w:lineRule="auto"/>
        <w:ind w:firstLine="708"/>
        <w:jc w:val="both"/>
        <w:rPr>
          <w:color w:val="111111"/>
          <w:sz w:val="22"/>
          <w:shd w:val="clear" w:color="auto" w:fill="FFFFFF"/>
        </w:rPr>
      </w:pPr>
      <w:r w:rsidRPr="005C7DE2">
        <w:rPr>
          <w:color w:val="111111"/>
          <w:sz w:val="22"/>
          <w:shd w:val="clear" w:color="auto" w:fill="FFFFFF"/>
        </w:rPr>
        <w:t>Иностранные студенты являются неотъемлемой частью современной системы</w:t>
      </w:r>
      <w:r w:rsidR="00DD06A1" w:rsidRPr="005C7DE2">
        <w:rPr>
          <w:color w:val="111111"/>
          <w:sz w:val="22"/>
          <w:shd w:val="clear" w:color="auto" w:fill="FFFFFF"/>
        </w:rPr>
        <w:t xml:space="preserve"> образования в </w:t>
      </w:r>
      <w:r w:rsidRPr="005C7DE2">
        <w:rPr>
          <w:color w:val="111111"/>
          <w:sz w:val="22"/>
          <w:shd w:val="clear" w:color="auto" w:fill="FFFFFF"/>
        </w:rPr>
        <w:t>Казахстане. Присутствие</w:t>
      </w:r>
      <w:r w:rsidR="00AC0AAF" w:rsidRPr="005C7DE2">
        <w:rPr>
          <w:color w:val="111111"/>
          <w:sz w:val="22"/>
          <w:shd w:val="clear" w:color="auto" w:fill="FFFFFF"/>
        </w:rPr>
        <w:t xml:space="preserve"> иностранных студентов в КРУ имени </w:t>
      </w:r>
      <w:r w:rsidRPr="005C7DE2">
        <w:rPr>
          <w:color w:val="111111"/>
          <w:sz w:val="22"/>
          <w:shd w:val="clear" w:color="auto" w:fill="FFFFFF"/>
        </w:rPr>
        <w:t>А</w:t>
      </w:r>
      <w:r w:rsidR="00AC0AAF" w:rsidRPr="005C7DE2">
        <w:rPr>
          <w:color w:val="111111"/>
          <w:sz w:val="22"/>
          <w:shd w:val="clear" w:color="auto" w:fill="FFFFFF"/>
        </w:rPr>
        <w:t>хмета Байт</w:t>
      </w:r>
      <w:r w:rsidR="00AC0AAF" w:rsidRPr="005C7DE2">
        <w:rPr>
          <w:color w:val="111111"/>
          <w:sz w:val="22"/>
          <w:shd w:val="clear" w:color="auto" w:fill="FFFFFF"/>
          <w:lang w:val="kk-KZ"/>
        </w:rPr>
        <w:t>ұ</w:t>
      </w:r>
      <w:r w:rsidRPr="005C7DE2">
        <w:rPr>
          <w:color w:val="111111"/>
          <w:sz w:val="22"/>
          <w:shd w:val="clear" w:color="auto" w:fill="FFFFFF"/>
        </w:rPr>
        <w:t>рсын</w:t>
      </w:r>
      <w:r w:rsidR="00AC0AAF" w:rsidRPr="005C7DE2">
        <w:rPr>
          <w:color w:val="111111"/>
          <w:sz w:val="22"/>
          <w:shd w:val="clear" w:color="auto" w:fill="FFFFFF"/>
          <w:lang w:val="kk-KZ"/>
        </w:rPr>
        <w:t>ұлы</w:t>
      </w:r>
      <w:r w:rsidRPr="005C7DE2">
        <w:rPr>
          <w:color w:val="111111"/>
          <w:sz w:val="22"/>
          <w:shd w:val="clear" w:color="auto" w:fill="FFFFFF"/>
        </w:rPr>
        <w:t xml:space="preserve"> демонстрирует востребованность нашего университета, повышает его рейтинг. </w:t>
      </w:r>
    </w:p>
    <w:p w:rsidR="003C511A" w:rsidRDefault="000E3383" w:rsidP="005C7DE2">
      <w:pPr>
        <w:spacing w:line="276" w:lineRule="auto"/>
        <w:ind w:firstLine="708"/>
        <w:jc w:val="both"/>
        <w:rPr>
          <w:color w:val="111111"/>
          <w:sz w:val="22"/>
          <w:shd w:val="clear" w:color="auto" w:fill="FFFFFF"/>
        </w:rPr>
      </w:pPr>
      <w:r w:rsidRPr="005C7DE2">
        <w:rPr>
          <w:color w:val="111111"/>
          <w:sz w:val="22"/>
          <w:shd w:val="clear" w:color="auto" w:fill="FFFFFF"/>
        </w:rPr>
        <w:t>В разрезе регионов наибольшая численно</w:t>
      </w:r>
      <w:r w:rsidR="00FD3B40" w:rsidRPr="005C7DE2">
        <w:rPr>
          <w:color w:val="111111"/>
          <w:sz w:val="22"/>
          <w:shd w:val="clear" w:color="auto" w:fill="FFFFFF"/>
        </w:rPr>
        <w:t xml:space="preserve">сть иностранных студентов в </w:t>
      </w:r>
      <w:r w:rsidRPr="005C7DE2">
        <w:rPr>
          <w:color w:val="111111"/>
          <w:sz w:val="22"/>
          <w:shd w:val="clear" w:color="auto" w:fill="FFFFFF"/>
        </w:rPr>
        <w:t>202</w:t>
      </w:r>
      <w:r w:rsidRPr="005C7DE2">
        <w:rPr>
          <w:color w:val="111111"/>
          <w:sz w:val="22"/>
          <w:shd w:val="clear" w:color="auto" w:fill="FFFFFF"/>
          <w:lang w:val="kk-KZ"/>
        </w:rPr>
        <w:t>3</w:t>
      </w:r>
      <w:r w:rsidRPr="005C7DE2">
        <w:rPr>
          <w:color w:val="111111"/>
          <w:sz w:val="22"/>
          <w:shd w:val="clear" w:color="auto" w:fill="FFFFFF"/>
        </w:rPr>
        <w:t xml:space="preserve"> году из стран СНГ</w:t>
      </w:r>
      <w:r w:rsidRPr="005C7DE2">
        <w:rPr>
          <w:color w:val="111111"/>
          <w:sz w:val="22"/>
          <w:shd w:val="clear" w:color="auto" w:fill="FFFFFF"/>
          <w:lang w:val="kk-KZ"/>
        </w:rPr>
        <w:t xml:space="preserve"> </w:t>
      </w:r>
      <w:r w:rsidRPr="005C7DE2">
        <w:rPr>
          <w:color w:val="111111"/>
          <w:sz w:val="22"/>
          <w:shd w:val="clear" w:color="auto" w:fill="FFFFFF"/>
        </w:rPr>
        <w:t>(</w:t>
      </w:r>
      <w:r w:rsidR="00FD3B40" w:rsidRPr="005C7DE2">
        <w:rPr>
          <w:color w:val="111111"/>
          <w:sz w:val="22"/>
          <w:shd w:val="clear" w:color="auto" w:fill="FFFFFF"/>
        </w:rPr>
        <w:t>90%</w:t>
      </w:r>
      <w:r w:rsidRPr="005C7DE2">
        <w:rPr>
          <w:color w:val="111111"/>
          <w:sz w:val="22"/>
          <w:shd w:val="clear" w:color="auto" w:fill="FFFFFF"/>
        </w:rPr>
        <w:t>)  и  дальнего зарубежья (</w:t>
      </w:r>
      <w:r w:rsidR="00FD3B40" w:rsidRPr="005C7DE2">
        <w:rPr>
          <w:color w:val="111111"/>
          <w:sz w:val="22"/>
          <w:shd w:val="clear" w:color="auto" w:fill="FFFFFF"/>
        </w:rPr>
        <w:t>10%</w:t>
      </w:r>
      <w:r w:rsidRPr="005C7DE2">
        <w:rPr>
          <w:color w:val="111111"/>
          <w:sz w:val="22"/>
          <w:shd w:val="clear" w:color="auto" w:fill="FFFFFF"/>
        </w:rPr>
        <w:t xml:space="preserve">).Ежегодным лидером по количеству студентов из стран СНГ является </w:t>
      </w:r>
      <w:r w:rsidRPr="005C7DE2">
        <w:rPr>
          <w:color w:val="111111"/>
          <w:sz w:val="22"/>
          <w:shd w:val="clear" w:color="auto" w:fill="FFFFFF"/>
          <w:lang w:val="kk-KZ"/>
        </w:rPr>
        <w:t>Российская Федерация</w:t>
      </w:r>
      <w:r w:rsidRPr="005C7DE2">
        <w:rPr>
          <w:color w:val="111111"/>
          <w:sz w:val="22"/>
          <w:shd w:val="clear" w:color="auto" w:fill="FFFFFF"/>
        </w:rPr>
        <w:t xml:space="preserve">. </w:t>
      </w:r>
      <w:r w:rsidRPr="005C7DE2">
        <w:rPr>
          <w:color w:val="111111"/>
          <w:sz w:val="22"/>
          <w:shd w:val="clear" w:color="auto" w:fill="FFFFFF"/>
          <w:lang w:val="kk-KZ"/>
        </w:rPr>
        <w:t xml:space="preserve"> </w:t>
      </w:r>
      <w:r w:rsidRPr="005C7DE2">
        <w:rPr>
          <w:color w:val="111111"/>
          <w:sz w:val="22"/>
          <w:shd w:val="clear" w:color="auto" w:fill="FFFFFF"/>
        </w:rPr>
        <w:t xml:space="preserve"> </w:t>
      </w:r>
    </w:p>
    <w:p w:rsidR="006A6F49" w:rsidRPr="005C7DE2" w:rsidRDefault="006A6F49" w:rsidP="005C7DE2">
      <w:pPr>
        <w:spacing w:line="276" w:lineRule="auto"/>
        <w:ind w:firstLine="708"/>
        <w:jc w:val="both"/>
        <w:rPr>
          <w:color w:val="111111"/>
          <w:sz w:val="22"/>
          <w:shd w:val="clear" w:color="auto" w:fill="FFFFFF"/>
        </w:rPr>
      </w:pPr>
    </w:p>
    <w:p w:rsidR="000E3383" w:rsidRDefault="000C0C83" w:rsidP="005C7DE2">
      <w:pPr>
        <w:spacing w:line="276" w:lineRule="auto"/>
        <w:jc w:val="center"/>
        <w:rPr>
          <w:rFonts w:cs="Times New Roman"/>
          <w:b/>
          <w:sz w:val="22"/>
          <w:szCs w:val="28"/>
        </w:rPr>
      </w:pPr>
      <w:r w:rsidRPr="005C7DE2">
        <w:rPr>
          <w:rFonts w:cs="Times New Roman"/>
          <w:noProof/>
          <w:sz w:val="22"/>
          <w:szCs w:val="28"/>
          <w:lang w:eastAsia="ru-RU"/>
        </w:rPr>
        <w:lastRenderedPageBreak/>
        <w:drawing>
          <wp:inline distT="0" distB="0" distL="0" distR="0" wp14:anchorId="5F02886C" wp14:editId="7F38884C">
            <wp:extent cx="2945080" cy="1935678"/>
            <wp:effectExtent l="0" t="0" r="27305" b="266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56F91" w:rsidRDefault="00356F91" w:rsidP="00356F91">
      <w:pPr>
        <w:ind w:firstLine="709"/>
        <w:jc w:val="center"/>
        <w:rPr>
          <w:rFonts w:eastAsia="Calibri"/>
          <w:sz w:val="22"/>
          <w:shd w:val="clear" w:color="auto" w:fill="FFFFFF"/>
        </w:rPr>
      </w:pPr>
      <w:r w:rsidRPr="00AF00AD">
        <w:rPr>
          <w:rFonts w:eastAsia="Calibri"/>
          <w:sz w:val="22"/>
          <w:shd w:val="clear" w:color="auto" w:fill="FFFFFF"/>
        </w:rPr>
        <w:t>Рисунок</w:t>
      </w:r>
      <w:r>
        <w:rPr>
          <w:rFonts w:eastAsia="Calibri"/>
          <w:sz w:val="22"/>
          <w:shd w:val="clear" w:color="auto" w:fill="FFFFFF"/>
        </w:rPr>
        <w:t xml:space="preserve"> 3</w:t>
      </w:r>
      <w:r w:rsidRPr="00AF00AD">
        <w:rPr>
          <w:rFonts w:eastAsia="Calibri"/>
          <w:sz w:val="22"/>
          <w:shd w:val="clear" w:color="auto" w:fill="FFFFFF"/>
        </w:rPr>
        <w:t xml:space="preserve">. </w:t>
      </w:r>
      <w:r>
        <w:rPr>
          <w:rFonts w:eastAsia="Calibri"/>
          <w:sz w:val="22"/>
          <w:shd w:val="clear" w:color="auto" w:fill="FFFFFF"/>
        </w:rPr>
        <w:t xml:space="preserve">Статистика количества иностранных студентов в разрезе стран </w:t>
      </w:r>
      <w:r>
        <w:rPr>
          <w:rFonts w:cs="Times New Roman"/>
          <w:sz w:val="22"/>
        </w:rPr>
        <w:t>за 3 года (2021, 2022, 2023).</w:t>
      </w:r>
    </w:p>
    <w:p w:rsidR="000C0C83" w:rsidRPr="005C7DE2" w:rsidRDefault="000C0C83" w:rsidP="005C7DE2">
      <w:pPr>
        <w:spacing w:line="276" w:lineRule="auto"/>
        <w:jc w:val="center"/>
        <w:rPr>
          <w:rFonts w:cs="Times New Roman"/>
          <w:b/>
          <w:sz w:val="22"/>
          <w:szCs w:val="28"/>
        </w:rPr>
      </w:pPr>
    </w:p>
    <w:p w:rsidR="008E64A6" w:rsidRPr="005C7DE2" w:rsidRDefault="008E64A6" w:rsidP="005C7DE2">
      <w:pPr>
        <w:spacing w:line="276" w:lineRule="auto"/>
        <w:jc w:val="center"/>
        <w:rPr>
          <w:rFonts w:cs="Times New Roman"/>
          <w:b/>
          <w:sz w:val="22"/>
          <w:szCs w:val="28"/>
        </w:rPr>
      </w:pPr>
      <w:r w:rsidRPr="005C7DE2">
        <w:rPr>
          <w:rFonts w:cs="Times New Roman"/>
          <w:b/>
          <w:sz w:val="22"/>
          <w:szCs w:val="28"/>
        </w:rPr>
        <w:t>Количество иностранных студентов, обучающихся в КРУ имени Ахмета Байт</w:t>
      </w:r>
      <w:r w:rsidRPr="005C7DE2">
        <w:rPr>
          <w:rFonts w:cs="Times New Roman"/>
          <w:b/>
          <w:sz w:val="22"/>
          <w:szCs w:val="28"/>
          <w:lang w:val="kk-KZ"/>
        </w:rPr>
        <w:t>ұ</w:t>
      </w:r>
      <w:r w:rsidRPr="005C7DE2">
        <w:rPr>
          <w:rFonts w:cs="Times New Roman"/>
          <w:b/>
          <w:sz w:val="22"/>
          <w:szCs w:val="28"/>
        </w:rPr>
        <w:t>рсын</w:t>
      </w:r>
      <w:r w:rsidRPr="005C7DE2">
        <w:rPr>
          <w:rFonts w:cs="Times New Roman"/>
          <w:b/>
          <w:sz w:val="22"/>
          <w:szCs w:val="28"/>
          <w:lang w:val="kk-KZ"/>
        </w:rPr>
        <w:t>ұлы 2021- 2023 гг</w:t>
      </w:r>
      <w:r w:rsidRPr="005C7DE2">
        <w:rPr>
          <w:rFonts w:cs="Times New Roman"/>
          <w:b/>
          <w:sz w:val="22"/>
          <w:szCs w:val="28"/>
        </w:rPr>
        <w:t>.</w:t>
      </w:r>
    </w:p>
    <w:p w:rsidR="00356F91" w:rsidRPr="005C7DE2" w:rsidRDefault="00356F91" w:rsidP="00356F91">
      <w:pPr>
        <w:spacing w:line="276" w:lineRule="auto"/>
        <w:ind w:firstLine="709"/>
        <w:jc w:val="both"/>
        <w:rPr>
          <w:rFonts w:cs="Times New Roman"/>
          <w:sz w:val="22"/>
        </w:rPr>
      </w:pPr>
      <w:r>
        <w:rPr>
          <w:rFonts w:cs="Times New Roman"/>
          <w:sz w:val="22"/>
        </w:rPr>
        <w:t>Таблица 3. Статистика количества иностранных студентов за 3 года (2021, 2022, 2023).</w:t>
      </w:r>
    </w:p>
    <w:p w:rsidR="003C511A" w:rsidRPr="005C7DE2" w:rsidRDefault="006B3A75" w:rsidP="005C7DE2">
      <w:pPr>
        <w:spacing w:line="276" w:lineRule="auto"/>
        <w:jc w:val="center"/>
        <w:rPr>
          <w:rFonts w:cs="Times New Roman"/>
          <w:b/>
          <w:sz w:val="22"/>
          <w:szCs w:val="28"/>
          <w:lang w:val="kk-KZ"/>
        </w:rPr>
      </w:pPr>
      <w:r w:rsidRPr="005C7DE2">
        <w:rPr>
          <w:rFonts w:cs="Times New Roman"/>
          <w:b/>
          <w:sz w:val="22"/>
          <w:szCs w:val="28"/>
          <w:lang w:val="kk-KZ"/>
        </w:rPr>
        <w:t xml:space="preserve"> </w:t>
      </w:r>
    </w:p>
    <w:tbl>
      <w:tblPr>
        <w:tblStyle w:val="a8"/>
        <w:tblW w:w="0" w:type="auto"/>
        <w:tblLook w:val="04A0" w:firstRow="1" w:lastRow="0" w:firstColumn="1" w:lastColumn="0" w:noHBand="0" w:noVBand="1"/>
      </w:tblPr>
      <w:tblGrid>
        <w:gridCol w:w="1842"/>
        <w:gridCol w:w="1844"/>
        <w:gridCol w:w="1882"/>
        <w:gridCol w:w="1891"/>
        <w:gridCol w:w="1886"/>
      </w:tblGrid>
      <w:tr w:rsidR="008E64A6" w:rsidRPr="005C7DE2" w:rsidTr="00CD6B10">
        <w:tc>
          <w:tcPr>
            <w:tcW w:w="1914" w:type="dxa"/>
          </w:tcPr>
          <w:p w:rsidR="008E64A6" w:rsidRPr="005C7DE2" w:rsidRDefault="008E64A6" w:rsidP="005C7DE2">
            <w:pPr>
              <w:spacing w:line="276" w:lineRule="auto"/>
              <w:jc w:val="center"/>
              <w:rPr>
                <w:rFonts w:cs="Times New Roman"/>
                <w:sz w:val="22"/>
                <w:szCs w:val="28"/>
                <w:lang w:val="kk-KZ"/>
              </w:rPr>
            </w:pPr>
          </w:p>
        </w:tc>
        <w:tc>
          <w:tcPr>
            <w:tcW w:w="1914" w:type="dxa"/>
          </w:tcPr>
          <w:p w:rsidR="008E64A6" w:rsidRPr="005C7DE2" w:rsidRDefault="008E64A6" w:rsidP="005C7DE2">
            <w:pPr>
              <w:spacing w:line="276" w:lineRule="auto"/>
              <w:jc w:val="center"/>
              <w:rPr>
                <w:rFonts w:cs="Times New Roman"/>
                <w:sz w:val="22"/>
                <w:szCs w:val="28"/>
              </w:rPr>
            </w:pPr>
            <w:r w:rsidRPr="005C7DE2">
              <w:rPr>
                <w:rFonts w:cs="Times New Roman"/>
                <w:sz w:val="22"/>
                <w:szCs w:val="28"/>
              </w:rPr>
              <w:t>Всего</w:t>
            </w:r>
          </w:p>
          <w:p w:rsidR="008E64A6" w:rsidRPr="005C7DE2" w:rsidRDefault="008E64A6" w:rsidP="005C7DE2">
            <w:pPr>
              <w:spacing w:line="276" w:lineRule="auto"/>
              <w:jc w:val="center"/>
              <w:rPr>
                <w:rFonts w:cs="Times New Roman"/>
                <w:sz w:val="22"/>
                <w:szCs w:val="28"/>
              </w:rPr>
            </w:pPr>
          </w:p>
        </w:tc>
        <w:tc>
          <w:tcPr>
            <w:tcW w:w="1914" w:type="dxa"/>
          </w:tcPr>
          <w:p w:rsidR="008E64A6" w:rsidRPr="005C7DE2" w:rsidRDefault="008E64A6" w:rsidP="005C7DE2">
            <w:pPr>
              <w:spacing w:line="276" w:lineRule="auto"/>
              <w:jc w:val="center"/>
              <w:rPr>
                <w:rFonts w:cs="Times New Roman"/>
                <w:sz w:val="22"/>
                <w:szCs w:val="28"/>
              </w:rPr>
            </w:pPr>
            <w:r w:rsidRPr="005C7DE2">
              <w:rPr>
                <w:rFonts w:cs="Times New Roman"/>
                <w:sz w:val="22"/>
                <w:szCs w:val="28"/>
              </w:rPr>
              <w:t>Бакалавриат</w:t>
            </w:r>
          </w:p>
        </w:tc>
        <w:tc>
          <w:tcPr>
            <w:tcW w:w="1914" w:type="dxa"/>
          </w:tcPr>
          <w:p w:rsidR="008E64A6" w:rsidRPr="005C7DE2" w:rsidRDefault="008E64A6" w:rsidP="005C7DE2">
            <w:pPr>
              <w:spacing w:line="276" w:lineRule="auto"/>
              <w:jc w:val="center"/>
              <w:rPr>
                <w:rFonts w:cs="Times New Roman"/>
                <w:sz w:val="22"/>
                <w:szCs w:val="28"/>
              </w:rPr>
            </w:pPr>
            <w:r w:rsidRPr="005C7DE2">
              <w:rPr>
                <w:rFonts w:cs="Times New Roman"/>
                <w:sz w:val="22"/>
                <w:szCs w:val="28"/>
              </w:rPr>
              <w:t>Магистратура</w:t>
            </w:r>
          </w:p>
        </w:tc>
        <w:tc>
          <w:tcPr>
            <w:tcW w:w="1915" w:type="dxa"/>
          </w:tcPr>
          <w:p w:rsidR="008E64A6" w:rsidRPr="005C7DE2" w:rsidRDefault="008E64A6" w:rsidP="005C7DE2">
            <w:pPr>
              <w:spacing w:line="276" w:lineRule="auto"/>
              <w:jc w:val="center"/>
              <w:rPr>
                <w:rFonts w:cs="Times New Roman"/>
                <w:sz w:val="22"/>
                <w:szCs w:val="28"/>
              </w:rPr>
            </w:pPr>
            <w:r w:rsidRPr="005C7DE2">
              <w:rPr>
                <w:rFonts w:cs="Times New Roman"/>
                <w:sz w:val="22"/>
                <w:szCs w:val="28"/>
              </w:rPr>
              <w:t>Специалитет</w:t>
            </w:r>
          </w:p>
        </w:tc>
      </w:tr>
      <w:tr w:rsidR="008E64A6" w:rsidRPr="005C7DE2" w:rsidTr="00CD6B10">
        <w:tc>
          <w:tcPr>
            <w:tcW w:w="1914" w:type="dxa"/>
          </w:tcPr>
          <w:p w:rsidR="008E64A6" w:rsidRPr="005C7DE2" w:rsidRDefault="008E64A6" w:rsidP="005C7DE2">
            <w:pPr>
              <w:spacing w:line="276" w:lineRule="auto"/>
              <w:jc w:val="center"/>
              <w:rPr>
                <w:rFonts w:cs="Times New Roman"/>
                <w:sz w:val="22"/>
                <w:szCs w:val="28"/>
                <w:lang w:val="kk-KZ"/>
              </w:rPr>
            </w:pPr>
            <w:r w:rsidRPr="005C7DE2">
              <w:rPr>
                <w:rFonts w:cs="Times New Roman"/>
                <w:sz w:val="22"/>
                <w:szCs w:val="28"/>
                <w:lang w:val="kk-KZ"/>
              </w:rPr>
              <w:t xml:space="preserve">2021 -2022 </w:t>
            </w:r>
          </w:p>
        </w:tc>
        <w:tc>
          <w:tcPr>
            <w:tcW w:w="1914" w:type="dxa"/>
          </w:tcPr>
          <w:p w:rsidR="008E64A6" w:rsidRPr="005C7DE2" w:rsidRDefault="008E64A6" w:rsidP="005C7DE2">
            <w:pPr>
              <w:spacing w:line="276" w:lineRule="auto"/>
              <w:jc w:val="center"/>
              <w:rPr>
                <w:rFonts w:cs="Times New Roman"/>
                <w:sz w:val="22"/>
                <w:szCs w:val="28"/>
                <w:lang w:val="kk-KZ"/>
              </w:rPr>
            </w:pPr>
            <w:r w:rsidRPr="005C7DE2">
              <w:rPr>
                <w:rFonts w:cs="Times New Roman"/>
                <w:sz w:val="22"/>
                <w:szCs w:val="28"/>
                <w:lang w:val="kk-KZ"/>
              </w:rPr>
              <w:t>30</w:t>
            </w:r>
          </w:p>
        </w:tc>
        <w:tc>
          <w:tcPr>
            <w:tcW w:w="1914" w:type="dxa"/>
          </w:tcPr>
          <w:p w:rsidR="008E64A6" w:rsidRPr="005C7DE2" w:rsidRDefault="008E64A6" w:rsidP="005C7DE2">
            <w:pPr>
              <w:spacing w:line="276" w:lineRule="auto"/>
              <w:jc w:val="center"/>
              <w:rPr>
                <w:rFonts w:cs="Times New Roman"/>
                <w:sz w:val="22"/>
                <w:szCs w:val="28"/>
                <w:lang w:val="kk-KZ"/>
              </w:rPr>
            </w:pPr>
            <w:r w:rsidRPr="005C7DE2">
              <w:rPr>
                <w:rFonts w:cs="Times New Roman"/>
                <w:sz w:val="22"/>
                <w:szCs w:val="28"/>
                <w:lang w:val="kk-KZ"/>
              </w:rPr>
              <w:t>28</w:t>
            </w:r>
          </w:p>
        </w:tc>
        <w:tc>
          <w:tcPr>
            <w:tcW w:w="1914" w:type="dxa"/>
          </w:tcPr>
          <w:p w:rsidR="008E64A6" w:rsidRPr="005C7DE2" w:rsidRDefault="008E64A6" w:rsidP="005C7DE2">
            <w:pPr>
              <w:spacing w:line="276" w:lineRule="auto"/>
              <w:jc w:val="center"/>
              <w:rPr>
                <w:rFonts w:cs="Times New Roman"/>
                <w:sz w:val="22"/>
                <w:szCs w:val="28"/>
                <w:lang w:val="kk-KZ"/>
              </w:rPr>
            </w:pPr>
            <w:r w:rsidRPr="005C7DE2">
              <w:rPr>
                <w:rFonts w:cs="Times New Roman"/>
                <w:sz w:val="22"/>
                <w:szCs w:val="28"/>
                <w:lang w:val="kk-KZ"/>
              </w:rPr>
              <w:t>2</w:t>
            </w:r>
          </w:p>
        </w:tc>
        <w:tc>
          <w:tcPr>
            <w:tcW w:w="1915" w:type="dxa"/>
          </w:tcPr>
          <w:p w:rsidR="008E64A6" w:rsidRPr="005C7DE2" w:rsidRDefault="008E64A6" w:rsidP="005C7DE2">
            <w:pPr>
              <w:spacing w:line="276" w:lineRule="auto"/>
              <w:jc w:val="center"/>
              <w:rPr>
                <w:rFonts w:cs="Times New Roman"/>
                <w:b/>
                <w:sz w:val="22"/>
                <w:szCs w:val="28"/>
                <w:lang w:val="kk-KZ"/>
              </w:rPr>
            </w:pPr>
          </w:p>
        </w:tc>
      </w:tr>
      <w:tr w:rsidR="008E64A6" w:rsidRPr="005C7DE2" w:rsidTr="00CD6B10">
        <w:tc>
          <w:tcPr>
            <w:tcW w:w="1914" w:type="dxa"/>
          </w:tcPr>
          <w:p w:rsidR="008E64A6" w:rsidRPr="005C7DE2" w:rsidRDefault="008E64A6" w:rsidP="005C7DE2">
            <w:pPr>
              <w:spacing w:line="276" w:lineRule="auto"/>
              <w:jc w:val="center"/>
              <w:rPr>
                <w:rFonts w:cs="Times New Roman"/>
                <w:sz w:val="22"/>
                <w:szCs w:val="28"/>
                <w:lang w:val="kk-KZ"/>
              </w:rPr>
            </w:pPr>
            <w:r w:rsidRPr="005C7DE2">
              <w:rPr>
                <w:rFonts w:cs="Times New Roman"/>
                <w:sz w:val="22"/>
                <w:szCs w:val="28"/>
                <w:lang w:val="kk-KZ"/>
              </w:rPr>
              <w:t>2022-2023</w:t>
            </w:r>
          </w:p>
        </w:tc>
        <w:tc>
          <w:tcPr>
            <w:tcW w:w="1914" w:type="dxa"/>
          </w:tcPr>
          <w:p w:rsidR="008E64A6" w:rsidRPr="005C7DE2" w:rsidRDefault="008E64A6" w:rsidP="005C7DE2">
            <w:pPr>
              <w:spacing w:line="276" w:lineRule="auto"/>
              <w:jc w:val="center"/>
              <w:rPr>
                <w:rFonts w:cs="Times New Roman"/>
                <w:sz w:val="22"/>
                <w:szCs w:val="28"/>
              </w:rPr>
            </w:pPr>
            <w:r w:rsidRPr="005C7DE2">
              <w:rPr>
                <w:rFonts w:cs="Times New Roman"/>
                <w:sz w:val="22"/>
                <w:szCs w:val="28"/>
              </w:rPr>
              <w:t>34</w:t>
            </w:r>
          </w:p>
        </w:tc>
        <w:tc>
          <w:tcPr>
            <w:tcW w:w="1914" w:type="dxa"/>
          </w:tcPr>
          <w:p w:rsidR="008E64A6" w:rsidRPr="005C7DE2" w:rsidRDefault="008E64A6" w:rsidP="005C7DE2">
            <w:pPr>
              <w:spacing w:line="276" w:lineRule="auto"/>
              <w:jc w:val="center"/>
              <w:rPr>
                <w:rFonts w:cs="Times New Roman"/>
                <w:sz w:val="22"/>
                <w:szCs w:val="28"/>
              </w:rPr>
            </w:pPr>
            <w:r w:rsidRPr="005C7DE2">
              <w:rPr>
                <w:rFonts w:cs="Times New Roman"/>
                <w:sz w:val="22"/>
                <w:szCs w:val="28"/>
              </w:rPr>
              <w:t>27</w:t>
            </w:r>
          </w:p>
        </w:tc>
        <w:tc>
          <w:tcPr>
            <w:tcW w:w="1914" w:type="dxa"/>
          </w:tcPr>
          <w:p w:rsidR="008E64A6" w:rsidRPr="005C7DE2" w:rsidRDefault="008E64A6" w:rsidP="005C7DE2">
            <w:pPr>
              <w:spacing w:line="276" w:lineRule="auto"/>
              <w:jc w:val="center"/>
              <w:rPr>
                <w:rFonts w:cs="Times New Roman"/>
                <w:sz w:val="22"/>
                <w:szCs w:val="28"/>
              </w:rPr>
            </w:pPr>
            <w:r w:rsidRPr="005C7DE2">
              <w:rPr>
                <w:rFonts w:cs="Times New Roman"/>
                <w:sz w:val="22"/>
                <w:szCs w:val="28"/>
              </w:rPr>
              <w:t>5</w:t>
            </w:r>
          </w:p>
        </w:tc>
        <w:tc>
          <w:tcPr>
            <w:tcW w:w="1915" w:type="dxa"/>
          </w:tcPr>
          <w:p w:rsidR="008E64A6" w:rsidRPr="005C7DE2" w:rsidRDefault="008E64A6" w:rsidP="005C7DE2">
            <w:pPr>
              <w:spacing w:line="276" w:lineRule="auto"/>
              <w:jc w:val="center"/>
              <w:rPr>
                <w:rFonts w:cs="Times New Roman"/>
                <w:sz w:val="22"/>
                <w:szCs w:val="28"/>
              </w:rPr>
            </w:pPr>
            <w:r w:rsidRPr="005C7DE2">
              <w:rPr>
                <w:rFonts w:cs="Times New Roman"/>
                <w:sz w:val="22"/>
                <w:szCs w:val="28"/>
              </w:rPr>
              <w:t>2</w:t>
            </w:r>
          </w:p>
        </w:tc>
      </w:tr>
      <w:tr w:rsidR="008E64A6" w:rsidRPr="005C7DE2" w:rsidTr="00CD6B10">
        <w:tc>
          <w:tcPr>
            <w:tcW w:w="1914" w:type="dxa"/>
          </w:tcPr>
          <w:p w:rsidR="008E64A6" w:rsidRPr="005C7DE2" w:rsidRDefault="008E64A6" w:rsidP="005C7DE2">
            <w:pPr>
              <w:spacing w:line="276" w:lineRule="auto"/>
              <w:jc w:val="center"/>
              <w:rPr>
                <w:rFonts w:cs="Times New Roman"/>
                <w:sz w:val="22"/>
                <w:szCs w:val="28"/>
                <w:lang w:val="kk-KZ"/>
              </w:rPr>
            </w:pPr>
            <w:r w:rsidRPr="005C7DE2">
              <w:rPr>
                <w:rFonts w:cs="Times New Roman"/>
                <w:sz w:val="22"/>
                <w:szCs w:val="28"/>
                <w:lang w:val="kk-KZ"/>
              </w:rPr>
              <w:t>2023-2024</w:t>
            </w:r>
          </w:p>
        </w:tc>
        <w:tc>
          <w:tcPr>
            <w:tcW w:w="1914" w:type="dxa"/>
          </w:tcPr>
          <w:p w:rsidR="008E64A6" w:rsidRPr="005C7DE2" w:rsidRDefault="00FD3B40" w:rsidP="005C7DE2">
            <w:pPr>
              <w:spacing w:line="276" w:lineRule="auto"/>
              <w:jc w:val="center"/>
              <w:rPr>
                <w:rFonts w:cs="Times New Roman"/>
                <w:sz w:val="22"/>
                <w:szCs w:val="28"/>
                <w:lang w:val="kk-KZ"/>
              </w:rPr>
            </w:pPr>
            <w:r w:rsidRPr="005C7DE2">
              <w:rPr>
                <w:rFonts w:cs="Times New Roman"/>
                <w:sz w:val="22"/>
                <w:szCs w:val="28"/>
                <w:lang w:val="kk-KZ"/>
              </w:rPr>
              <w:t>48</w:t>
            </w:r>
          </w:p>
        </w:tc>
        <w:tc>
          <w:tcPr>
            <w:tcW w:w="1914" w:type="dxa"/>
          </w:tcPr>
          <w:p w:rsidR="008E64A6" w:rsidRPr="005C7DE2" w:rsidRDefault="00FD3B40" w:rsidP="005C7DE2">
            <w:pPr>
              <w:spacing w:line="276" w:lineRule="auto"/>
              <w:jc w:val="center"/>
              <w:rPr>
                <w:rFonts w:cs="Times New Roman"/>
                <w:sz w:val="22"/>
                <w:szCs w:val="28"/>
                <w:lang w:val="kk-KZ"/>
              </w:rPr>
            </w:pPr>
            <w:r w:rsidRPr="005C7DE2">
              <w:rPr>
                <w:rFonts w:cs="Times New Roman"/>
                <w:sz w:val="22"/>
                <w:szCs w:val="28"/>
                <w:lang w:val="kk-KZ"/>
              </w:rPr>
              <w:t>42</w:t>
            </w:r>
          </w:p>
        </w:tc>
        <w:tc>
          <w:tcPr>
            <w:tcW w:w="1914" w:type="dxa"/>
          </w:tcPr>
          <w:p w:rsidR="008E64A6" w:rsidRPr="005C7DE2" w:rsidRDefault="00303C9F" w:rsidP="005C7DE2">
            <w:pPr>
              <w:spacing w:line="276" w:lineRule="auto"/>
              <w:jc w:val="center"/>
              <w:rPr>
                <w:rFonts w:cs="Times New Roman"/>
                <w:sz w:val="22"/>
                <w:szCs w:val="28"/>
                <w:lang w:val="kk-KZ"/>
              </w:rPr>
            </w:pPr>
            <w:r w:rsidRPr="005C7DE2">
              <w:rPr>
                <w:rFonts w:cs="Times New Roman"/>
                <w:sz w:val="22"/>
                <w:szCs w:val="28"/>
                <w:lang w:val="kk-KZ"/>
              </w:rPr>
              <w:t>3</w:t>
            </w:r>
          </w:p>
        </w:tc>
        <w:tc>
          <w:tcPr>
            <w:tcW w:w="1915" w:type="dxa"/>
          </w:tcPr>
          <w:p w:rsidR="008E64A6" w:rsidRPr="005C7DE2" w:rsidRDefault="00303C9F" w:rsidP="005C7DE2">
            <w:pPr>
              <w:spacing w:line="276" w:lineRule="auto"/>
              <w:jc w:val="center"/>
              <w:rPr>
                <w:rFonts w:cs="Times New Roman"/>
                <w:sz w:val="22"/>
                <w:szCs w:val="28"/>
                <w:lang w:val="kk-KZ"/>
              </w:rPr>
            </w:pPr>
            <w:r w:rsidRPr="005C7DE2">
              <w:rPr>
                <w:rFonts w:cs="Times New Roman"/>
                <w:sz w:val="22"/>
                <w:szCs w:val="28"/>
                <w:lang w:val="kk-KZ"/>
              </w:rPr>
              <w:t>3</w:t>
            </w:r>
          </w:p>
        </w:tc>
      </w:tr>
    </w:tbl>
    <w:p w:rsidR="00CD6B10" w:rsidRDefault="00CD6B10" w:rsidP="005C7DE2">
      <w:pPr>
        <w:spacing w:line="276" w:lineRule="auto"/>
        <w:jc w:val="center"/>
        <w:rPr>
          <w:rFonts w:cs="Times New Roman"/>
          <w:b/>
          <w:sz w:val="22"/>
          <w:szCs w:val="28"/>
          <w:lang w:val="kk-KZ"/>
        </w:rPr>
      </w:pPr>
    </w:p>
    <w:p w:rsidR="00986DF7" w:rsidRDefault="00986DF7" w:rsidP="00986DF7">
      <w:pPr>
        <w:spacing w:line="276" w:lineRule="auto"/>
        <w:ind w:firstLine="708"/>
        <w:jc w:val="both"/>
        <w:rPr>
          <w:rFonts w:cs="Times New Roman"/>
          <w:sz w:val="22"/>
          <w:szCs w:val="28"/>
          <w:lang w:val="kk-KZ"/>
        </w:rPr>
      </w:pPr>
      <w:r w:rsidRPr="00986DF7">
        <w:rPr>
          <w:rFonts w:cs="Times New Roman"/>
          <w:sz w:val="22"/>
          <w:szCs w:val="28"/>
          <w:lang w:val="kk-KZ"/>
        </w:rPr>
        <w:t>Исходя из данных представленых в таблице количество иностранных студентов в 2023- 2024 учебном году</w:t>
      </w:r>
      <w:r>
        <w:rPr>
          <w:rFonts w:cs="Times New Roman"/>
          <w:sz w:val="22"/>
          <w:szCs w:val="28"/>
          <w:lang w:val="kk-KZ"/>
        </w:rPr>
        <w:t xml:space="preserve"> в сравнение с прошлым академическим периодом</w:t>
      </w:r>
      <w:r w:rsidRPr="00986DF7">
        <w:rPr>
          <w:rFonts w:cs="Times New Roman"/>
          <w:sz w:val="22"/>
          <w:szCs w:val="28"/>
          <w:lang w:val="kk-KZ"/>
        </w:rPr>
        <w:t xml:space="preserve"> увеличилось на 40 % (14 студентов)</w:t>
      </w:r>
      <w:r>
        <w:rPr>
          <w:rFonts w:cs="Times New Roman"/>
          <w:sz w:val="22"/>
          <w:szCs w:val="28"/>
          <w:lang w:val="kk-KZ"/>
        </w:rPr>
        <w:t xml:space="preserve">, однако от общего контингента студентов все еще составляет менее одного процента (0,6%). </w:t>
      </w:r>
    </w:p>
    <w:p w:rsidR="000C0C83" w:rsidRPr="000C0C83" w:rsidRDefault="00986DF7" w:rsidP="000C0C83">
      <w:pPr>
        <w:spacing w:line="276" w:lineRule="auto"/>
        <w:ind w:firstLine="708"/>
        <w:jc w:val="both"/>
        <w:rPr>
          <w:rFonts w:cs="Times New Roman"/>
          <w:sz w:val="22"/>
          <w:szCs w:val="28"/>
          <w:lang w:val="kk-KZ"/>
        </w:rPr>
      </w:pPr>
      <w:r>
        <w:rPr>
          <w:rFonts w:cs="Times New Roman"/>
          <w:sz w:val="22"/>
          <w:szCs w:val="28"/>
          <w:lang w:val="kk-KZ"/>
        </w:rPr>
        <w:t xml:space="preserve">Правила пребывания иностранных  обучающихся в Республики Казахстан были изменены согласно изменениям и допольнениям к Постанавлению Правильства Республики Казахстан от 31.12.2023 </w:t>
      </w:r>
      <w:r w:rsidRPr="00986DF7">
        <w:rPr>
          <w:rFonts w:cs="Times New Roman"/>
          <w:sz w:val="22"/>
          <w:szCs w:val="28"/>
          <w:lang w:val="kk-KZ"/>
        </w:rPr>
        <w:t>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r>
        <w:rPr>
          <w:rFonts w:cs="Times New Roman"/>
          <w:sz w:val="22"/>
          <w:szCs w:val="28"/>
          <w:lang w:val="kk-KZ"/>
        </w:rPr>
        <w:t xml:space="preserve"> (</w:t>
      </w:r>
      <w:hyperlink r:id="rId44" w:history="1">
        <w:r w:rsidRPr="00B84A81">
          <w:rPr>
            <w:rStyle w:val="a5"/>
            <w:rFonts w:cs="Times New Roman"/>
            <w:sz w:val="22"/>
            <w:szCs w:val="28"/>
            <w:lang w:val="kk-KZ"/>
          </w:rPr>
          <w:t>https://primeminister.kz/ru/decisions/10102022-807</w:t>
        </w:r>
      </w:hyperlink>
      <w:r>
        <w:rPr>
          <w:rFonts w:cs="Times New Roman"/>
          <w:sz w:val="22"/>
          <w:szCs w:val="28"/>
          <w:lang w:val="kk-KZ"/>
        </w:rPr>
        <w:t>)</w:t>
      </w:r>
      <w:r w:rsidR="000C0C83">
        <w:rPr>
          <w:rFonts w:cs="Times New Roman"/>
          <w:sz w:val="22"/>
          <w:szCs w:val="28"/>
          <w:lang w:val="kk-KZ"/>
        </w:rPr>
        <w:t>.  В связи с чем, 23 ноября старшим</w:t>
      </w:r>
      <w:r w:rsidR="000C0C83" w:rsidRPr="000C0C83">
        <w:rPr>
          <w:rFonts w:cs="Times New Roman"/>
          <w:sz w:val="22"/>
          <w:szCs w:val="28"/>
          <w:lang w:val="kk-KZ"/>
        </w:rPr>
        <w:t xml:space="preserve"> инспектор</w:t>
      </w:r>
      <w:r w:rsidR="000C0C83">
        <w:rPr>
          <w:rFonts w:cs="Times New Roman"/>
          <w:sz w:val="22"/>
          <w:szCs w:val="28"/>
          <w:lang w:val="kk-KZ"/>
        </w:rPr>
        <w:t>ом</w:t>
      </w:r>
      <w:r w:rsidR="000C0C83" w:rsidRPr="000C0C83">
        <w:rPr>
          <w:rFonts w:cs="Times New Roman"/>
          <w:sz w:val="22"/>
          <w:szCs w:val="28"/>
          <w:lang w:val="kk-KZ"/>
        </w:rPr>
        <w:t xml:space="preserve"> ОМС УП г.Костаная</w:t>
      </w:r>
      <w:r w:rsidR="000C0C83">
        <w:rPr>
          <w:rFonts w:cs="Times New Roman"/>
          <w:sz w:val="22"/>
          <w:szCs w:val="28"/>
          <w:lang w:val="kk-KZ"/>
        </w:rPr>
        <w:t xml:space="preserve">  Кожабаевой</w:t>
      </w:r>
      <w:r w:rsidR="000C0C83" w:rsidRPr="000C0C83">
        <w:rPr>
          <w:rFonts w:cs="Times New Roman"/>
          <w:sz w:val="22"/>
          <w:szCs w:val="28"/>
          <w:lang w:val="kk-KZ"/>
        </w:rPr>
        <w:t xml:space="preserve"> А</w:t>
      </w:r>
      <w:r w:rsidR="000C0C83">
        <w:rPr>
          <w:rFonts w:cs="Times New Roman"/>
          <w:sz w:val="22"/>
          <w:szCs w:val="28"/>
          <w:lang w:val="kk-KZ"/>
        </w:rPr>
        <w:t xml:space="preserve">. А был проведен акт сверки выданых  </w:t>
      </w:r>
      <w:r w:rsidR="000C0C83" w:rsidRPr="000C0C83">
        <w:rPr>
          <w:rFonts w:cs="Times New Roman"/>
          <w:sz w:val="22"/>
          <w:szCs w:val="28"/>
          <w:lang w:val="kk-KZ"/>
        </w:rPr>
        <w:t xml:space="preserve"> </w:t>
      </w:r>
      <w:r w:rsidR="000C0C83">
        <w:rPr>
          <w:rFonts w:cs="Times New Roman"/>
          <w:sz w:val="22"/>
          <w:szCs w:val="28"/>
          <w:lang w:val="kk-KZ"/>
        </w:rPr>
        <w:t xml:space="preserve">ходатайств о временной регистрации иностранцев, обучающихся в университете. По результатом сверки </w:t>
      </w:r>
      <w:r w:rsidR="000C0C83" w:rsidRPr="006A6F49">
        <w:rPr>
          <w:rFonts w:cs="Times New Roman"/>
          <w:sz w:val="22"/>
          <w:szCs w:val="28"/>
          <w:lang w:val="kk-KZ"/>
        </w:rPr>
        <w:t>замечаний не было.</w:t>
      </w:r>
      <w:r w:rsidR="000C0C83">
        <w:rPr>
          <w:rFonts w:cs="Times New Roman"/>
          <w:sz w:val="22"/>
          <w:szCs w:val="28"/>
          <w:lang w:val="kk-KZ"/>
        </w:rPr>
        <w:t xml:space="preserve"> </w:t>
      </w:r>
    </w:p>
    <w:p w:rsidR="00C96CCA" w:rsidRDefault="00C96CCA" w:rsidP="00C96CCA">
      <w:pPr>
        <w:spacing w:line="276" w:lineRule="auto"/>
        <w:ind w:firstLine="708"/>
        <w:jc w:val="both"/>
        <w:rPr>
          <w:rFonts w:cs="Times New Roman"/>
          <w:sz w:val="22"/>
          <w:szCs w:val="28"/>
          <w:lang w:val="kk-KZ"/>
        </w:rPr>
      </w:pPr>
      <w:r w:rsidRPr="00C96CCA">
        <w:rPr>
          <w:rFonts w:cs="Times New Roman"/>
          <w:sz w:val="22"/>
          <w:szCs w:val="28"/>
          <w:lang w:val="kk-KZ"/>
        </w:rPr>
        <w:t xml:space="preserve">  Студентам из СНГ, прибывающим в Казахстан на срок более 30 календарных дней, требуется разрешение на временное проживание (РВП).</w:t>
      </w:r>
    </w:p>
    <w:p w:rsidR="00C96CCA" w:rsidRDefault="00C96CCA" w:rsidP="00C96CCA">
      <w:pPr>
        <w:spacing w:line="276" w:lineRule="auto"/>
        <w:ind w:firstLine="708"/>
        <w:jc w:val="both"/>
        <w:rPr>
          <w:rFonts w:cs="Times New Roman"/>
          <w:sz w:val="22"/>
          <w:szCs w:val="28"/>
          <w:lang w:val="kk-KZ"/>
        </w:rPr>
      </w:pPr>
      <w:r w:rsidRPr="00C96CCA">
        <w:rPr>
          <w:rFonts w:cs="Times New Roman"/>
          <w:sz w:val="22"/>
          <w:szCs w:val="28"/>
          <w:lang w:val="kk-KZ"/>
        </w:rPr>
        <w:t xml:space="preserve"> Для получения Разрешения на временное проживание студент должен предоставить </w:t>
      </w:r>
      <w:r>
        <w:rPr>
          <w:rFonts w:cs="Times New Roman"/>
          <w:sz w:val="22"/>
          <w:szCs w:val="28"/>
          <w:lang w:val="kk-KZ"/>
        </w:rPr>
        <w:t>следующие документы</w:t>
      </w:r>
    </w:p>
    <w:p w:rsidR="000C0C83" w:rsidRPr="000C0C83" w:rsidRDefault="000C0C83" w:rsidP="00C96CCA">
      <w:pPr>
        <w:spacing w:line="276" w:lineRule="auto"/>
        <w:ind w:firstLine="708"/>
        <w:jc w:val="both"/>
        <w:rPr>
          <w:rFonts w:cs="Times New Roman"/>
          <w:sz w:val="22"/>
          <w:szCs w:val="28"/>
          <w:lang w:val="kk-KZ"/>
        </w:rPr>
      </w:pPr>
      <w:r w:rsidRPr="000C0C83">
        <w:rPr>
          <w:rFonts w:cs="Times New Roman"/>
          <w:sz w:val="22"/>
          <w:szCs w:val="28"/>
          <w:lang w:val="kk-KZ"/>
        </w:rPr>
        <w:t>1)</w:t>
      </w:r>
      <w:r w:rsidRPr="000C0C83">
        <w:rPr>
          <w:rFonts w:cs="Times New Roman"/>
          <w:sz w:val="22"/>
          <w:szCs w:val="28"/>
          <w:lang w:val="kk-KZ"/>
        </w:rPr>
        <w:tab/>
        <w:t>Заявление-анкета, подпись руководителя и печать организации, если нет печати предоставляет талон организации;</w:t>
      </w:r>
    </w:p>
    <w:p w:rsidR="000C0C83" w:rsidRPr="000C0C83" w:rsidRDefault="000C0C83" w:rsidP="000C0C83">
      <w:pPr>
        <w:spacing w:line="276" w:lineRule="auto"/>
        <w:jc w:val="both"/>
        <w:rPr>
          <w:rFonts w:cs="Times New Roman"/>
          <w:sz w:val="22"/>
          <w:szCs w:val="28"/>
          <w:lang w:val="kk-KZ"/>
        </w:rPr>
      </w:pPr>
      <w:r w:rsidRPr="000C0C83">
        <w:rPr>
          <w:rFonts w:cs="Times New Roman"/>
          <w:sz w:val="22"/>
          <w:szCs w:val="28"/>
          <w:lang w:val="kk-KZ"/>
        </w:rPr>
        <w:t>2)</w:t>
      </w:r>
      <w:r w:rsidRPr="000C0C83">
        <w:rPr>
          <w:rFonts w:cs="Times New Roman"/>
          <w:sz w:val="22"/>
          <w:szCs w:val="28"/>
          <w:lang w:val="kk-KZ"/>
        </w:rPr>
        <w:tab/>
        <w:t>Действительный документ, удостоверяющий личность иностранца либо лица без гражданства (ИИН);</w:t>
      </w:r>
    </w:p>
    <w:p w:rsidR="000C0C83" w:rsidRPr="000C0C83" w:rsidRDefault="000C0C83" w:rsidP="000C0C83">
      <w:pPr>
        <w:spacing w:line="276" w:lineRule="auto"/>
        <w:jc w:val="both"/>
        <w:rPr>
          <w:rFonts w:cs="Times New Roman"/>
          <w:sz w:val="22"/>
          <w:szCs w:val="28"/>
          <w:lang w:val="kk-KZ"/>
        </w:rPr>
      </w:pPr>
      <w:r w:rsidRPr="000C0C83">
        <w:rPr>
          <w:rFonts w:cs="Times New Roman"/>
          <w:sz w:val="22"/>
          <w:szCs w:val="28"/>
          <w:lang w:val="kk-KZ"/>
        </w:rPr>
        <w:t>3)</w:t>
      </w:r>
      <w:r w:rsidRPr="000C0C83">
        <w:rPr>
          <w:rFonts w:cs="Times New Roman"/>
          <w:sz w:val="22"/>
          <w:szCs w:val="28"/>
          <w:lang w:val="kk-KZ"/>
        </w:rPr>
        <w:tab/>
        <w:t>Ходатайство учебного заведения РК;</w:t>
      </w:r>
    </w:p>
    <w:p w:rsidR="000C0C83" w:rsidRPr="000C0C83" w:rsidRDefault="000C0C83" w:rsidP="000C0C83">
      <w:pPr>
        <w:spacing w:line="276" w:lineRule="auto"/>
        <w:jc w:val="both"/>
        <w:rPr>
          <w:rFonts w:cs="Times New Roman"/>
          <w:sz w:val="22"/>
          <w:szCs w:val="28"/>
          <w:lang w:val="kk-KZ"/>
        </w:rPr>
      </w:pPr>
      <w:r w:rsidRPr="000C0C83">
        <w:rPr>
          <w:rFonts w:cs="Times New Roman"/>
          <w:sz w:val="22"/>
          <w:szCs w:val="28"/>
          <w:lang w:val="kk-KZ"/>
        </w:rPr>
        <w:t>4)</w:t>
      </w:r>
      <w:r w:rsidRPr="000C0C83">
        <w:rPr>
          <w:rFonts w:cs="Times New Roman"/>
          <w:sz w:val="22"/>
          <w:szCs w:val="28"/>
          <w:lang w:val="kk-KZ"/>
        </w:rPr>
        <w:tab/>
        <w:t>Справка с места учебы;</w:t>
      </w:r>
    </w:p>
    <w:p w:rsidR="000C0C83" w:rsidRPr="000C0C83" w:rsidRDefault="000C0C83" w:rsidP="000C0C83">
      <w:pPr>
        <w:spacing w:line="276" w:lineRule="auto"/>
        <w:jc w:val="both"/>
        <w:rPr>
          <w:rFonts w:cs="Times New Roman"/>
          <w:sz w:val="22"/>
          <w:szCs w:val="28"/>
          <w:lang w:val="kk-KZ"/>
        </w:rPr>
      </w:pPr>
      <w:r w:rsidRPr="000C0C83">
        <w:rPr>
          <w:rFonts w:cs="Times New Roman"/>
          <w:sz w:val="22"/>
          <w:szCs w:val="28"/>
          <w:lang w:val="kk-KZ"/>
        </w:rPr>
        <w:lastRenderedPageBreak/>
        <w:t>5)</w:t>
      </w:r>
      <w:r w:rsidRPr="000C0C83">
        <w:rPr>
          <w:rFonts w:cs="Times New Roman"/>
          <w:sz w:val="22"/>
          <w:szCs w:val="28"/>
          <w:lang w:val="kk-KZ"/>
        </w:rPr>
        <w:tab/>
        <w:t>Обязательно пройти первичную регистрацию (уведомление о пибытие) в Миграционной полиции (Гоголя 79А), либо посредством информационной системы «e.Qonaq»,  «визово-миграционного портала»;</w:t>
      </w:r>
    </w:p>
    <w:p w:rsidR="000C0C83" w:rsidRPr="000C0C83" w:rsidRDefault="000C0C83" w:rsidP="000C0C83">
      <w:pPr>
        <w:spacing w:line="276" w:lineRule="auto"/>
        <w:jc w:val="both"/>
        <w:rPr>
          <w:rFonts w:cs="Times New Roman"/>
          <w:sz w:val="22"/>
          <w:szCs w:val="28"/>
          <w:lang w:val="kk-KZ"/>
        </w:rPr>
      </w:pPr>
      <w:r w:rsidRPr="000C0C83">
        <w:rPr>
          <w:rFonts w:cs="Times New Roman"/>
          <w:sz w:val="22"/>
          <w:szCs w:val="28"/>
          <w:lang w:val="kk-KZ"/>
        </w:rPr>
        <w:t>6)</w:t>
      </w:r>
      <w:r w:rsidRPr="000C0C83">
        <w:rPr>
          <w:rFonts w:cs="Times New Roman"/>
          <w:sz w:val="22"/>
          <w:szCs w:val="28"/>
          <w:lang w:val="kk-KZ"/>
        </w:rPr>
        <w:tab/>
        <w:t>Нотариально заверенное согласие на проживание иммигранта, в случае, если услугополучатель не является собственником жилья, предоставляемого иммигранту для его временного проживания</w:t>
      </w:r>
    </w:p>
    <w:p w:rsidR="00986DF7" w:rsidRPr="006C1868" w:rsidRDefault="00C96CCA" w:rsidP="000C0C83">
      <w:pPr>
        <w:spacing w:line="276" w:lineRule="auto"/>
        <w:jc w:val="both"/>
        <w:rPr>
          <w:rFonts w:cs="Times New Roman"/>
          <w:b/>
          <w:sz w:val="22"/>
          <w:szCs w:val="28"/>
          <w:lang w:val="kk-KZ"/>
        </w:rPr>
      </w:pPr>
      <w:r w:rsidRPr="006C1868">
        <w:rPr>
          <w:rFonts w:cs="Times New Roman"/>
          <w:b/>
          <w:sz w:val="22"/>
          <w:szCs w:val="28"/>
          <w:lang w:val="kk-KZ"/>
        </w:rPr>
        <w:t xml:space="preserve">Присутствие принимающей стороны (ВУЗа) либо представителя по доверенности обязательно.  </w:t>
      </w:r>
    </w:p>
    <w:p w:rsidR="003C511A" w:rsidRPr="00C96CCA" w:rsidRDefault="003C511A" w:rsidP="005C7DE2">
      <w:pPr>
        <w:pStyle w:val="a9"/>
        <w:spacing w:line="276" w:lineRule="auto"/>
        <w:rPr>
          <w:rFonts w:cs="Times New Roman"/>
          <w:sz w:val="22"/>
          <w:szCs w:val="28"/>
          <w:lang w:val="kk-KZ"/>
        </w:rPr>
      </w:pPr>
    </w:p>
    <w:p w:rsidR="000C0C83" w:rsidRPr="005C7DE2" w:rsidRDefault="000C0C83" w:rsidP="000C0C83">
      <w:pPr>
        <w:spacing w:line="276" w:lineRule="auto"/>
        <w:ind w:firstLine="708"/>
        <w:jc w:val="both"/>
        <w:rPr>
          <w:rFonts w:eastAsia="Calibri" w:cs="Times New Roman"/>
          <w:sz w:val="22"/>
          <w:szCs w:val="28"/>
        </w:rPr>
      </w:pPr>
      <w:r w:rsidRPr="005C7DE2">
        <w:rPr>
          <w:rFonts w:eastAsia="Calibri" w:cs="Times New Roman"/>
          <w:sz w:val="22"/>
          <w:szCs w:val="28"/>
        </w:rPr>
        <w:t xml:space="preserve">Для повышения эффективности деятельности университета, направленной на интернационализацию, </w:t>
      </w:r>
      <w:r w:rsidRPr="006C1868">
        <w:rPr>
          <w:rFonts w:eastAsia="Calibri" w:cs="Times New Roman"/>
          <w:sz w:val="22"/>
          <w:szCs w:val="28"/>
        </w:rPr>
        <w:t xml:space="preserve">предлагаем </w:t>
      </w:r>
      <w:r w:rsidRPr="005C7DE2">
        <w:rPr>
          <w:rFonts w:eastAsia="Calibri" w:cs="Times New Roman"/>
          <w:sz w:val="22"/>
          <w:szCs w:val="28"/>
        </w:rPr>
        <w:t>реализовать следующие направления:</w:t>
      </w:r>
    </w:p>
    <w:p w:rsidR="000C0C83" w:rsidRPr="005C7DE2" w:rsidRDefault="000C0C83" w:rsidP="000C0C83">
      <w:pPr>
        <w:numPr>
          <w:ilvl w:val="0"/>
          <w:numId w:val="1"/>
        </w:numPr>
        <w:spacing w:line="276" w:lineRule="auto"/>
        <w:ind w:left="0"/>
        <w:contextualSpacing/>
        <w:jc w:val="both"/>
        <w:rPr>
          <w:rFonts w:cs="Times New Roman"/>
          <w:sz w:val="22"/>
          <w:szCs w:val="28"/>
          <w:lang w:eastAsia="ru-RU"/>
        </w:rPr>
      </w:pPr>
      <w:r w:rsidRPr="005C7DE2">
        <w:rPr>
          <w:rFonts w:cs="Times New Roman"/>
          <w:sz w:val="22"/>
          <w:szCs w:val="28"/>
          <w:lang w:eastAsia="ru-RU"/>
        </w:rPr>
        <w:t xml:space="preserve">Интернационализация деятельности университета как стратегический приоритет для обеспечения роста и устойчивого развития. </w:t>
      </w:r>
    </w:p>
    <w:p w:rsidR="000C0C83" w:rsidRPr="005C7DE2" w:rsidRDefault="000C0C83" w:rsidP="000C0C83">
      <w:pPr>
        <w:numPr>
          <w:ilvl w:val="0"/>
          <w:numId w:val="1"/>
        </w:numPr>
        <w:spacing w:line="276" w:lineRule="auto"/>
        <w:ind w:left="0"/>
        <w:contextualSpacing/>
        <w:jc w:val="both"/>
        <w:rPr>
          <w:rFonts w:cs="Times New Roman"/>
          <w:sz w:val="22"/>
          <w:szCs w:val="28"/>
          <w:lang w:eastAsia="ru-RU"/>
        </w:rPr>
      </w:pPr>
      <w:r w:rsidRPr="005C7DE2">
        <w:rPr>
          <w:rFonts w:cs="Times New Roman"/>
          <w:sz w:val="22"/>
          <w:szCs w:val="28"/>
          <w:lang w:eastAsia="ru-RU"/>
        </w:rPr>
        <w:t>Реализация совместных образовательных программ, программ двудипломного образования, программ с преподаванием на английском языке с каждого института</w:t>
      </w:r>
      <w:r w:rsidR="006A6F49">
        <w:rPr>
          <w:rFonts w:cs="Times New Roman"/>
          <w:sz w:val="22"/>
          <w:szCs w:val="28"/>
          <w:lang w:eastAsia="ru-RU"/>
        </w:rPr>
        <w:t xml:space="preserve"> и факультетов </w:t>
      </w:r>
      <w:r w:rsidRPr="005C7DE2">
        <w:rPr>
          <w:rFonts w:cs="Times New Roman"/>
          <w:sz w:val="22"/>
          <w:szCs w:val="28"/>
          <w:lang w:eastAsia="ru-RU"/>
        </w:rPr>
        <w:t xml:space="preserve"> по одной ОП. </w:t>
      </w:r>
    </w:p>
    <w:p w:rsidR="006C1868" w:rsidRDefault="000C0C83" w:rsidP="006C1868">
      <w:pPr>
        <w:numPr>
          <w:ilvl w:val="0"/>
          <w:numId w:val="1"/>
        </w:numPr>
        <w:spacing w:line="276" w:lineRule="auto"/>
        <w:ind w:left="0"/>
        <w:contextualSpacing/>
        <w:jc w:val="both"/>
        <w:rPr>
          <w:rFonts w:cs="Times New Roman"/>
          <w:b/>
          <w:sz w:val="22"/>
          <w:szCs w:val="28"/>
          <w:lang w:eastAsia="ru-RU"/>
        </w:rPr>
      </w:pPr>
      <w:r w:rsidRPr="005C7DE2">
        <w:rPr>
          <w:rFonts w:cs="Times New Roman"/>
          <w:sz w:val="22"/>
          <w:szCs w:val="28"/>
          <w:lang w:eastAsia="ru-RU"/>
        </w:rPr>
        <w:t xml:space="preserve">Усиление информационно-имиджевой работы и доступности высшего образования для иностранных граждан. </w:t>
      </w:r>
    </w:p>
    <w:p w:rsidR="00356F91" w:rsidRPr="006C1868" w:rsidRDefault="00356F91" w:rsidP="006C1868">
      <w:pPr>
        <w:numPr>
          <w:ilvl w:val="0"/>
          <w:numId w:val="1"/>
        </w:numPr>
        <w:spacing w:line="276" w:lineRule="auto"/>
        <w:ind w:left="0"/>
        <w:contextualSpacing/>
        <w:jc w:val="both"/>
        <w:rPr>
          <w:rFonts w:cs="Times New Roman"/>
          <w:b/>
          <w:sz w:val="22"/>
          <w:szCs w:val="28"/>
          <w:lang w:eastAsia="ru-RU"/>
        </w:rPr>
      </w:pPr>
      <w:r w:rsidRPr="006C1868">
        <w:rPr>
          <w:rFonts w:cs="Times New Roman"/>
          <w:sz w:val="22"/>
          <w:szCs w:val="28"/>
          <w:lang w:eastAsia="ru-RU"/>
        </w:rPr>
        <w:t>Обеспечение устойчивости  результатов международных проектов.</w:t>
      </w:r>
      <w:r w:rsidR="006C1868" w:rsidRPr="006C1868">
        <w:t xml:space="preserve"> </w:t>
      </w:r>
      <w:r w:rsidR="006C1868" w:rsidRPr="006C1868">
        <w:rPr>
          <w:rFonts w:cs="Times New Roman"/>
          <w:sz w:val="22"/>
          <w:szCs w:val="28"/>
          <w:lang w:eastAsia="ru-RU"/>
        </w:rPr>
        <w:t>деятельности с рассмотрением вопросов привлечения иностранных студентов</w:t>
      </w:r>
    </w:p>
    <w:p w:rsidR="006C1868" w:rsidRPr="006C1868" w:rsidRDefault="006C1868" w:rsidP="006C1868">
      <w:pPr>
        <w:spacing w:line="276" w:lineRule="auto"/>
        <w:contextualSpacing/>
        <w:jc w:val="both"/>
        <w:rPr>
          <w:rFonts w:cs="Times New Roman"/>
          <w:b/>
          <w:sz w:val="22"/>
          <w:szCs w:val="28"/>
          <w:lang w:eastAsia="ru-RU"/>
        </w:rPr>
      </w:pPr>
    </w:p>
    <w:p w:rsidR="00356F91" w:rsidRDefault="006C1868" w:rsidP="006C1868">
      <w:pPr>
        <w:spacing w:line="276" w:lineRule="auto"/>
        <w:contextualSpacing/>
        <w:jc w:val="center"/>
        <w:rPr>
          <w:rFonts w:cs="Times New Roman"/>
          <w:b/>
          <w:sz w:val="22"/>
          <w:szCs w:val="28"/>
          <w:lang w:eastAsia="ru-RU"/>
        </w:rPr>
      </w:pPr>
      <w:r>
        <w:rPr>
          <w:rFonts w:cs="Times New Roman"/>
          <w:b/>
          <w:sz w:val="22"/>
          <w:szCs w:val="28"/>
          <w:lang w:eastAsia="ru-RU"/>
        </w:rPr>
        <w:t>Предложения</w:t>
      </w:r>
    </w:p>
    <w:p w:rsidR="006C1868" w:rsidRPr="006C1868" w:rsidRDefault="006C1868" w:rsidP="006C1868">
      <w:pPr>
        <w:pStyle w:val="a9"/>
        <w:numPr>
          <w:ilvl w:val="0"/>
          <w:numId w:val="14"/>
        </w:numPr>
        <w:tabs>
          <w:tab w:val="left" w:pos="567"/>
        </w:tabs>
        <w:jc w:val="both"/>
        <w:rPr>
          <w:sz w:val="24"/>
          <w:szCs w:val="28"/>
        </w:rPr>
      </w:pPr>
      <w:r w:rsidRPr="006C1868">
        <w:rPr>
          <w:sz w:val="24"/>
          <w:szCs w:val="28"/>
        </w:rPr>
        <w:t>Продолжить работу по развитию   сотрудничества с международными организациями для приглашения зарубежных преподавателей в институте, факультетах  и на кафедрах.</w:t>
      </w:r>
    </w:p>
    <w:p w:rsidR="006C1868" w:rsidRPr="006C1868" w:rsidRDefault="006C1868" w:rsidP="006C1868">
      <w:pPr>
        <w:pStyle w:val="a9"/>
        <w:numPr>
          <w:ilvl w:val="0"/>
          <w:numId w:val="14"/>
        </w:numPr>
        <w:spacing w:line="276" w:lineRule="auto"/>
        <w:jc w:val="both"/>
        <w:rPr>
          <w:rFonts w:cs="Times New Roman"/>
          <w:szCs w:val="28"/>
          <w:lang w:eastAsia="ru-RU"/>
        </w:rPr>
      </w:pPr>
      <w:r w:rsidRPr="006C1868">
        <w:rPr>
          <w:rFonts w:cs="Times New Roman"/>
          <w:sz w:val="24"/>
          <w:szCs w:val="28"/>
          <w:lang w:eastAsia="ru-RU"/>
        </w:rPr>
        <w:t>Ввести и утвердить положение о правилах пребывания иностранных студентов в КРУ</w:t>
      </w:r>
      <w:r w:rsidRPr="006C1868">
        <w:rPr>
          <w:rFonts w:cs="Times New Roman"/>
          <w:szCs w:val="28"/>
          <w:lang w:eastAsia="ru-RU"/>
        </w:rPr>
        <w:t>.</w:t>
      </w:r>
    </w:p>
    <w:p w:rsidR="006C1868" w:rsidRPr="006C1868" w:rsidRDefault="006C1868" w:rsidP="006C1868">
      <w:pPr>
        <w:pStyle w:val="a9"/>
        <w:spacing w:line="276" w:lineRule="auto"/>
        <w:jc w:val="both"/>
        <w:rPr>
          <w:rFonts w:cs="Times New Roman"/>
          <w:sz w:val="22"/>
          <w:szCs w:val="28"/>
          <w:lang w:eastAsia="ru-RU"/>
        </w:rPr>
      </w:pPr>
    </w:p>
    <w:p w:rsidR="00A370DF" w:rsidRDefault="00A370DF" w:rsidP="005C7DE2">
      <w:pPr>
        <w:spacing w:line="276" w:lineRule="auto"/>
        <w:jc w:val="center"/>
        <w:rPr>
          <w:rFonts w:cs="Times New Roman"/>
          <w:b/>
          <w:sz w:val="22"/>
          <w:szCs w:val="28"/>
        </w:rPr>
      </w:pPr>
    </w:p>
    <w:p w:rsidR="000C0C83" w:rsidRDefault="000C0C83" w:rsidP="005C7DE2">
      <w:pPr>
        <w:spacing w:line="276" w:lineRule="auto"/>
        <w:jc w:val="center"/>
        <w:rPr>
          <w:rFonts w:cs="Times New Roman"/>
          <w:b/>
          <w:sz w:val="22"/>
          <w:szCs w:val="28"/>
        </w:rPr>
      </w:pPr>
    </w:p>
    <w:sectPr w:rsidR="000C0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0ED4"/>
    <w:multiLevelType w:val="multilevel"/>
    <w:tmpl w:val="2394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C6EBE"/>
    <w:multiLevelType w:val="multilevel"/>
    <w:tmpl w:val="D278FCAC"/>
    <w:lvl w:ilvl="0">
      <w:start w:val="1"/>
      <w:numFmt w:val="decimal"/>
      <w:lvlText w:val="%1."/>
      <w:lvlJc w:val="left"/>
      <w:pPr>
        <w:ind w:left="1068" w:hanging="360"/>
      </w:pPr>
      <w:rPr>
        <w:rFonts w:hint="default"/>
      </w:rPr>
    </w:lvl>
    <w:lvl w:ilvl="1">
      <w:start w:val="1"/>
      <w:numFmt w:val="decimal"/>
      <w:isLgl/>
      <w:lvlText w:val="%1.%2"/>
      <w:lvlJc w:val="left"/>
      <w:pPr>
        <w:ind w:left="1113" w:hanging="405"/>
      </w:pPr>
      <w:rPr>
        <w:rFonts w:hint="default"/>
        <w:color w:val="222222"/>
        <w:sz w:val="27"/>
      </w:rPr>
    </w:lvl>
    <w:lvl w:ilvl="2">
      <w:start w:val="1"/>
      <w:numFmt w:val="decimal"/>
      <w:isLgl/>
      <w:lvlText w:val="%1.%2.%3"/>
      <w:lvlJc w:val="left"/>
      <w:pPr>
        <w:ind w:left="1428" w:hanging="720"/>
      </w:pPr>
      <w:rPr>
        <w:rFonts w:hint="default"/>
        <w:color w:val="222222"/>
        <w:sz w:val="27"/>
      </w:rPr>
    </w:lvl>
    <w:lvl w:ilvl="3">
      <w:start w:val="1"/>
      <w:numFmt w:val="decimal"/>
      <w:isLgl/>
      <w:lvlText w:val="%1.%2.%3.%4"/>
      <w:lvlJc w:val="left"/>
      <w:pPr>
        <w:ind w:left="1788" w:hanging="1080"/>
      </w:pPr>
      <w:rPr>
        <w:rFonts w:hint="default"/>
        <w:color w:val="222222"/>
        <w:sz w:val="27"/>
      </w:rPr>
    </w:lvl>
    <w:lvl w:ilvl="4">
      <w:start w:val="1"/>
      <w:numFmt w:val="decimal"/>
      <w:isLgl/>
      <w:lvlText w:val="%1.%2.%3.%4.%5"/>
      <w:lvlJc w:val="left"/>
      <w:pPr>
        <w:ind w:left="1788" w:hanging="1080"/>
      </w:pPr>
      <w:rPr>
        <w:rFonts w:hint="default"/>
        <w:color w:val="222222"/>
        <w:sz w:val="27"/>
      </w:rPr>
    </w:lvl>
    <w:lvl w:ilvl="5">
      <w:start w:val="1"/>
      <w:numFmt w:val="decimal"/>
      <w:isLgl/>
      <w:lvlText w:val="%1.%2.%3.%4.%5.%6"/>
      <w:lvlJc w:val="left"/>
      <w:pPr>
        <w:ind w:left="2148" w:hanging="1440"/>
      </w:pPr>
      <w:rPr>
        <w:rFonts w:hint="default"/>
        <w:color w:val="222222"/>
        <w:sz w:val="27"/>
      </w:rPr>
    </w:lvl>
    <w:lvl w:ilvl="6">
      <w:start w:val="1"/>
      <w:numFmt w:val="decimal"/>
      <w:isLgl/>
      <w:lvlText w:val="%1.%2.%3.%4.%5.%6.%7"/>
      <w:lvlJc w:val="left"/>
      <w:pPr>
        <w:ind w:left="2148" w:hanging="1440"/>
      </w:pPr>
      <w:rPr>
        <w:rFonts w:hint="default"/>
        <w:color w:val="222222"/>
        <w:sz w:val="27"/>
      </w:rPr>
    </w:lvl>
    <w:lvl w:ilvl="7">
      <w:start w:val="1"/>
      <w:numFmt w:val="decimal"/>
      <w:isLgl/>
      <w:lvlText w:val="%1.%2.%3.%4.%5.%6.%7.%8"/>
      <w:lvlJc w:val="left"/>
      <w:pPr>
        <w:ind w:left="2508" w:hanging="1800"/>
      </w:pPr>
      <w:rPr>
        <w:rFonts w:hint="default"/>
        <w:color w:val="222222"/>
        <w:sz w:val="27"/>
      </w:rPr>
    </w:lvl>
    <w:lvl w:ilvl="8">
      <w:start w:val="1"/>
      <w:numFmt w:val="decimal"/>
      <w:isLgl/>
      <w:lvlText w:val="%1.%2.%3.%4.%5.%6.%7.%8.%9"/>
      <w:lvlJc w:val="left"/>
      <w:pPr>
        <w:ind w:left="2868" w:hanging="2160"/>
      </w:pPr>
      <w:rPr>
        <w:rFonts w:hint="default"/>
        <w:color w:val="222222"/>
        <w:sz w:val="27"/>
      </w:rPr>
    </w:lvl>
  </w:abstractNum>
  <w:abstractNum w:abstractNumId="2" w15:restartNumberingAfterBreak="0">
    <w:nsid w:val="26293F76"/>
    <w:multiLevelType w:val="multilevel"/>
    <w:tmpl w:val="9E16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24949"/>
    <w:multiLevelType w:val="hybridMultilevel"/>
    <w:tmpl w:val="06CC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D56E23"/>
    <w:multiLevelType w:val="hybridMultilevel"/>
    <w:tmpl w:val="35267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734599"/>
    <w:multiLevelType w:val="multilevel"/>
    <w:tmpl w:val="A0D4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844D0"/>
    <w:multiLevelType w:val="multilevel"/>
    <w:tmpl w:val="22FE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E21A2"/>
    <w:multiLevelType w:val="multilevel"/>
    <w:tmpl w:val="014CF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785ED4"/>
    <w:multiLevelType w:val="multilevel"/>
    <w:tmpl w:val="5DC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F4B24"/>
    <w:multiLevelType w:val="hybridMultilevel"/>
    <w:tmpl w:val="A7920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5DF2C3C"/>
    <w:multiLevelType w:val="multilevel"/>
    <w:tmpl w:val="5DC2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023F03"/>
    <w:multiLevelType w:val="hybridMultilevel"/>
    <w:tmpl w:val="C1D45A3A"/>
    <w:lvl w:ilvl="0" w:tplc="DB304A0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892D7B"/>
    <w:multiLevelType w:val="multilevel"/>
    <w:tmpl w:val="1CE2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9"/>
  </w:num>
  <w:num w:numId="4">
    <w:abstractNumId w:val="8"/>
  </w:num>
  <w:num w:numId="5">
    <w:abstractNumId w:val="6"/>
  </w:num>
  <w:num w:numId="6">
    <w:abstractNumId w:val="7"/>
  </w:num>
  <w:num w:numId="7">
    <w:abstractNumId w:val="5"/>
  </w:num>
  <w:num w:numId="8">
    <w:abstractNumId w:val="13"/>
  </w:num>
  <w:num w:numId="9">
    <w:abstractNumId w:val="2"/>
  </w:num>
  <w:num w:numId="10">
    <w:abstractNumId w:val="11"/>
  </w:num>
  <w:num w:numId="11">
    <w:abstractNumId w:val="0"/>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E1"/>
    <w:rsid w:val="00006DB0"/>
    <w:rsid w:val="00033BDF"/>
    <w:rsid w:val="00042EDC"/>
    <w:rsid w:val="00050C44"/>
    <w:rsid w:val="00057D5B"/>
    <w:rsid w:val="0006571C"/>
    <w:rsid w:val="000A146B"/>
    <w:rsid w:val="000C0C83"/>
    <w:rsid w:val="000E3383"/>
    <w:rsid w:val="001012FF"/>
    <w:rsid w:val="00124774"/>
    <w:rsid w:val="00155EA5"/>
    <w:rsid w:val="00162312"/>
    <w:rsid w:val="001731B2"/>
    <w:rsid w:val="001E4971"/>
    <w:rsid w:val="00204D0E"/>
    <w:rsid w:val="0022425B"/>
    <w:rsid w:val="002250FB"/>
    <w:rsid w:val="002E003F"/>
    <w:rsid w:val="00303C9F"/>
    <w:rsid w:val="00356F91"/>
    <w:rsid w:val="003927D5"/>
    <w:rsid w:val="003B15D9"/>
    <w:rsid w:val="003C511A"/>
    <w:rsid w:val="003F6EC3"/>
    <w:rsid w:val="00402D7C"/>
    <w:rsid w:val="004066E5"/>
    <w:rsid w:val="00420E78"/>
    <w:rsid w:val="00437AD1"/>
    <w:rsid w:val="0044078B"/>
    <w:rsid w:val="00450824"/>
    <w:rsid w:val="00457A60"/>
    <w:rsid w:val="00475570"/>
    <w:rsid w:val="004A5DBA"/>
    <w:rsid w:val="004C32F8"/>
    <w:rsid w:val="004F62FE"/>
    <w:rsid w:val="005045A5"/>
    <w:rsid w:val="005207B5"/>
    <w:rsid w:val="00531667"/>
    <w:rsid w:val="005C322D"/>
    <w:rsid w:val="005C7DE2"/>
    <w:rsid w:val="005D0113"/>
    <w:rsid w:val="00653E57"/>
    <w:rsid w:val="00675643"/>
    <w:rsid w:val="006945F7"/>
    <w:rsid w:val="006A6F49"/>
    <w:rsid w:val="006B0DB5"/>
    <w:rsid w:val="006B3A75"/>
    <w:rsid w:val="006C1868"/>
    <w:rsid w:val="006F5949"/>
    <w:rsid w:val="00744465"/>
    <w:rsid w:val="00765F63"/>
    <w:rsid w:val="00772F11"/>
    <w:rsid w:val="007C6111"/>
    <w:rsid w:val="007D1FA6"/>
    <w:rsid w:val="00801B8B"/>
    <w:rsid w:val="008273FC"/>
    <w:rsid w:val="00864644"/>
    <w:rsid w:val="008717CE"/>
    <w:rsid w:val="008930B8"/>
    <w:rsid w:val="008A6F6B"/>
    <w:rsid w:val="008B23CC"/>
    <w:rsid w:val="008E1103"/>
    <w:rsid w:val="008E64A6"/>
    <w:rsid w:val="008F3257"/>
    <w:rsid w:val="00905F87"/>
    <w:rsid w:val="00906A74"/>
    <w:rsid w:val="009202BC"/>
    <w:rsid w:val="0093060F"/>
    <w:rsid w:val="00947574"/>
    <w:rsid w:val="009734CA"/>
    <w:rsid w:val="00986DF7"/>
    <w:rsid w:val="00987C32"/>
    <w:rsid w:val="009C0B65"/>
    <w:rsid w:val="009C6C0E"/>
    <w:rsid w:val="009D5AB6"/>
    <w:rsid w:val="009E1619"/>
    <w:rsid w:val="009E42D4"/>
    <w:rsid w:val="009E6FD1"/>
    <w:rsid w:val="00A370DF"/>
    <w:rsid w:val="00A50D7C"/>
    <w:rsid w:val="00A84BFA"/>
    <w:rsid w:val="00A94EC9"/>
    <w:rsid w:val="00AC0AAF"/>
    <w:rsid w:val="00AE32FA"/>
    <w:rsid w:val="00AE43D7"/>
    <w:rsid w:val="00B20DD3"/>
    <w:rsid w:val="00B44823"/>
    <w:rsid w:val="00B477D7"/>
    <w:rsid w:val="00B636A6"/>
    <w:rsid w:val="00BA5BAC"/>
    <w:rsid w:val="00C118AE"/>
    <w:rsid w:val="00C96867"/>
    <w:rsid w:val="00C96CCA"/>
    <w:rsid w:val="00CD6B10"/>
    <w:rsid w:val="00CF6B7B"/>
    <w:rsid w:val="00D52F53"/>
    <w:rsid w:val="00D6188B"/>
    <w:rsid w:val="00D84043"/>
    <w:rsid w:val="00DD06A1"/>
    <w:rsid w:val="00DD0845"/>
    <w:rsid w:val="00DD09E1"/>
    <w:rsid w:val="00DD7CF9"/>
    <w:rsid w:val="00DE01D8"/>
    <w:rsid w:val="00DE3546"/>
    <w:rsid w:val="00DE4B93"/>
    <w:rsid w:val="00DF1106"/>
    <w:rsid w:val="00E05EA7"/>
    <w:rsid w:val="00E26A78"/>
    <w:rsid w:val="00E461CD"/>
    <w:rsid w:val="00E465B2"/>
    <w:rsid w:val="00E6168F"/>
    <w:rsid w:val="00EA22C6"/>
    <w:rsid w:val="00F1781F"/>
    <w:rsid w:val="00F569DF"/>
    <w:rsid w:val="00F72F9B"/>
    <w:rsid w:val="00F8775D"/>
    <w:rsid w:val="00F9194F"/>
    <w:rsid w:val="00FB25FF"/>
    <w:rsid w:val="00FB4822"/>
    <w:rsid w:val="00FC1070"/>
    <w:rsid w:val="00FD0481"/>
    <w:rsid w:val="00FD1A0A"/>
    <w:rsid w:val="00FD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CEA9E-73C6-490E-A2B0-8FB2602C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87C3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qFormat/>
    <w:rsid w:val="008B23CC"/>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987C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
    <w:basedOn w:val="a"/>
    <w:link w:val="a4"/>
    <w:uiPriority w:val="99"/>
    <w:qFormat/>
    <w:rsid w:val="00BA5BAC"/>
    <w:pPr>
      <w:spacing w:before="100" w:beforeAutospacing="1" w:after="100" w:afterAutospacing="1"/>
    </w:pPr>
    <w:rPr>
      <w:rFonts w:eastAsia="Times New Roman" w:cs="Times New Roman"/>
      <w:color w:val="000000"/>
      <w:sz w:val="24"/>
      <w:szCs w:val="24"/>
      <w:lang w:eastAsia="ru-RU"/>
    </w:rPr>
  </w:style>
  <w:style w:type="character" w:styleId="a5">
    <w:name w:val="Hyperlink"/>
    <w:uiPriority w:val="99"/>
    <w:rsid w:val="00BA5BAC"/>
    <w:rPr>
      <w:color w:val="0000FF"/>
      <w:u w:val="single"/>
    </w:rPr>
  </w:style>
  <w:style w:type="paragraph" w:customStyle="1" w:styleId="Style2">
    <w:name w:val="Style2"/>
    <w:basedOn w:val="a"/>
    <w:qFormat/>
    <w:rsid w:val="00BA5BAC"/>
    <w:pPr>
      <w:widowControl w:val="0"/>
      <w:autoSpaceDE w:val="0"/>
      <w:autoSpaceDN w:val="0"/>
      <w:adjustRightInd w:val="0"/>
    </w:pPr>
    <w:rPr>
      <w:rFonts w:eastAsia="Times New Roman" w:cs="Times New Roman"/>
      <w:sz w:val="24"/>
      <w:szCs w:val="24"/>
      <w:lang w:eastAsia="ru-RU"/>
    </w:rPr>
  </w:style>
  <w:style w:type="character" w:customStyle="1" w:styleId="FontStyle11">
    <w:name w:val="Font Style11"/>
    <w:qFormat/>
    <w:rsid w:val="00BA5BAC"/>
    <w:rPr>
      <w:rFonts w:ascii="Times New Roman" w:hAnsi="Times New Roman" w:cs="Times New Roman"/>
      <w:b/>
      <w:bCs/>
      <w:sz w:val="24"/>
      <w:szCs w:val="24"/>
    </w:rPr>
  </w:style>
  <w:style w:type="character" w:customStyle="1" w:styleId="a4">
    <w:name w:val="Обычный (Интернет)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3"/>
    <w:uiPriority w:val="99"/>
    <w:locked/>
    <w:rsid w:val="00BA5BAC"/>
    <w:rPr>
      <w:rFonts w:eastAsia="Times New Roman" w:cs="Times New Roman"/>
      <w:color w:val="000000"/>
      <w:sz w:val="24"/>
      <w:szCs w:val="24"/>
      <w:lang w:eastAsia="ru-RU"/>
    </w:rPr>
  </w:style>
  <w:style w:type="character" w:customStyle="1" w:styleId="FontStyle19">
    <w:name w:val="Font Style19"/>
    <w:uiPriority w:val="99"/>
    <w:rsid w:val="00BA5BAC"/>
    <w:rPr>
      <w:rFonts w:ascii="Calibri" w:hAnsi="Calibri" w:cs="Calibri"/>
      <w:color w:val="000000"/>
      <w:sz w:val="20"/>
      <w:szCs w:val="20"/>
    </w:rPr>
  </w:style>
  <w:style w:type="paragraph" w:customStyle="1" w:styleId="Style12">
    <w:name w:val="Style12"/>
    <w:basedOn w:val="a"/>
    <w:uiPriority w:val="99"/>
    <w:rsid w:val="00BA5BAC"/>
    <w:pPr>
      <w:widowControl w:val="0"/>
      <w:autoSpaceDE w:val="0"/>
      <w:autoSpaceDN w:val="0"/>
      <w:adjustRightInd w:val="0"/>
      <w:spacing w:line="269" w:lineRule="exact"/>
    </w:pPr>
    <w:rPr>
      <w:rFonts w:ascii="Microsoft Sans Serif" w:eastAsia="Times New Roman" w:hAnsi="Microsoft Sans Serif" w:cs="Microsoft Sans Serif"/>
      <w:sz w:val="24"/>
      <w:szCs w:val="24"/>
      <w:lang w:eastAsia="ru-RU"/>
    </w:rPr>
  </w:style>
  <w:style w:type="paragraph" w:styleId="a6">
    <w:name w:val="Balloon Text"/>
    <w:basedOn w:val="a"/>
    <w:link w:val="a7"/>
    <w:uiPriority w:val="99"/>
    <w:semiHidden/>
    <w:unhideWhenUsed/>
    <w:rsid w:val="00675643"/>
    <w:rPr>
      <w:rFonts w:ascii="Tahoma" w:hAnsi="Tahoma" w:cs="Tahoma"/>
      <w:sz w:val="16"/>
      <w:szCs w:val="16"/>
    </w:rPr>
  </w:style>
  <w:style w:type="character" w:customStyle="1" w:styleId="a7">
    <w:name w:val="Текст выноски Знак"/>
    <w:basedOn w:val="a0"/>
    <w:link w:val="a6"/>
    <w:uiPriority w:val="99"/>
    <w:semiHidden/>
    <w:rsid w:val="00675643"/>
    <w:rPr>
      <w:rFonts w:ascii="Tahoma" w:hAnsi="Tahoma" w:cs="Tahoma"/>
      <w:sz w:val="16"/>
      <w:szCs w:val="16"/>
    </w:rPr>
  </w:style>
  <w:style w:type="table" w:styleId="a8">
    <w:name w:val="Table Grid"/>
    <w:basedOn w:val="a1"/>
    <w:uiPriority w:val="59"/>
    <w:rsid w:val="00F5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96867"/>
    <w:pPr>
      <w:ind w:left="720"/>
      <w:contextualSpacing/>
    </w:pPr>
  </w:style>
  <w:style w:type="character" w:customStyle="1" w:styleId="30">
    <w:name w:val="Заголовок 3 Знак"/>
    <w:basedOn w:val="a0"/>
    <w:link w:val="3"/>
    <w:uiPriority w:val="9"/>
    <w:rsid w:val="008B23CC"/>
    <w:rPr>
      <w:rFonts w:eastAsia="Times New Roman" w:cs="Times New Roman"/>
      <w:b/>
      <w:bCs/>
      <w:sz w:val="27"/>
      <w:szCs w:val="27"/>
      <w:lang w:eastAsia="ru-RU"/>
    </w:rPr>
  </w:style>
  <w:style w:type="character" w:customStyle="1" w:styleId="40">
    <w:name w:val="Заголовок 4 Знак"/>
    <w:basedOn w:val="a0"/>
    <w:link w:val="4"/>
    <w:uiPriority w:val="9"/>
    <w:semiHidden/>
    <w:rsid w:val="00987C32"/>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987C32"/>
    <w:rPr>
      <w:rFonts w:asciiTheme="majorHAnsi" w:eastAsiaTheme="majorEastAsia" w:hAnsiTheme="majorHAnsi" w:cstheme="majorBidi"/>
      <w:b/>
      <w:bCs/>
      <w:color w:val="365F91" w:themeColor="accent1" w:themeShade="BF"/>
      <w:szCs w:val="28"/>
    </w:rPr>
  </w:style>
  <w:style w:type="character" w:styleId="aa">
    <w:name w:val="Strong"/>
    <w:basedOn w:val="a0"/>
    <w:uiPriority w:val="22"/>
    <w:qFormat/>
    <w:rsid w:val="00987C32"/>
    <w:rPr>
      <w:b/>
      <w:bCs/>
    </w:rPr>
  </w:style>
  <w:style w:type="table" w:customStyle="1" w:styleId="11">
    <w:name w:val="Сетка таблицы1"/>
    <w:basedOn w:val="a1"/>
    <w:next w:val="a8"/>
    <w:uiPriority w:val="39"/>
    <w:rsid w:val="00050C4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050C4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c"/>
    <w:uiPriority w:val="1"/>
    <w:locked/>
    <w:rsid w:val="006C1868"/>
  </w:style>
  <w:style w:type="paragraph" w:styleId="ac">
    <w:name w:val="No Spacing"/>
    <w:link w:val="ab"/>
    <w:uiPriority w:val="1"/>
    <w:qFormat/>
    <w:rsid w:val="006C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924">
      <w:bodyDiv w:val="1"/>
      <w:marLeft w:val="0"/>
      <w:marRight w:val="0"/>
      <w:marTop w:val="0"/>
      <w:marBottom w:val="0"/>
      <w:divBdr>
        <w:top w:val="none" w:sz="0" w:space="0" w:color="auto"/>
        <w:left w:val="none" w:sz="0" w:space="0" w:color="auto"/>
        <w:bottom w:val="none" w:sz="0" w:space="0" w:color="auto"/>
        <w:right w:val="none" w:sz="0" w:space="0" w:color="auto"/>
      </w:divBdr>
    </w:div>
    <w:div w:id="54013245">
      <w:bodyDiv w:val="1"/>
      <w:marLeft w:val="0"/>
      <w:marRight w:val="0"/>
      <w:marTop w:val="0"/>
      <w:marBottom w:val="0"/>
      <w:divBdr>
        <w:top w:val="none" w:sz="0" w:space="0" w:color="auto"/>
        <w:left w:val="none" w:sz="0" w:space="0" w:color="auto"/>
        <w:bottom w:val="none" w:sz="0" w:space="0" w:color="auto"/>
        <w:right w:val="none" w:sz="0" w:space="0" w:color="auto"/>
      </w:divBdr>
    </w:div>
    <w:div w:id="139081743">
      <w:bodyDiv w:val="1"/>
      <w:marLeft w:val="0"/>
      <w:marRight w:val="0"/>
      <w:marTop w:val="0"/>
      <w:marBottom w:val="0"/>
      <w:divBdr>
        <w:top w:val="none" w:sz="0" w:space="0" w:color="auto"/>
        <w:left w:val="none" w:sz="0" w:space="0" w:color="auto"/>
        <w:bottom w:val="none" w:sz="0" w:space="0" w:color="auto"/>
        <w:right w:val="none" w:sz="0" w:space="0" w:color="auto"/>
      </w:divBdr>
    </w:div>
    <w:div w:id="1993563187">
      <w:bodyDiv w:val="1"/>
      <w:marLeft w:val="0"/>
      <w:marRight w:val="0"/>
      <w:marTop w:val="0"/>
      <w:marBottom w:val="0"/>
      <w:divBdr>
        <w:top w:val="none" w:sz="0" w:space="0" w:color="auto"/>
        <w:left w:val="none" w:sz="0" w:space="0" w:color="auto"/>
        <w:bottom w:val="none" w:sz="0" w:space="0" w:color="auto"/>
        <w:right w:val="none" w:sz="0" w:space="0" w:color="auto"/>
      </w:divBdr>
    </w:div>
    <w:div w:id="2042853088">
      <w:bodyDiv w:val="1"/>
      <w:marLeft w:val="0"/>
      <w:marRight w:val="0"/>
      <w:marTop w:val="0"/>
      <w:marBottom w:val="0"/>
      <w:divBdr>
        <w:top w:val="none" w:sz="0" w:space="0" w:color="auto"/>
        <w:left w:val="none" w:sz="0" w:space="0" w:color="auto"/>
        <w:bottom w:val="none" w:sz="0" w:space="0" w:color="auto"/>
        <w:right w:val="none" w:sz="0" w:space="0" w:color="auto"/>
      </w:divBdr>
    </w:div>
    <w:div w:id="20614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ksu.edu.kz/obyavleniya/vstrecha_s_cheshskim_uchenym/" TargetMode="External"/><Relationship Id="rId13" Type="http://schemas.openxmlformats.org/officeDocument/2006/relationships/hyperlink" Target="https://ksu.edu.kz/newslist/education/povyshenie-kvalifikacii-pps-osnovnye-metody-i-principy-issledovaniya-zhivotnogo-naseleniya-severnoj-evrazii/" TargetMode="External"/><Relationship Id="rId18" Type="http://schemas.openxmlformats.org/officeDocument/2006/relationships/hyperlink" Target="https://ksu.edu.kz/newslist/education/posol-stvo-ssha-i-kru-perspektivy-sotrudnichestva/" TargetMode="External"/><Relationship Id="rId26" Type="http://schemas.openxmlformats.org/officeDocument/2006/relationships/hyperlink" Target="https://ksu.edu.kz/newslist/education/amerika-stanet-blizhe/" TargetMode="External"/><Relationship Id="rId39" Type="http://schemas.openxmlformats.org/officeDocument/2006/relationships/hyperlink" Target="https://ksu.edu.kz/newslist/education/professor-iz-bolgarii-chitaet-lekcii-studentam-kru/" TargetMode="External"/><Relationship Id="rId3" Type="http://schemas.openxmlformats.org/officeDocument/2006/relationships/settings" Target="settings.xml"/><Relationship Id="rId21" Type="http://schemas.openxmlformats.org/officeDocument/2006/relationships/hyperlink" Target="https://ksu.edu.kz/newslist/education/kazahstan-i-litva-stali-blizhe/" TargetMode="External"/><Relationship Id="rId34" Type="http://schemas.openxmlformats.org/officeDocument/2006/relationships/hyperlink" Target="https://ksu.edu.kz/newslist/university-life/dene-shyny-tyru-zhatty-tyrushyly-yzmetteg-innovaciyaly-t-s-lder-problemasy-bojynsha-ylymi-d-stemel-k-seminar/" TargetMode="External"/><Relationship Id="rId42" Type="http://schemas.openxmlformats.org/officeDocument/2006/relationships/chart" Target="charts/chart2.xml"/><Relationship Id="rId7" Type="http://schemas.openxmlformats.org/officeDocument/2006/relationships/hyperlink" Target="https://www.facebook.com/ksuinternational/posts/190055862383236" TargetMode="External"/><Relationship Id="rId12" Type="http://schemas.openxmlformats.org/officeDocument/2006/relationships/hyperlink" Target="https://ksu.edu.kz/newslist/education/rossijskij-uchenyj-delitsya-svoim-opytom/" TargetMode="External"/><Relationship Id="rId17" Type="http://schemas.openxmlformats.org/officeDocument/2006/relationships/hyperlink" Target="https://ksu.edu.kz/newslist/education/lekcii-dlya-studentov-chitaet-rossijskij-uchenyj/" TargetMode="External"/><Relationship Id="rId25" Type="http://schemas.openxmlformats.org/officeDocument/2006/relationships/hyperlink" Target="https://ksu.edu.kz/newslist/education/v-kru-zarubezhnyj-gost/" TargetMode="External"/><Relationship Id="rId33" Type="http://schemas.openxmlformats.org/officeDocument/2006/relationships/hyperlink" Target="https://ksu.edu.kz/newslist/education/novye-podhody-v-fizkul-turno-trenerskoj-deyatel-nosti/" TargetMode="External"/><Relationship Id="rId38" Type="http://schemas.openxmlformats.org/officeDocument/2006/relationships/hyperlink" Target="https://ksu.edu.kz/newslist/all-news/v-kru-uchenye-iz-irlandi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su.edu.kz/newslist/education/professor-iz-uzbekistana-chitaet-lekcii/" TargetMode="External"/><Relationship Id="rId20" Type="http://schemas.openxmlformats.org/officeDocument/2006/relationships/hyperlink" Target="https://ksu.edu.kz/newslist/education/kazahstan-i-litva-stali-blizhe/" TargetMode="External"/><Relationship Id="rId29" Type="http://schemas.openxmlformats.org/officeDocument/2006/relationships/hyperlink" Target="https://ksu.edu.kz/newslist/education/sotrudnichestvo-v-ramkah-programmy-erazmus/" TargetMode="External"/><Relationship Id="rId41" Type="http://schemas.openxmlformats.org/officeDocument/2006/relationships/hyperlink" Target="https://ksu.edu.kz/newslist/education/v-kru-zarubezhnyj-gost1/"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ksu.edu.kz/newslist/education/rossijskij-uchenyj-delitsya-svoim-opytom/" TargetMode="External"/><Relationship Id="rId24" Type="http://schemas.openxmlformats.org/officeDocument/2006/relationships/hyperlink" Target="https://ksu.edu.kz/newslist/education/master-klass-dlya-prepodavatelej/" TargetMode="External"/><Relationship Id="rId32" Type="http://schemas.openxmlformats.org/officeDocument/2006/relationships/hyperlink" Target="https://ksu.edu.kz/cooperation/erasmusplus/uxiship/news-and-events-uxiship/kratkosrochnye-seminary-v-ramkah-programmy-erasmus-uxiship-i-unwaste-v-kru-imeni-a-bajtursynova/" TargetMode="External"/><Relationship Id="rId37" Type="http://schemas.openxmlformats.org/officeDocument/2006/relationships/hyperlink" Target="https://ksu.edu.kz/newslist/all-news/v-kru-uchenye-iz-irlandii/" TargetMode="External"/><Relationship Id="rId40" Type="http://schemas.openxmlformats.org/officeDocument/2006/relationships/hyperlink" Target="https://ksu.edu.kz/newslist/all-news/kruglyj-stol-smu-s-zarubezhnym-uchenym/"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ksu.edu.kz/newslist/education/rossijskij-uchenyj-v-kru/" TargetMode="External"/><Relationship Id="rId23" Type="http://schemas.openxmlformats.org/officeDocument/2006/relationships/hyperlink" Target="https://ksu.edu.kz/newslist/education/v-kru-zarubezhnyj-uchenyj-iz-italii/" TargetMode="External"/><Relationship Id="rId28" Type="http://schemas.openxmlformats.org/officeDocument/2006/relationships/hyperlink" Target="https://ksu.edu.kz/newslist/education/visit-of-a-scholar/" TargetMode="External"/><Relationship Id="rId36" Type="http://schemas.openxmlformats.org/officeDocument/2006/relationships/hyperlink" Target="https://ksu.edu.kz/newslist/all-news/v-kru-uchenye-iz-irlandii/" TargetMode="External"/><Relationship Id="rId10" Type="http://schemas.openxmlformats.org/officeDocument/2006/relationships/hyperlink" Target="https://ksu.edu.kz/newslist/education/magistrant-universiteta-lill-prohodit-praktiku-v-kru/" TargetMode="External"/><Relationship Id="rId19" Type="http://schemas.openxmlformats.org/officeDocument/2006/relationships/hyperlink" Target="https://ksu.edu.kz/newslist/education/posol-stvo-ssha-i-kru-perspektivy-sotrudnichestva/" TargetMode="External"/><Relationship Id="rId31" Type="http://schemas.openxmlformats.org/officeDocument/2006/relationships/hyperlink" Target="https://ksu.edu.kz/newslist/education/gostlec/" TargetMode="External"/><Relationship Id="rId44" Type="http://schemas.openxmlformats.org/officeDocument/2006/relationships/hyperlink" Target="https://primeminister.kz/ru/decisions/10102022-807" TargetMode="External"/><Relationship Id="rId4" Type="http://schemas.openxmlformats.org/officeDocument/2006/relationships/webSettings" Target="webSettings.xml"/><Relationship Id="rId9" Type="http://schemas.openxmlformats.org/officeDocument/2006/relationships/hyperlink" Target="https://ksu.edu.kz/newslist/education/akademicheskaya-mobil-nost-pps-v-dejstvii/" TargetMode="External"/><Relationship Id="rId14" Type="http://schemas.openxmlformats.org/officeDocument/2006/relationships/hyperlink" Target="https://ksu.edu.kz/newslist/education/professor-iz-bolgarii-chitaet-lekcii-studentam-kru/" TargetMode="External"/><Relationship Id="rId22" Type="http://schemas.openxmlformats.org/officeDocument/2006/relationships/hyperlink" Target="https://ksu.edu.kz/newslist/education/mezhdunarodnoe-sotrudnichestvo-prodolzhaetsya/" TargetMode="External"/><Relationship Id="rId27" Type="http://schemas.openxmlformats.org/officeDocument/2006/relationships/hyperlink" Target="https://ksu.edu.kz/newslist/education/seminar-trening-s-uchastiem-amerikanskih-uchenyh/" TargetMode="External"/><Relationship Id="rId30" Type="http://schemas.openxmlformats.org/officeDocument/2006/relationships/hyperlink" Target="https://ksu.edu.kz/newslist/university-life/kru_sotrudn/" TargetMode="External"/><Relationship Id="rId35" Type="http://schemas.openxmlformats.org/officeDocument/2006/relationships/hyperlink" Target="https://ksu.edu.kz/newslist/all-news/v-kru-uchenyj-iz-turcii/" TargetMode="External"/><Relationship Id="rId43"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t>Заключенные договора по их видам</a:t>
            </a:r>
          </a:p>
          <a:p>
            <a:pPr>
              <a:defRPr/>
            </a:pPr>
            <a:r>
              <a:rPr lang="ru-RU" sz="1000"/>
              <a:t>2020-2023</a:t>
            </a:r>
            <a:r>
              <a:rPr lang="ru-RU" sz="1000" baseline="0"/>
              <a:t> гг.</a:t>
            </a:r>
            <a:endParaRPr lang="ru-RU"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c:f>
              <c:strCache>
                <c:ptCount val="1"/>
                <c:pt idx="0">
                  <c:v>Двойные дипломы</c:v>
                </c:pt>
              </c:strCache>
            </c:strRef>
          </c:tx>
          <c:invertIfNegative val="0"/>
          <c:cat>
            <c:numRef>
              <c:f>Лист1!$A$3:$A$6</c:f>
              <c:numCache>
                <c:formatCode>General</c:formatCode>
                <c:ptCount val="4"/>
                <c:pt idx="0">
                  <c:v>2020</c:v>
                </c:pt>
                <c:pt idx="1">
                  <c:v>2021</c:v>
                </c:pt>
                <c:pt idx="2">
                  <c:v>2022</c:v>
                </c:pt>
                <c:pt idx="3">
                  <c:v>2023</c:v>
                </c:pt>
              </c:numCache>
            </c:numRef>
          </c:cat>
          <c:val>
            <c:numRef>
              <c:f>Лист1!$B$3:$B$6</c:f>
              <c:numCache>
                <c:formatCode>General</c:formatCode>
                <c:ptCount val="4"/>
                <c:pt idx="1">
                  <c:v>8</c:v>
                </c:pt>
                <c:pt idx="2">
                  <c:v>10</c:v>
                </c:pt>
              </c:numCache>
            </c:numRef>
          </c:val>
          <c:extLst>
            <c:ext xmlns:c16="http://schemas.microsoft.com/office/drawing/2014/chart" uri="{C3380CC4-5D6E-409C-BE32-E72D297353CC}">
              <c16:uniqueId val="{00000000-6ACA-490F-92E5-6E8EE26EAF6B}"/>
            </c:ext>
          </c:extLst>
        </c:ser>
        <c:ser>
          <c:idx val="1"/>
          <c:order val="1"/>
          <c:tx>
            <c:strRef>
              <c:f>Лист1!$C$2</c:f>
              <c:strCache>
                <c:ptCount val="1"/>
                <c:pt idx="0">
                  <c:v>Совместные ОП</c:v>
                </c:pt>
              </c:strCache>
            </c:strRef>
          </c:tx>
          <c:invertIfNegative val="0"/>
          <c:cat>
            <c:numRef>
              <c:f>Лист1!$A$3:$A$6</c:f>
              <c:numCache>
                <c:formatCode>General</c:formatCode>
                <c:ptCount val="4"/>
                <c:pt idx="0">
                  <c:v>2020</c:v>
                </c:pt>
                <c:pt idx="1">
                  <c:v>2021</c:v>
                </c:pt>
                <c:pt idx="2">
                  <c:v>2022</c:v>
                </c:pt>
                <c:pt idx="3">
                  <c:v>2023</c:v>
                </c:pt>
              </c:numCache>
            </c:numRef>
          </c:cat>
          <c:val>
            <c:numRef>
              <c:f>Лист1!$C$3:$C$6</c:f>
              <c:numCache>
                <c:formatCode>General</c:formatCode>
                <c:ptCount val="4"/>
                <c:pt idx="0">
                  <c:v>3</c:v>
                </c:pt>
              </c:numCache>
            </c:numRef>
          </c:val>
          <c:extLst>
            <c:ext xmlns:c16="http://schemas.microsoft.com/office/drawing/2014/chart" uri="{C3380CC4-5D6E-409C-BE32-E72D297353CC}">
              <c16:uniqueId val="{00000001-6ACA-490F-92E5-6E8EE26EAF6B}"/>
            </c:ext>
          </c:extLst>
        </c:ser>
        <c:ser>
          <c:idx val="2"/>
          <c:order val="2"/>
          <c:tx>
            <c:strRef>
              <c:f>Лист1!$D$2</c:f>
              <c:strCache>
                <c:ptCount val="1"/>
                <c:pt idx="0">
                  <c:v>Академическая мобильность</c:v>
                </c:pt>
              </c:strCache>
            </c:strRef>
          </c:tx>
          <c:invertIfNegative val="0"/>
          <c:cat>
            <c:numRef>
              <c:f>Лист1!$A$3:$A$6</c:f>
              <c:numCache>
                <c:formatCode>General</c:formatCode>
                <c:ptCount val="4"/>
                <c:pt idx="0">
                  <c:v>2020</c:v>
                </c:pt>
                <c:pt idx="1">
                  <c:v>2021</c:v>
                </c:pt>
                <c:pt idx="2">
                  <c:v>2022</c:v>
                </c:pt>
                <c:pt idx="3">
                  <c:v>2023</c:v>
                </c:pt>
              </c:numCache>
            </c:numRef>
          </c:cat>
          <c:val>
            <c:numRef>
              <c:f>Лист1!$D$3:$D$6</c:f>
              <c:numCache>
                <c:formatCode>General</c:formatCode>
                <c:ptCount val="4"/>
                <c:pt idx="0">
                  <c:v>11</c:v>
                </c:pt>
                <c:pt idx="1">
                  <c:v>13</c:v>
                </c:pt>
                <c:pt idx="2">
                  <c:v>3</c:v>
                </c:pt>
                <c:pt idx="3">
                  <c:v>5</c:v>
                </c:pt>
              </c:numCache>
            </c:numRef>
          </c:val>
          <c:extLst>
            <c:ext xmlns:c16="http://schemas.microsoft.com/office/drawing/2014/chart" uri="{C3380CC4-5D6E-409C-BE32-E72D297353CC}">
              <c16:uniqueId val="{00000002-6ACA-490F-92E5-6E8EE26EAF6B}"/>
            </c:ext>
          </c:extLst>
        </c:ser>
        <c:ser>
          <c:idx val="3"/>
          <c:order val="3"/>
          <c:tx>
            <c:strRef>
              <c:f>Лист1!$E$2</c:f>
              <c:strCache>
                <c:ptCount val="1"/>
                <c:pt idx="0">
                  <c:v>Сотрудничество</c:v>
                </c:pt>
              </c:strCache>
            </c:strRef>
          </c:tx>
          <c:invertIfNegative val="0"/>
          <c:cat>
            <c:numRef>
              <c:f>Лист1!$A$3:$A$6</c:f>
              <c:numCache>
                <c:formatCode>General</c:formatCode>
                <c:ptCount val="4"/>
                <c:pt idx="0">
                  <c:v>2020</c:v>
                </c:pt>
                <c:pt idx="1">
                  <c:v>2021</c:v>
                </c:pt>
                <c:pt idx="2">
                  <c:v>2022</c:v>
                </c:pt>
                <c:pt idx="3">
                  <c:v>2023</c:v>
                </c:pt>
              </c:numCache>
            </c:numRef>
          </c:cat>
          <c:val>
            <c:numRef>
              <c:f>Лист1!$E$3:$E$6</c:f>
              <c:numCache>
                <c:formatCode>General</c:formatCode>
                <c:ptCount val="4"/>
                <c:pt idx="0">
                  <c:v>54</c:v>
                </c:pt>
                <c:pt idx="1">
                  <c:v>44</c:v>
                </c:pt>
                <c:pt idx="2">
                  <c:v>74</c:v>
                </c:pt>
                <c:pt idx="3">
                  <c:v>15</c:v>
                </c:pt>
              </c:numCache>
            </c:numRef>
          </c:val>
          <c:extLst>
            <c:ext xmlns:c16="http://schemas.microsoft.com/office/drawing/2014/chart" uri="{C3380CC4-5D6E-409C-BE32-E72D297353CC}">
              <c16:uniqueId val="{00000003-6ACA-490F-92E5-6E8EE26EAF6B}"/>
            </c:ext>
          </c:extLst>
        </c:ser>
        <c:ser>
          <c:idx val="4"/>
          <c:order val="4"/>
          <c:tx>
            <c:strRef>
              <c:f>Лист1!$F$2</c:f>
              <c:strCache>
                <c:ptCount val="1"/>
                <c:pt idx="0">
                  <c:v>Практики</c:v>
                </c:pt>
              </c:strCache>
            </c:strRef>
          </c:tx>
          <c:invertIfNegative val="0"/>
          <c:cat>
            <c:numRef>
              <c:f>Лист1!$A$3:$A$6</c:f>
              <c:numCache>
                <c:formatCode>General</c:formatCode>
                <c:ptCount val="4"/>
                <c:pt idx="0">
                  <c:v>2020</c:v>
                </c:pt>
                <c:pt idx="1">
                  <c:v>2021</c:v>
                </c:pt>
                <c:pt idx="2">
                  <c:v>2022</c:v>
                </c:pt>
                <c:pt idx="3">
                  <c:v>2023</c:v>
                </c:pt>
              </c:numCache>
            </c:numRef>
          </c:cat>
          <c:val>
            <c:numRef>
              <c:f>Лист1!$F$3:$F$6</c:f>
              <c:numCache>
                <c:formatCode>General</c:formatCode>
                <c:ptCount val="4"/>
                <c:pt idx="0">
                  <c:v>3</c:v>
                </c:pt>
                <c:pt idx="1">
                  <c:v>3</c:v>
                </c:pt>
              </c:numCache>
            </c:numRef>
          </c:val>
          <c:extLst>
            <c:ext xmlns:c16="http://schemas.microsoft.com/office/drawing/2014/chart" uri="{C3380CC4-5D6E-409C-BE32-E72D297353CC}">
              <c16:uniqueId val="{00000004-6ACA-490F-92E5-6E8EE26EAF6B}"/>
            </c:ext>
          </c:extLst>
        </c:ser>
        <c:ser>
          <c:idx val="5"/>
          <c:order val="5"/>
          <c:tx>
            <c:strRef>
              <c:f>Лист1!$G$2</c:f>
              <c:strCache>
                <c:ptCount val="1"/>
                <c:pt idx="0">
                  <c:v>Научные стажировки</c:v>
                </c:pt>
              </c:strCache>
            </c:strRef>
          </c:tx>
          <c:invertIfNegative val="0"/>
          <c:cat>
            <c:numRef>
              <c:f>Лист1!$A$3:$A$6</c:f>
              <c:numCache>
                <c:formatCode>General</c:formatCode>
                <c:ptCount val="4"/>
                <c:pt idx="0">
                  <c:v>2020</c:v>
                </c:pt>
                <c:pt idx="1">
                  <c:v>2021</c:v>
                </c:pt>
                <c:pt idx="2">
                  <c:v>2022</c:v>
                </c:pt>
                <c:pt idx="3">
                  <c:v>2023</c:v>
                </c:pt>
              </c:numCache>
            </c:numRef>
          </c:cat>
          <c:val>
            <c:numRef>
              <c:f>Лист1!$G$3:$G$6</c:f>
              <c:numCache>
                <c:formatCode>General</c:formatCode>
                <c:ptCount val="4"/>
                <c:pt idx="0">
                  <c:v>32</c:v>
                </c:pt>
                <c:pt idx="1">
                  <c:v>31</c:v>
                </c:pt>
                <c:pt idx="2">
                  <c:v>10</c:v>
                </c:pt>
              </c:numCache>
            </c:numRef>
          </c:val>
          <c:extLst>
            <c:ext xmlns:c16="http://schemas.microsoft.com/office/drawing/2014/chart" uri="{C3380CC4-5D6E-409C-BE32-E72D297353CC}">
              <c16:uniqueId val="{00000005-6ACA-490F-92E5-6E8EE26EAF6B}"/>
            </c:ext>
          </c:extLst>
        </c:ser>
        <c:dLbls>
          <c:showLegendKey val="0"/>
          <c:showVal val="0"/>
          <c:showCatName val="0"/>
          <c:showSerName val="0"/>
          <c:showPercent val="0"/>
          <c:showBubbleSize val="0"/>
        </c:dLbls>
        <c:gapWidth val="150"/>
        <c:shape val="cylinder"/>
        <c:axId val="151626880"/>
        <c:axId val="151628416"/>
        <c:axId val="0"/>
      </c:bar3DChart>
      <c:catAx>
        <c:axId val="151626880"/>
        <c:scaling>
          <c:orientation val="minMax"/>
        </c:scaling>
        <c:delete val="0"/>
        <c:axPos val="b"/>
        <c:numFmt formatCode="General" sourceLinked="1"/>
        <c:majorTickMark val="none"/>
        <c:minorTickMark val="none"/>
        <c:tickLblPos val="nextTo"/>
        <c:crossAx val="151628416"/>
        <c:crosses val="autoZero"/>
        <c:auto val="1"/>
        <c:lblAlgn val="ctr"/>
        <c:lblOffset val="100"/>
        <c:noMultiLvlLbl val="0"/>
      </c:catAx>
      <c:valAx>
        <c:axId val="151628416"/>
        <c:scaling>
          <c:orientation val="minMax"/>
        </c:scaling>
        <c:delete val="0"/>
        <c:axPos val="l"/>
        <c:majorGridlines/>
        <c:numFmt formatCode="General" sourceLinked="1"/>
        <c:majorTickMark val="none"/>
        <c:minorTickMark val="none"/>
        <c:tickLblPos val="nextTo"/>
        <c:crossAx val="151626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b="0">
                <a:latin typeface="+mj-lt"/>
              </a:rPr>
              <a:t>Зарубежные ученые по видам финансирования 2020 - 2023</a:t>
            </a:r>
            <a:r>
              <a:rPr lang="ru-RU" sz="1050" b="0" baseline="0">
                <a:latin typeface="+mj-lt"/>
              </a:rPr>
              <a:t> гг.</a:t>
            </a:r>
            <a:endParaRPr lang="ru-RU" sz="1050" b="0">
              <a:latin typeface="+mj-l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invertIfNegative val="0"/>
          <c:cat>
            <c:strRef>
              <c:f>Лист1!$A$2:$A$7</c:f>
              <c:strCache>
                <c:ptCount val="6"/>
                <c:pt idx="0">
                  <c:v>Эразмус+</c:v>
                </c:pt>
                <c:pt idx="1">
                  <c:v>Фулбрайт</c:v>
                </c:pt>
                <c:pt idx="2">
                  <c:v>финансирование МНВО</c:v>
                </c:pt>
                <c:pt idx="3">
                  <c:v>Внебюджетные средства КРУ </c:v>
                </c:pt>
                <c:pt idx="4">
                  <c:v>Собственные средства</c:v>
                </c:pt>
                <c:pt idx="5">
                  <c:v>Обмен</c:v>
                </c:pt>
              </c:strCache>
            </c:strRef>
          </c:cat>
          <c:val>
            <c:numRef>
              <c:f>Лист1!$B$2:$B$7</c:f>
              <c:numCache>
                <c:formatCode>General</c:formatCode>
                <c:ptCount val="6"/>
                <c:pt idx="0">
                  <c:v>3</c:v>
                </c:pt>
                <c:pt idx="1">
                  <c:v>2</c:v>
                </c:pt>
              </c:numCache>
            </c:numRef>
          </c:val>
          <c:extLst>
            <c:ext xmlns:c16="http://schemas.microsoft.com/office/drawing/2014/chart" uri="{C3380CC4-5D6E-409C-BE32-E72D297353CC}">
              <c16:uniqueId val="{00000000-A34E-4DE0-871C-FEA8D7EA336E}"/>
            </c:ext>
          </c:extLst>
        </c:ser>
        <c:ser>
          <c:idx val="1"/>
          <c:order val="1"/>
          <c:tx>
            <c:strRef>
              <c:f>Лист1!$C$1</c:f>
              <c:strCache>
                <c:ptCount val="1"/>
                <c:pt idx="0">
                  <c:v>2021</c:v>
                </c:pt>
              </c:strCache>
            </c:strRef>
          </c:tx>
          <c:invertIfNegative val="0"/>
          <c:cat>
            <c:strRef>
              <c:f>Лист1!$A$2:$A$7</c:f>
              <c:strCache>
                <c:ptCount val="6"/>
                <c:pt idx="0">
                  <c:v>Эразмус+</c:v>
                </c:pt>
                <c:pt idx="1">
                  <c:v>Фулбрайт</c:v>
                </c:pt>
                <c:pt idx="2">
                  <c:v>финансирование МНВО</c:v>
                </c:pt>
                <c:pt idx="3">
                  <c:v>Внебюджетные средства КРУ </c:v>
                </c:pt>
                <c:pt idx="4">
                  <c:v>Собственные средства</c:v>
                </c:pt>
                <c:pt idx="5">
                  <c:v>Обмен</c:v>
                </c:pt>
              </c:strCache>
            </c:strRef>
          </c:cat>
          <c:val>
            <c:numRef>
              <c:f>Лист1!$C$2:$C$7</c:f>
              <c:numCache>
                <c:formatCode>General</c:formatCode>
                <c:ptCount val="6"/>
                <c:pt idx="1">
                  <c:v>2</c:v>
                </c:pt>
                <c:pt idx="2">
                  <c:v>5</c:v>
                </c:pt>
                <c:pt idx="3">
                  <c:v>1</c:v>
                </c:pt>
                <c:pt idx="4">
                  <c:v>2</c:v>
                </c:pt>
                <c:pt idx="5">
                  <c:v>2</c:v>
                </c:pt>
              </c:numCache>
            </c:numRef>
          </c:val>
          <c:extLst>
            <c:ext xmlns:c16="http://schemas.microsoft.com/office/drawing/2014/chart" uri="{C3380CC4-5D6E-409C-BE32-E72D297353CC}">
              <c16:uniqueId val="{00000001-A34E-4DE0-871C-FEA8D7EA336E}"/>
            </c:ext>
          </c:extLst>
        </c:ser>
        <c:ser>
          <c:idx val="2"/>
          <c:order val="2"/>
          <c:tx>
            <c:strRef>
              <c:f>Лист1!$D$1</c:f>
              <c:strCache>
                <c:ptCount val="1"/>
                <c:pt idx="0">
                  <c:v>2022</c:v>
                </c:pt>
              </c:strCache>
            </c:strRef>
          </c:tx>
          <c:invertIfNegative val="0"/>
          <c:cat>
            <c:strRef>
              <c:f>Лист1!$A$2:$A$7</c:f>
              <c:strCache>
                <c:ptCount val="6"/>
                <c:pt idx="0">
                  <c:v>Эразмус+</c:v>
                </c:pt>
                <c:pt idx="1">
                  <c:v>Фулбрайт</c:v>
                </c:pt>
                <c:pt idx="2">
                  <c:v>финансирование МНВО</c:v>
                </c:pt>
                <c:pt idx="3">
                  <c:v>Внебюджетные средства КРУ </c:v>
                </c:pt>
                <c:pt idx="4">
                  <c:v>Собственные средства</c:v>
                </c:pt>
                <c:pt idx="5">
                  <c:v>Обмен</c:v>
                </c:pt>
              </c:strCache>
            </c:strRef>
          </c:cat>
          <c:val>
            <c:numRef>
              <c:f>Лист1!$D$2:$D$7</c:f>
              <c:numCache>
                <c:formatCode>General</c:formatCode>
                <c:ptCount val="6"/>
                <c:pt idx="0">
                  <c:v>1</c:v>
                </c:pt>
                <c:pt idx="1">
                  <c:v>1</c:v>
                </c:pt>
                <c:pt idx="2">
                  <c:v>3</c:v>
                </c:pt>
                <c:pt idx="3">
                  <c:v>5</c:v>
                </c:pt>
                <c:pt idx="4">
                  <c:v>1</c:v>
                </c:pt>
              </c:numCache>
            </c:numRef>
          </c:val>
          <c:extLst>
            <c:ext xmlns:c16="http://schemas.microsoft.com/office/drawing/2014/chart" uri="{C3380CC4-5D6E-409C-BE32-E72D297353CC}">
              <c16:uniqueId val="{00000002-A34E-4DE0-871C-FEA8D7EA336E}"/>
            </c:ext>
          </c:extLst>
        </c:ser>
        <c:ser>
          <c:idx val="3"/>
          <c:order val="3"/>
          <c:tx>
            <c:strRef>
              <c:f>Лист1!$E$1</c:f>
              <c:strCache>
                <c:ptCount val="1"/>
                <c:pt idx="0">
                  <c:v>2023</c:v>
                </c:pt>
              </c:strCache>
            </c:strRef>
          </c:tx>
          <c:invertIfNegative val="0"/>
          <c:cat>
            <c:strRef>
              <c:f>Лист1!$A$2:$A$7</c:f>
              <c:strCache>
                <c:ptCount val="6"/>
                <c:pt idx="0">
                  <c:v>Эразмус+</c:v>
                </c:pt>
                <c:pt idx="1">
                  <c:v>Фулбрайт</c:v>
                </c:pt>
                <c:pt idx="2">
                  <c:v>финансирование МНВО</c:v>
                </c:pt>
                <c:pt idx="3">
                  <c:v>Внебюджетные средства КРУ </c:v>
                </c:pt>
                <c:pt idx="4">
                  <c:v>Собственные средства</c:v>
                </c:pt>
                <c:pt idx="5">
                  <c:v>Обмен</c:v>
                </c:pt>
              </c:strCache>
            </c:strRef>
          </c:cat>
          <c:val>
            <c:numRef>
              <c:f>Лист1!$E$2:$E$7</c:f>
              <c:numCache>
                <c:formatCode>General</c:formatCode>
                <c:ptCount val="6"/>
                <c:pt idx="0">
                  <c:v>2</c:v>
                </c:pt>
                <c:pt idx="1">
                  <c:v>1</c:v>
                </c:pt>
                <c:pt idx="2">
                  <c:v>4</c:v>
                </c:pt>
                <c:pt idx="4">
                  <c:v>6</c:v>
                </c:pt>
              </c:numCache>
            </c:numRef>
          </c:val>
          <c:extLst>
            <c:ext xmlns:c16="http://schemas.microsoft.com/office/drawing/2014/chart" uri="{C3380CC4-5D6E-409C-BE32-E72D297353CC}">
              <c16:uniqueId val="{00000003-A34E-4DE0-871C-FEA8D7EA336E}"/>
            </c:ext>
          </c:extLst>
        </c:ser>
        <c:dLbls>
          <c:showLegendKey val="0"/>
          <c:showVal val="0"/>
          <c:showCatName val="0"/>
          <c:showSerName val="0"/>
          <c:showPercent val="0"/>
          <c:showBubbleSize val="0"/>
        </c:dLbls>
        <c:gapWidth val="150"/>
        <c:shape val="cylinder"/>
        <c:axId val="151132800"/>
        <c:axId val="151134592"/>
        <c:axId val="0"/>
      </c:bar3DChart>
      <c:catAx>
        <c:axId val="151132800"/>
        <c:scaling>
          <c:orientation val="minMax"/>
        </c:scaling>
        <c:delete val="0"/>
        <c:axPos val="b"/>
        <c:numFmt formatCode="General" sourceLinked="0"/>
        <c:majorTickMark val="none"/>
        <c:minorTickMark val="none"/>
        <c:tickLblPos val="nextTo"/>
        <c:crossAx val="151134592"/>
        <c:crosses val="autoZero"/>
        <c:auto val="1"/>
        <c:lblAlgn val="ctr"/>
        <c:lblOffset val="100"/>
        <c:noMultiLvlLbl val="0"/>
      </c:catAx>
      <c:valAx>
        <c:axId val="151134592"/>
        <c:scaling>
          <c:orientation val="minMax"/>
        </c:scaling>
        <c:delete val="0"/>
        <c:axPos val="l"/>
        <c:majorGridlines/>
        <c:numFmt formatCode="General" sourceLinked="1"/>
        <c:majorTickMark val="none"/>
        <c:minorTickMark val="none"/>
        <c:tickLblPos val="nextTo"/>
        <c:crossAx val="1511328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Иностранные</a:t>
            </a:r>
            <a:r>
              <a:rPr lang="ru-RU" sz="1200" baseline="0">
                <a:latin typeface="Times New Roman" pitchFamily="18" charset="0"/>
                <a:cs typeface="Times New Roman" pitchFamily="18" charset="0"/>
              </a:rPr>
              <a:t> студенты в разрезе стран</a:t>
            </a:r>
            <a:endParaRPr lang="ru-RU"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2021 - 2022 уч.г.</c:v>
                </c:pt>
              </c:strCache>
            </c:strRef>
          </c:tx>
          <c:invertIfNegative val="0"/>
          <c:cat>
            <c:strRef>
              <c:f>Лист1!$A$2:$A$12</c:f>
              <c:strCache>
                <c:ptCount val="10"/>
                <c:pt idx="0">
                  <c:v>РФ </c:v>
                </c:pt>
                <c:pt idx="1">
                  <c:v>Азербайджан</c:v>
                </c:pt>
                <c:pt idx="2">
                  <c:v>Узбекистан</c:v>
                </c:pt>
                <c:pt idx="3">
                  <c:v>Индия</c:v>
                </c:pt>
                <c:pt idx="4">
                  <c:v>Таджикистан </c:v>
                </c:pt>
                <c:pt idx="5">
                  <c:v>Украина </c:v>
                </c:pt>
                <c:pt idx="6">
                  <c:v>Турция </c:v>
                </c:pt>
                <c:pt idx="7">
                  <c:v>Германия </c:v>
                </c:pt>
                <c:pt idx="8">
                  <c:v>Молдова</c:v>
                </c:pt>
                <c:pt idx="9">
                  <c:v>Грузия</c:v>
                </c:pt>
              </c:strCache>
            </c:strRef>
          </c:cat>
          <c:val>
            <c:numRef>
              <c:f>Лист1!$B$2:$B$12</c:f>
              <c:numCache>
                <c:formatCode>General</c:formatCode>
                <c:ptCount val="11"/>
                <c:pt idx="0">
                  <c:v>21</c:v>
                </c:pt>
                <c:pt idx="1">
                  <c:v>2</c:v>
                </c:pt>
                <c:pt idx="2">
                  <c:v>3</c:v>
                </c:pt>
                <c:pt idx="3">
                  <c:v>1</c:v>
                </c:pt>
                <c:pt idx="4">
                  <c:v>1</c:v>
                </c:pt>
                <c:pt idx="5">
                  <c:v>1</c:v>
                </c:pt>
                <c:pt idx="6">
                  <c:v>1</c:v>
                </c:pt>
                <c:pt idx="7">
                  <c:v>0</c:v>
                </c:pt>
              </c:numCache>
            </c:numRef>
          </c:val>
          <c:extLst>
            <c:ext xmlns:c16="http://schemas.microsoft.com/office/drawing/2014/chart" uri="{C3380CC4-5D6E-409C-BE32-E72D297353CC}">
              <c16:uniqueId val="{00000000-555D-4749-A29F-0C6FCB757073}"/>
            </c:ext>
          </c:extLst>
        </c:ser>
        <c:ser>
          <c:idx val="1"/>
          <c:order val="1"/>
          <c:tx>
            <c:strRef>
              <c:f>Лист1!$C$1</c:f>
              <c:strCache>
                <c:ptCount val="1"/>
                <c:pt idx="0">
                  <c:v>2022-2023 уч.г.</c:v>
                </c:pt>
              </c:strCache>
            </c:strRef>
          </c:tx>
          <c:invertIfNegative val="0"/>
          <c:cat>
            <c:strRef>
              <c:f>Лист1!$A$2:$A$12</c:f>
              <c:strCache>
                <c:ptCount val="10"/>
                <c:pt idx="0">
                  <c:v>РФ </c:v>
                </c:pt>
                <c:pt idx="1">
                  <c:v>Азербайджан</c:v>
                </c:pt>
                <c:pt idx="2">
                  <c:v>Узбекистан</c:v>
                </c:pt>
                <c:pt idx="3">
                  <c:v>Индия</c:v>
                </c:pt>
                <c:pt idx="4">
                  <c:v>Таджикистан </c:v>
                </c:pt>
                <c:pt idx="5">
                  <c:v>Украина </c:v>
                </c:pt>
                <c:pt idx="6">
                  <c:v>Турция </c:v>
                </c:pt>
                <c:pt idx="7">
                  <c:v>Германия </c:v>
                </c:pt>
                <c:pt idx="8">
                  <c:v>Молдова</c:v>
                </c:pt>
                <c:pt idx="9">
                  <c:v>Грузия</c:v>
                </c:pt>
              </c:strCache>
            </c:strRef>
          </c:cat>
          <c:val>
            <c:numRef>
              <c:f>Лист1!$C$2:$C$12</c:f>
              <c:numCache>
                <c:formatCode>General</c:formatCode>
                <c:ptCount val="11"/>
                <c:pt idx="0">
                  <c:v>20</c:v>
                </c:pt>
                <c:pt idx="1">
                  <c:v>5</c:v>
                </c:pt>
                <c:pt idx="2">
                  <c:v>3</c:v>
                </c:pt>
                <c:pt idx="3">
                  <c:v>1</c:v>
                </c:pt>
                <c:pt idx="4">
                  <c:v>1</c:v>
                </c:pt>
                <c:pt idx="6">
                  <c:v>1</c:v>
                </c:pt>
                <c:pt idx="7">
                  <c:v>3</c:v>
                </c:pt>
              </c:numCache>
            </c:numRef>
          </c:val>
          <c:extLst>
            <c:ext xmlns:c16="http://schemas.microsoft.com/office/drawing/2014/chart" uri="{C3380CC4-5D6E-409C-BE32-E72D297353CC}">
              <c16:uniqueId val="{00000001-555D-4749-A29F-0C6FCB757073}"/>
            </c:ext>
          </c:extLst>
        </c:ser>
        <c:ser>
          <c:idx val="2"/>
          <c:order val="2"/>
          <c:tx>
            <c:strRef>
              <c:f>Лист1!$D$1</c:f>
              <c:strCache>
                <c:ptCount val="1"/>
                <c:pt idx="0">
                  <c:v>2023 -2024 уч.г.</c:v>
                </c:pt>
              </c:strCache>
            </c:strRef>
          </c:tx>
          <c:invertIfNegative val="0"/>
          <c:cat>
            <c:strRef>
              <c:f>Лист1!$A$2:$A$12</c:f>
              <c:strCache>
                <c:ptCount val="10"/>
                <c:pt idx="0">
                  <c:v>РФ </c:v>
                </c:pt>
                <c:pt idx="1">
                  <c:v>Азербайджан</c:v>
                </c:pt>
                <c:pt idx="2">
                  <c:v>Узбекистан</c:v>
                </c:pt>
                <c:pt idx="3">
                  <c:v>Индия</c:v>
                </c:pt>
                <c:pt idx="4">
                  <c:v>Таджикистан </c:v>
                </c:pt>
                <c:pt idx="5">
                  <c:v>Украина </c:v>
                </c:pt>
                <c:pt idx="6">
                  <c:v>Турция </c:v>
                </c:pt>
                <c:pt idx="7">
                  <c:v>Германия </c:v>
                </c:pt>
                <c:pt idx="8">
                  <c:v>Молдова</c:v>
                </c:pt>
                <c:pt idx="9">
                  <c:v>Грузия</c:v>
                </c:pt>
              </c:strCache>
            </c:strRef>
          </c:cat>
          <c:val>
            <c:numRef>
              <c:f>Лист1!$D$2:$D$12</c:f>
              <c:numCache>
                <c:formatCode>General</c:formatCode>
                <c:ptCount val="11"/>
                <c:pt idx="0">
                  <c:v>28</c:v>
                </c:pt>
                <c:pt idx="1">
                  <c:v>6</c:v>
                </c:pt>
                <c:pt idx="2">
                  <c:v>6</c:v>
                </c:pt>
                <c:pt idx="4">
                  <c:v>1</c:v>
                </c:pt>
                <c:pt idx="7">
                  <c:v>4</c:v>
                </c:pt>
                <c:pt idx="8">
                  <c:v>1</c:v>
                </c:pt>
                <c:pt idx="9">
                  <c:v>2</c:v>
                </c:pt>
              </c:numCache>
            </c:numRef>
          </c:val>
          <c:extLst>
            <c:ext xmlns:c16="http://schemas.microsoft.com/office/drawing/2014/chart" uri="{C3380CC4-5D6E-409C-BE32-E72D297353CC}">
              <c16:uniqueId val="{00000002-555D-4749-A29F-0C6FCB757073}"/>
            </c:ext>
          </c:extLst>
        </c:ser>
        <c:dLbls>
          <c:showLegendKey val="0"/>
          <c:showVal val="0"/>
          <c:showCatName val="0"/>
          <c:showSerName val="0"/>
          <c:showPercent val="0"/>
          <c:showBubbleSize val="0"/>
        </c:dLbls>
        <c:gapWidth val="150"/>
        <c:shape val="cylinder"/>
        <c:axId val="162298112"/>
        <c:axId val="162316288"/>
        <c:axId val="0"/>
      </c:bar3DChart>
      <c:catAx>
        <c:axId val="162298112"/>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62316288"/>
        <c:crosses val="autoZero"/>
        <c:auto val="1"/>
        <c:lblAlgn val="ctr"/>
        <c:lblOffset val="100"/>
        <c:noMultiLvlLbl val="0"/>
      </c:catAx>
      <c:valAx>
        <c:axId val="162316288"/>
        <c:scaling>
          <c:orientation val="minMax"/>
        </c:scaling>
        <c:delete val="0"/>
        <c:axPos val="l"/>
        <c:majorGridlines/>
        <c:numFmt formatCode="General" sourceLinked="1"/>
        <c:majorTickMark val="none"/>
        <c:minorTickMark val="none"/>
        <c:tickLblPos val="nextTo"/>
        <c:crossAx val="16229811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4758</Words>
  <Characters>27124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KRU-3-315</cp:lastModifiedBy>
  <cp:revision>2</cp:revision>
  <cp:lastPrinted>2023-12-22T04:44:00Z</cp:lastPrinted>
  <dcterms:created xsi:type="dcterms:W3CDTF">2023-12-25T08:47:00Z</dcterms:created>
  <dcterms:modified xsi:type="dcterms:W3CDTF">2023-12-25T08:47:00Z</dcterms:modified>
</cp:coreProperties>
</file>