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1"/>
      </w:tblGrid>
      <w:tr w:rsidR="007B175A" w14:paraId="39F40680" w14:textId="77777777" w:rsidTr="007B175A">
        <w:tc>
          <w:tcPr>
            <w:tcW w:w="3539" w:type="dxa"/>
            <w:hideMark/>
          </w:tcPr>
          <w:p w14:paraId="012AE183" w14:textId="77777777" w:rsidR="007B175A" w:rsidRDefault="007B175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Байтұрсынұлы атындағы</w:t>
            </w:r>
          </w:p>
          <w:p w14:paraId="651A0A6C" w14:textId="77777777" w:rsidR="007B175A" w:rsidRDefault="007B175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  <w:p w14:paraId="330EB50B" w14:textId="77777777" w:rsidR="007B175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  <w:p w14:paraId="564423D6" w14:textId="77777777" w:rsidR="007B175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кеңес отырысына</w:t>
            </w:r>
          </w:p>
          <w:p w14:paraId="0F1FB577" w14:textId="77777777" w:rsidR="007B175A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27.10.2023 ж.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4E815F36" w14:textId="77777777" w:rsidR="007B175A" w:rsidRDefault="007B1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985" w:type="dxa"/>
            <w:hideMark/>
          </w:tcPr>
          <w:p w14:paraId="542E714F" w14:textId="7F14930F" w:rsidR="007B175A" w:rsidRDefault="007B1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C8C30" wp14:editId="602ED0FE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14:paraId="14BDC39C" w14:textId="77777777" w:rsidR="007B175A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НАО «Костанайский региональный </w:t>
            </w:r>
          </w:p>
          <w:p w14:paraId="4F05FE54" w14:textId="77777777" w:rsidR="007B175A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университет имени </w:t>
            </w:r>
          </w:p>
          <w:p w14:paraId="33FAC15F" w14:textId="77777777" w:rsidR="007B175A" w:rsidRDefault="007B17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Байтурсынұлы»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35D91FB8" w14:textId="77777777" w:rsidR="007B175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5A2B740" w14:textId="77777777" w:rsidR="007B175A" w:rsidRDefault="007B175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  <w:p w14:paraId="2E5CF130" w14:textId="77777777" w:rsidR="007B175A" w:rsidRDefault="007B1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27.10.2023 г. </w:t>
            </w:r>
          </w:p>
          <w:p w14:paraId="3E9D773C" w14:textId="77777777" w:rsidR="007B175A" w:rsidRDefault="007B1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33D7042A" w14:textId="77777777" w:rsidR="009D6C77" w:rsidRDefault="009D6C77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AC77B6D" w14:textId="77777777" w:rsidR="00DC59F6" w:rsidRDefault="00DC59F6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b/>
          <w:sz w:val="28"/>
          <w:szCs w:val="28"/>
        </w:rPr>
        <w:t>О готовности общежитий на 2023-2024 учебный год</w:t>
      </w:r>
    </w:p>
    <w:p w14:paraId="31D6D8F8" w14:textId="77777777" w:rsidR="009D6C77" w:rsidRPr="009D6C77" w:rsidRDefault="009D6C77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E69CE" w14:textId="77777777" w:rsidR="00DC59F6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Заселение в Дома студентов проходило через систему АИС </w:t>
      </w:r>
      <w:proofErr w:type="spellStart"/>
      <w:r w:rsidRPr="009D6C77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9D6C77">
        <w:rPr>
          <w:rFonts w:ascii="Times New Roman" w:hAnsi="Times New Roman" w:cs="Times New Roman"/>
          <w:sz w:val="28"/>
          <w:szCs w:val="28"/>
          <w:lang w:val="kk-KZ"/>
        </w:rPr>
        <w:t>. Всего было подано – 1696 заявок. Из них 667 заявок отменено из-за повторной подачи либо из-за не достатка одного из положенных документов.</w:t>
      </w:r>
    </w:p>
    <w:p w14:paraId="4D3DB0CB" w14:textId="77777777" w:rsidR="00DC59F6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Согласно  Правил распределения мест в общежитиях организаций образования</w:t>
      </w:r>
      <w:r w:rsidRPr="009D6C77">
        <w:rPr>
          <w:rFonts w:ascii="Times New Roman" w:hAnsi="Times New Roman" w:cs="Times New Roman"/>
          <w:sz w:val="28"/>
          <w:szCs w:val="28"/>
        </w:rPr>
        <w:t xml:space="preserve"> </w:t>
      </w:r>
      <w:r w:rsidR="008F58EF" w:rsidRPr="009D6C77">
        <w:rPr>
          <w:rFonts w:ascii="Times New Roman" w:hAnsi="Times New Roman" w:cs="Times New Roman"/>
          <w:sz w:val="28"/>
          <w:szCs w:val="28"/>
        </w:rPr>
        <w:t xml:space="preserve">(Приказ Министра науки и высшего образования Республики Казахстан от 30 декабря 2022 года № 219. Зарегистрирован в Министерстве юстиции Республики Казахстан 4 января 2023 года № 31540) в первую очередь заселялись студенты социальной категорий (сироты, инвалиды), 1 курсы </w:t>
      </w:r>
      <w:proofErr w:type="spellStart"/>
      <w:proofErr w:type="gramStart"/>
      <w:r w:rsidR="008F58EF" w:rsidRPr="009D6C77">
        <w:rPr>
          <w:rFonts w:ascii="Times New Roman" w:hAnsi="Times New Roman" w:cs="Times New Roman"/>
          <w:sz w:val="28"/>
          <w:szCs w:val="28"/>
        </w:rPr>
        <w:t>грантники</w:t>
      </w:r>
      <w:proofErr w:type="spellEnd"/>
      <w:r w:rsidR="008F58EF" w:rsidRPr="009D6C77">
        <w:rPr>
          <w:rFonts w:ascii="Times New Roman" w:hAnsi="Times New Roman" w:cs="Times New Roman"/>
          <w:sz w:val="28"/>
          <w:szCs w:val="28"/>
        </w:rPr>
        <w:t>,  студенты</w:t>
      </w:r>
      <w:proofErr w:type="gramEnd"/>
      <w:r w:rsidR="008F58EF" w:rsidRPr="009D6C77">
        <w:rPr>
          <w:rFonts w:ascii="Times New Roman" w:hAnsi="Times New Roman" w:cs="Times New Roman"/>
          <w:sz w:val="28"/>
          <w:szCs w:val="28"/>
        </w:rPr>
        <w:t xml:space="preserve"> из отдаленных регионов, далее студенты старших курсов социальных категорий, </w:t>
      </w:r>
      <w:proofErr w:type="spellStart"/>
      <w:r w:rsidR="008F58EF" w:rsidRPr="009D6C77">
        <w:rPr>
          <w:rFonts w:ascii="Times New Roman" w:hAnsi="Times New Roman" w:cs="Times New Roman"/>
          <w:sz w:val="28"/>
          <w:szCs w:val="28"/>
        </w:rPr>
        <w:t>грантники</w:t>
      </w:r>
      <w:proofErr w:type="spellEnd"/>
      <w:r w:rsidR="008F58EF" w:rsidRPr="009D6C77">
        <w:rPr>
          <w:rFonts w:ascii="Times New Roman" w:hAnsi="Times New Roman" w:cs="Times New Roman"/>
          <w:sz w:val="28"/>
          <w:szCs w:val="28"/>
        </w:rPr>
        <w:t>, из отдаленных регионов. В этом году студентам 4 курсов предоставили места в общежитиях частного характера таких как: общежитие КСТК (</w:t>
      </w:r>
      <w:proofErr w:type="spellStart"/>
      <w:r w:rsidR="008F58EF" w:rsidRPr="009D6C77"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 w:rsidR="008F58EF" w:rsidRPr="009D6C77">
        <w:rPr>
          <w:rFonts w:ascii="Times New Roman" w:hAnsi="Times New Roman" w:cs="Times New Roman"/>
          <w:sz w:val="28"/>
          <w:szCs w:val="28"/>
        </w:rPr>
        <w:t xml:space="preserve">, 140), Дом студентов (ул. Дзержинского, 25), Дом студентов (ул.Полевая,7), общежитие </w:t>
      </w:r>
      <w:r w:rsidR="003826D3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Костанайского </w:t>
      </w:r>
      <w:r w:rsidR="008F58EF" w:rsidRPr="009D6C77">
        <w:rPr>
          <w:rFonts w:ascii="Times New Roman" w:hAnsi="Times New Roman" w:cs="Times New Roman"/>
          <w:sz w:val="28"/>
          <w:szCs w:val="28"/>
        </w:rPr>
        <w:t>индустриально</w:t>
      </w:r>
      <w:r w:rsidR="003826D3">
        <w:rPr>
          <w:rFonts w:ascii="Times New Roman" w:hAnsi="Times New Roman" w:cs="Times New Roman"/>
          <w:sz w:val="28"/>
          <w:szCs w:val="28"/>
          <w:lang w:val="kk-KZ"/>
        </w:rPr>
        <w:t>-педагогического</w:t>
      </w:r>
      <w:r w:rsidR="008F58EF" w:rsidRPr="009D6C77">
        <w:rPr>
          <w:rFonts w:ascii="Times New Roman" w:hAnsi="Times New Roman" w:cs="Times New Roman"/>
          <w:sz w:val="28"/>
          <w:szCs w:val="28"/>
        </w:rPr>
        <w:t xml:space="preserve"> колледжа (</w:t>
      </w:r>
      <w:r w:rsidR="003826D3">
        <w:rPr>
          <w:rFonts w:ascii="Times New Roman" w:hAnsi="Times New Roman" w:cs="Times New Roman"/>
          <w:sz w:val="28"/>
          <w:szCs w:val="28"/>
          <w:lang w:val="kk-KZ"/>
        </w:rPr>
        <w:t xml:space="preserve">проспект </w:t>
      </w:r>
      <w:r w:rsidR="008F58EF" w:rsidRPr="009D6C77">
        <w:rPr>
          <w:rFonts w:ascii="Times New Roman" w:hAnsi="Times New Roman" w:cs="Times New Roman"/>
          <w:sz w:val="28"/>
          <w:szCs w:val="28"/>
        </w:rPr>
        <w:t xml:space="preserve">Абая, 33). </w:t>
      </w:r>
    </w:p>
    <w:p w14:paraId="52B434FC" w14:textId="77777777" w:rsidR="00DC59F6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В период их проживания управлением по молодежной политике были проведены встречи, собрания по соблюдению правил проживания и установленных  санитарных норм. Так же были проведены выборы председателя и старост Домов студентов. Совместно с психологом были организованы тренинги по адаптации первокурсников к условиям учебного процесса, к проживанию в Доме студентов, по позитивному настрою к жизни и командообразованию.</w:t>
      </w:r>
    </w:p>
    <w:p w14:paraId="66618E32" w14:textId="77777777" w:rsidR="008F58EF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графиком организации учебного процесса с выездом обучающихся в университет 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на текущий день</w:t>
      </w:r>
      <w:r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Домах студентов университета</w:t>
      </w:r>
      <w:r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всего проживают – 1054 студента. Из них 420 студентов разместились в Доме студентов №1, 314 студентов – в Доме студентов №2 и 320 студентов – в Доме студентов №3.</w:t>
      </w:r>
    </w:p>
    <w:p w14:paraId="47990E86" w14:textId="77777777" w:rsidR="006D2F0D" w:rsidRPr="009D6C77" w:rsidRDefault="006D2F0D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С начала учебного года в Домах студентов проживают студенты социальной категории (сироты и инвалиды). Всего 40. Их них 35 сирот и 5 инвалидов. С ними поддерживают связь кураторы групп, заместители деканов и заместитель директора по воспитательной работе,  управление по делам молодежи. Они так же информированы о том, что по всем возникшим у них вопросам бытового плана или связанных с учебным процессом, они могут обратиться кураторам, эдвайзерам, зам.деканам для оперативного решения.</w:t>
      </w:r>
    </w:p>
    <w:p w14:paraId="55CEF5E8" w14:textId="77777777" w:rsidR="008F58EF" w:rsidRPr="009D6C77" w:rsidRDefault="008F58EF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lastRenderedPageBreak/>
        <w:t>Еженедельно ведется проверка по вопросу соблюдений правил проживания, поддержка</w:t>
      </w:r>
      <w:r w:rsidR="006D2F0D"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 чистоты жилих комнат. С сентября текущего года путем проверок было выселено – 11 студентов. </w:t>
      </w:r>
    </w:p>
    <w:p w14:paraId="7FBCAD34" w14:textId="77777777" w:rsidR="006D2F0D" w:rsidRPr="009D6C77" w:rsidRDefault="006D2F0D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Также остро стоит вопрос идет о работе студентов, а именно возвращение в позднее время. Здесь ведется активная работа о предотвращение, так как студентам, проживающим в Домах студентов запрещается работать в вечернее и ночное время. </w:t>
      </w:r>
    </w:p>
    <w:p w14:paraId="044DA1A0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2023 году, произведен закуп бытовой техники для Домов студентов, а именно стиральные машины «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Samsung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в количестве 10 штук на сумму </w:t>
      </w:r>
      <w:r w:rsidRPr="009D6C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2 141 294 тенге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морозильные камеры «Бирюса» в количестве 9 штук на сумму </w:t>
      </w:r>
      <w:r w:rsidRPr="009D6C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1 713 600 тенге.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313E22CF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Дополнительно закуплены постельные принадлежности: подушка – 1000 штук, одеяло – 600 штук, покрывало – 550 штук, матрас – 500 штук на общую сумму – </w:t>
      </w:r>
      <w:r w:rsidRPr="009D6C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9 136 880 тенге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37CA3511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Произведен текущий ремонт входной группы, текущий ремонт комнат 2-5 этажей, произведена частичная замена дверных блоков Дома студентов №1, в 80 комнатах осуществлена замена мебели, работы по замене мебели продолжаются. </w:t>
      </w:r>
    </w:p>
    <w:p w14:paraId="6362AD28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Производится текущий</w:t>
      </w:r>
      <w:r w:rsidR="00913E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ремонт комнат Дома студентов №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</w:p>
    <w:p w14:paraId="5B99CB85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Планируется замена линолеума коридоров Дома студентов №1, текущий ремонт комнат Дома студентов №2, №3. Ремонт пластиковых окон, фурнитуры.</w:t>
      </w:r>
    </w:p>
    <w:p w14:paraId="36218E0D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2024 году планируется закуп </w:t>
      </w:r>
      <w:r w:rsidR="00F279AF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электрических</w:t>
      </w:r>
      <w:r w:rsidRPr="009D6C7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плит, дополнительный закуп морозильных камер, закуп дверных блоков.</w:t>
      </w:r>
    </w:p>
    <w:p w14:paraId="40534F4E" w14:textId="77777777" w:rsidR="009D6C77" w:rsidRPr="009D6C77" w:rsidRDefault="009D6C77" w:rsidP="009D6C7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7164138" w14:textId="77777777" w:rsidR="009D6C77" w:rsidRPr="009D6C77" w:rsidRDefault="009D6C77" w:rsidP="009D6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BD0F20A" w14:textId="77777777" w:rsidR="009D6C77" w:rsidRPr="009D6C77" w:rsidRDefault="009D6C77" w:rsidP="009D6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9E2244D" w14:textId="77777777" w:rsidR="00DC59F6" w:rsidRPr="009D6C77" w:rsidRDefault="00DC59F6" w:rsidP="009D6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b/>
          <w:sz w:val="28"/>
          <w:szCs w:val="28"/>
          <w:lang w:val="kk-KZ"/>
        </w:rPr>
        <w:t>Предложения</w:t>
      </w:r>
    </w:p>
    <w:p w14:paraId="2397806E" w14:textId="77777777" w:rsidR="008F58EF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1. Усилить контроль за соблюдением правил проживания и санитарно-эпидемиологических норм.</w:t>
      </w:r>
    </w:p>
    <w:p w14:paraId="0626C95E" w14:textId="77777777" w:rsidR="00DC59F6" w:rsidRPr="009D6C77" w:rsidRDefault="00DC59F6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2. Продолжить разъяснительной работы по недопущению трудоустройства студентов проживающих в общежитии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07C09E" w14:textId="77777777" w:rsidR="008F58EF" w:rsidRPr="009D6C77" w:rsidRDefault="006D2F0D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C77">
        <w:rPr>
          <w:rFonts w:ascii="Times New Roman" w:hAnsi="Times New Roman" w:cs="Times New Roman"/>
          <w:sz w:val="28"/>
          <w:szCs w:val="28"/>
          <w:lang w:val="kk-KZ"/>
        </w:rPr>
        <w:t>3. Рассм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отреть вопрос о получени</w:t>
      </w:r>
      <w:r w:rsidRPr="009D6C77">
        <w:rPr>
          <w:rFonts w:ascii="Times New Roman" w:hAnsi="Times New Roman" w:cs="Times New Roman"/>
          <w:sz w:val="28"/>
          <w:szCs w:val="28"/>
          <w:lang w:val="kk-KZ"/>
        </w:rPr>
        <w:t>и дополнительных мест в об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Pr="009D6C7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F58EF" w:rsidRPr="009D6C77">
        <w:rPr>
          <w:rFonts w:ascii="Times New Roman" w:hAnsi="Times New Roman" w:cs="Times New Roman"/>
          <w:sz w:val="28"/>
          <w:szCs w:val="28"/>
          <w:lang w:val="kk-KZ"/>
        </w:rPr>
        <w:t xml:space="preserve">житиях города. </w:t>
      </w:r>
    </w:p>
    <w:p w14:paraId="597519FB" w14:textId="77777777" w:rsidR="008F58EF" w:rsidRPr="009D6C77" w:rsidRDefault="008F58EF" w:rsidP="009D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728EF1" w14:textId="77777777" w:rsidR="00DC59F6" w:rsidRPr="009D6C77" w:rsidRDefault="00DC59F6" w:rsidP="009D6C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1E2AECF" w14:textId="77777777" w:rsidR="003E689C" w:rsidRDefault="003E689C" w:rsidP="009D6C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3E689C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Проректор по </w:t>
      </w:r>
    </w:p>
    <w:p w14:paraId="00590D66" w14:textId="77777777" w:rsidR="00411939" w:rsidRPr="003E689C" w:rsidRDefault="003E689C" w:rsidP="009D6C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689C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>социально-воспитательной работе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 w:rsidRPr="003E689C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>Н.Темирбеков</w:t>
      </w:r>
    </w:p>
    <w:sectPr w:rsidR="00411939" w:rsidRPr="003E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EB"/>
    <w:rsid w:val="003826D3"/>
    <w:rsid w:val="003E689C"/>
    <w:rsid w:val="00411939"/>
    <w:rsid w:val="005240DD"/>
    <w:rsid w:val="006D2F0D"/>
    <w:rsid w:val="007B175A"/>
    <w:rsid w:val="008629EB"/>
    <w:rsid w:val="008F58EF"/>
    <w:rsid w:val="00913E81"/>
    <w:rsid w:val="009D6C77"/>
    <w:rsid w:val="00DC59F6"/>
    <w:rsid w:val="00F279AF"/>
    <w:rsid w:val="00F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42E1"/>
  <w15:docId w15:val="{781F7F4E-775C-4C9D-9A04-DAD59D8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F6"/>
  </w:style>
  <w:style w:type="paragraph" w:styleId="1">
    <w:name w:val="heading 1"/>
    <w:basedOn w:val="a"/>
    <w:next w:val="a"/>
    <w:link w:val="10"/>
    <w:uiPriority w:val="9"/>
    <w:qFormat/>
    <w:rsid w:val="00DC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B175A"/>
  </w:style>
  <w:style w:type="paragraph" w:styleId="a4">
    <w:name w:val="No Spacing"/>
    <w:link w:val="a3"/>
    <w:uiPriority w:val="1"/>
    <w:qFormat/>
    <w:rsid w:val="007B175A"/>
    <w:pPr>
      <w:spacing w:after="0" w:line="240" w:lineRule="auto"/>
    </w:pPr>
  </w:style>
  <w:style w:type="table" w:styleId="a5">
    <w:name w:val="Table Grid"/>
    <w:basedOn w:val="a1"/>
    <w:uiPriority w:val="59"/>
    <w:rsid w:val="007B1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ВСС</dc:creator>
  <cp:keywords/>
  <dc:description/>
  <cp:lastModifiedBy>KRU-3-315</cp:lastModifiedBy>
  <cp:revision>4</cp:revision>
  <dcterms:created xsi:type="dcterms:W3CDTF">2023-11-07T03:23:00Z</dcterms:created>
  <dcterms:modified xsi:type="dcterms:W3CDTF">2023-11-07T10:03:00Z</dcterms:modified>
</cp:coreProperties>
</file>