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1"/>
      </w:tblGrid>
      <w:tr w:rsidR="00691150" w14:paraId="2CA456C1" w14:textId="77777777" w:rsidTr="00691150">
        <w:tc>
          <w:tcPr>
            <w:tcW w:w="3539" w:type="dxa"/>
            <w:hideMark/>
          </w:tcPr>
          <w:p w14:paraId="117C76C9" w14:textId="77777777" w:rsidR="00691150" w:rsidRDefault="0069115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Байтұрсынұлы атындағы</w:t>
            </w:r>
          </w:p>
          <w:p w14:paraId="6EE5BD75" w14:textId="77777777" w:rsidR="00691150" w:rsidRDefault="0069115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Қостанай өңірлік университеті» КеАҚ</w:t>
            </w:r>
          </w:p>
          <w:p w14:paraId="7EA22A6F" w14:textId="77777777" w:rsidR="00691150" w:rsidRDefault="006911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  <w:p w14:paraId="2E42EB1F" w14:textId="77777777" w:rsidR="00691150" w:rsidRDefault="006911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кеңес отырысына</w:t>
            </w:r>
          </w:p>
          <w:p w14:paraId="5842D568" w14:textId="77777777" w:rsidR="00691150" w:rsidRDefault="00691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27.10.2023 ж.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701EC1F" w14:textId="77777777" w:rsidR="00691150" w:rsidRDefault="006911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985" w:type="dxa"/>
            <w:hideMark/>
          </w:tcPr>
          <w:p w14:paraId="3FCC25F9" w14:textId="1429FD33" w:rsidR="00691150" w:rsidRDefault="006911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1A6E6" wp14:editId="21214392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14:paraId="15D98A97" w14:textId="77777777" w:rsidR="00691150" w:rsidRDefault="00691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НАО «Костанайский региональный </w:t>
            </w:r>
          </w:p>
          <w:p w14:paraId="55A6811F" w14:textId="77777777" w:rsidR="00691150" w:rsidRDefault="00691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университет имени </w:t>
            </w:r>
          </w:p>
          <w:p w14:paraId="6FB459ED" w14:textId="77777777" w:rsidR="00691150" w:rsidRDefault="0069115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Ахмет Байтурсынұлы»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74EAC6DD" w14:textId="77777777" w:rsidR="00691150" w:rsidRDefault="006911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DDC1088" w14:textId="77777777" w:rsidR="00691150" w:rsidRDefault="0069115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  <w:p w14:paraId="2E73222D" w14:textId="77777777" w:rsidR="00691150" w:rsidRDefault="0069115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27.10.2023 г. </w:t>
            </w:r>
          </w:p>
          <w:p w14:paraId="11F2DA10" w14:textId="77777777" w:rsidR="00691150" w:rsidRDefault="006911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14:paraId="71A989FE" w14:textId="77777777" w:rsidR="00B2599D" w:rsidRPr="007C0D23" w:rsidRDefault="00B2599D" w:rsidP="00B2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14:paraId="101FC43F" w14:textId="77777777" w:rsidR="001B46E0" w:rsidRPr="007C0D23" w:rsidRDefault="001B46E0" w:rsidP="00B2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0D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Жатақханалардың 2023-2024 оқу жылына дайындығы туралы</w:t>
      </w:r>
    </w:p>
    <w:p w14:paraId="2DB858D0" w14:textId="77777777" w:rsidR="007C0D23" w:rsidRPr="001B46E0" w:rsidRDefault="007C0D23" w:rsidP="00B2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433F8AF" w14:textId="77777777" w:rsidR="001B46E0" w:rsidRPr="007C0D23" w:rsidRDefault="001B46E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Студенттер үйлеріне тіркелу 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«Platonus» автоматтандырылған ақпараттық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жүйесі арқылы жүзеге асырылды. Барлығы 1696 өтінім берілді. Оның ішінде 667 өтініш қайта тапсыру немесе қажетті құжаттардың бірінің болмауына байланысты жойылды.</w:t>
      </w:r>
    </w:p>
    <w:p w14:paraId="28D8123D" w14:textId="77777777" w:rsidR="004D374F" w:rsidRPr="007C0D23" w:rsidRDefault="001B46E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жатақханаларында орындарды бөлу қағидаларына сәйкес (Қазақстан Республикасы Ғылым және жоғары білім министрінің 2022 жылғы 30 желтоқсандағы 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219 бұйрығы. Қазақстан Республикасының Әділет министрлігінде 2023 жылғы 4 қаңтардағы №31540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тіркелген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), бірінші кезекте әлеуметтік санаттағы студенттер (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ата-анасынан айырылан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мүмкіндігі шектеулі балалар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), 1 курс грант иегерлері, одан кейін әлеуметтік санаттағы жоғары курс студенттері, шалғай өңірлерден келген грант иегерлері</w:t>
      </w:r>
      <w:r w:rsidR="00B259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орналастырылды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04407EA3" w14:textId="77777777" w:rsidR="001B46E0" w:rsidRPr="007C0D23" w:rsidRDefault="001B46E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Биыл 4 курс студенттеріне жеке жатақханалардан орын берілді: 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Қостанай әлеуметтік техникалық колледж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жатақханасы (Пушкин к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өшесі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, 140), Студенттер үйі (Дзержинский к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өшесі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, 25), Студенттер үйі (Полевая к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өшесі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, 7),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Қостанай индустриалды педагогикалық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жатақхана</w:t>
      </w:r>
      <w:r w:rsidR="00EB514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сы (Абай даңғылы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, 33).</w:t>
      </w:r>
    </w:p>
    <w:p w14:paraId="3946E9D7" w14:textId="77777777" w:rsidR="001B46E0" w:rsidRPr="007C0D23" w:rsidRDefault="00EB514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Студенттер үйінде тұрып жатқан студенттерге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жастар саясаты мәселелері басқармасы тұру ережелері мен белгіленген санитарлық нормалардың сақталуын қамтамасыз ету бойынша кездесулер өткізіл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ді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. Сондай-ақ Студенттер үйінің төрағасы мен 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старосталар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сайлауы өтті. Психологпен бірлесе отырып, 1 курс студенттерін оқу үрдісінің жағдайына, Студенттер үйінде тұруға бейімдеу, өмірге оң көзқарас пен ұжым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дық рух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құру бойынша тренингтер ұйымдастырылды.</w:t>
      </w:r>
    </w:p>
    <w:p w14:paraId="7085A08A" w14:textId="77777777" w:rsidR="001B46E0" w:rsidRPr="007C0D23" w:rsidRDefault="006C016F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Қ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азіргі уақытта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Студенттер үйлерінде барлығы 1054 студент тұрады. Оның ішінде 420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студент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1 Студенттер үйіне, 314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студент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2 Студенттер үйіне және 320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студент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3 Студенттер үйіне орналастырылды.</w:t>
      </w:r>
    </w:p>
    <w:p w14:paraId="516CBA41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Оқу жылының басынан Студенттер үйлерінде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барлығы 40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әлеуметтік санаттағы студенттер (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ата-анасынан айырылан, мүмкіндігі шектеулі балалар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) тұрып жатыр. 35 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ата-анасынан айырылан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бала, 5 </w:t>
      </w:r>
      <w:r w:rsidR="006C016F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мүмкіндігі шектеулі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. Топ кураторлары, декан орынбасарлары мен директордың тәрбие ісі жөніндегі орынбасарлары, жастар ісі бөлімі олармен байланыста. Сондай-ақ күнделікті өмірге қатысты немесе оқу үдерісіне қатысты сұрақтары болса, жедел шешу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lastRenderedPageBreak/>
        <w:t>үшін кураторларға, эдвайзерлерге және декан орынбасарларына хабарласуға болатыны хабарланады.</w:t>
      </w:r>
    </w:p>
    <w:p w14:paraId="53322DA6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Тұрғын үй-жайлардың тазалығын сақтау, тұру ережелерінің сақталуын қамтамасыз ету үшін апта сайынғы тексерулер жүргізіледі. 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Қ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ыркүйек айынан бастап 11 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студент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тексеріс арқылы 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жатақханадан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шығарылды.</w:t>
      </w:r>
    </w:p>
    <w:p w14:paraId="470E1192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Сондай-ақ студенттердің жұмыс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істеуі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, атап айтқанда, 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түнгі уақытта келулері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өзекті мәселе. Студенттер үйінде тұратын студенттерге кешкі және түнгі уақытта жұмыс істеуге тыйым салынғандықтан, мұнда алдын алу жұмыстары белсенді жүргізілуде.</w:t>
      </w:r>
    </w:p>
    <w:p w14:paraId="01C4E6D5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2023 жылы Студенттер үйлеріне тұрмыстық техника, </w:t>
      </w:r>
      <w:r w:rsidRPr="007C0D2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2 141 294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теңгеге 10 дана 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«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Самсунг</w:t>
      </w:r>
      <w:r w:rsidR="00C25076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»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кір жуғыш машиналары, 9 дана «Бирюса» мұздатқыштары </w:t>
      </w:r>
      <w:r w:rsidRPr="007C0D2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1 713 600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теңгеге сатып алынды.</w:t>
      </w:r>
    </w:p>
    <w:p w14:paraId="79D83638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Қосымша төсек-орын жабдықтары: жастық – 1000 дана, көрпе – 600 дана, төсек жапқыш – 550 дана, матрац – 500 дана жалпы сомасы </w:t>
      </w:r>
      <w:r w:rsidRPr="007C0D2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9 136 880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теңге сатып алынды.</w:t>
      </w:r>
    </w:p>
    <w:p w14:paraId="76A4EF10" w14:textId="77777777" w:rsidR="001B46E0" w:rsidRPr="007C0D23" w:rsidRDefault="00C25076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№1 Студенттер үйінің кіреберіс 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алаңына, 2-5 қабаттардағы бөлмелерге ағымдағы жөндеу жұмыстары жүргізілді, есік блоктары жартылай ауыстырылды, 80 бөлмеде жиһаздар ауыстырылды, ауыстыру жұмыстары жалғасуда.</w:t>
      </w:r>
    </w:p>
    <w:p w14:paraId="30743F29" w14:textId="77777777" w:rsidR="001B46E0" w:rsidRPr="007C0D23" w:rsidRDefault="00C25076" w:rsidP="00B2599D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3 Студенттер үйінің бөлмелерінде ағымдағы жөндеу жұмыстары жүргізілуде.</w:t>
      </w:r>
    </w:p>
    <w:p w14:paraId="76A7D598" w14:textId="77777777" w:rsidR="001B46E0" w:rsidRPr="007C0D23" w:rsidRDefault="00C25076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1 Студенттер үйінің дәліздерінің линолеумын ауыстыру,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№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2, №3 Студенттер үйінің бөлмелеріне ағымдағы жөндеу жұмыстарын жүргізу</w:t>
      </w:r>
      <w:r w:rsidR="003143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,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3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пластикалық терезелерді жөндеу </w:t>
      </w:r>
      <w:r w:rsidR="001B46E0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жоспарлануда.</w:t>
      </w:r>
    </w:p>
    <w:p w14:paraId="1FBA0FEC" w14:textId="77777777" w:rsidR="001B46E0" w:rsidRPr="007C0D23" w:rsidRDefault="001B46E0" w:rsidP="00B2599D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2024 жылы электр плиталарын, қосымша мұздатқыштарды, есік блоктарын сатып алу жоспар</w:t>
      </w:r>
      <w:r w:rsidR="003143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да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40019332" w14:textId="77777777" w:rsidR="0031439D" w:rsidRPr="007C0D23" w:rsidRDefault="0031439D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Жалпы, Студенттер үйлерінде студенттерге тұруға жағдай жасалған.</w:t>
      </w:r>
    </w:p>
    <w:p w14:paraId="1778C36D" w14:textId="77777777" w:rsidR="001B46E0" w:rsidRPr="007C0D23" w:rsidRDefault="001B46E0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EDF369" w14:textId="77777777" w:rsidR="00B2599D" w:rsidRPr="007C0D23" w:rsidRDefault="00B2599D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9FA935" w14:textId="77777777" w:rsidR="00B2599D" w:rsidRPr="007C0D23" w:rsidRDefault="00B2599D" w:rsidP="00B2599D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Ұсыныстар</w:t>
      </w:r>
    </w:p>
    <w:p w14:paraId="5D2B3A95" w14:textId="77777777" w:rsidR="00B2599D" w:rsidRPr="007C0D23" w:rsidRDefault="00B2599D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1. Тұру ережелері мен санитарлық-эпидемиологиялық нормалардың сақталуына бақылауды күшейту.</w:t>
      </w:r>
    </w:p>
    <w:p w14:paraId="5E734849" w14:textId="77777777" w:rsidR="00B2599D" w:rsidRPr="007C0D23" w:rsidRDefault="00B2599D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2. Жатақханада тұратын студенттердің жұмысқа орналасуына жол бермеу мақсатында түсіндіру жұмыстарын жалғастыру.</w:t>
      </w:r>
    </w:p>
    <w:p w14:paraId="07A8F06A" w14:textId="77777777" w:rsidR="00B2599D" w:rsidRPr="007C0D23" w:rsidRDefault="00B2599D" w:rsidP="00B2599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1439D"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Қостанай қаласындағы </w:t>
      </w:r>
      <w:r w:rsidRPr="007C0D23">
        <w:rPr>
          <w:rStyle w:val="y2iqfc"/>
          <w:rFonts w:ascii="Times New Roman" w:hAnsi="Times New Roman" w:cs="Times New Roman"/>
          <w:sz w:val="28"/>
          <w:szCs w:val="28"/>
          <w:lang w:val="kk-KZ"/>
        </w:rPr>
        <w:t>жатақханалардан қосымша орындар алуды қарастыру.</w:t>
      </w:r>
    </w:p>
    <w:p w14:paraId="771BC874" w14:textId="77777777" w:rsidR="00B2599D" w:rsidRPr="007C0D23" w:rsidRDefault="00B2599D" w:rsidP="00B2599D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7FE601F3" w14:textId="77777777" w:rsidR="0031439D" w:rsidRPr="007C0D23" w:rsidRDefault="0031439D" w:rsidP="00B2599D">
      <w:pPr>
        <w:pStyle w:val="HTML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35E5B233" w14:textId="77777777" w:rsidR="0031439D" w:rsidRPr="007C0D23" w:rsidRDefault="0031439D" w:rsidP="007C0D2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Әлеуметтік-тәрбие жұмыстар </w:t>
      </w:r>
    </w:p>
    <w:p w14:paraId="47F23029" w14:textId="77777777" w:rsidR="001B46E0" w:rsidRPr="007C0D23" w:rsidRDefault="0031439D" w:rsidP="007C0D23">
      <w:pPr>
        <w:pStyle w:val="HTML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жөніндегі проректор </w:t>
      </w: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C0D23">
        <w:rPr>
          <w:rFonts w:ascii="Times New Roman" w:hAnsi="Times New Roman" w:cs="Times New Roman"/>
          <w:b/>
          <w:sz w:val="28"/>
          <w:szCs w:val="28"/>
          <w:lang w:val="kk-KZ"/>
        </w:rPr>
        <w:tab/>
        <w:t>Н.Темірбеков</w:t>
      </w:r>
    </w:p>
    <w:p w14:paraId="312E625F" w14:textId="77777777" w:rsidR="001B46E0" w:rsidRPr="007C0D23" w:rsidRDefault="001B46E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80A94E" w14:textId="77777777" w:rsidR="001B46E0" w:rsidRPr="007C0D23" w:rsidRDefault="001B46E0" w:rsidP="001B46E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B46E0" w:rsidRPr="007C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46"/>
    <w:rsid w:val="001B46E0"/>
    <w:rsid w:val="0031439D"/>
    <w:rsid w:val="004D374F"/>
    <w:rsid w:val="00691150"/>
    <w:rsid w:val="006C016F"/>
    <w:rsid w:val="007C0D23"/>
    <w:rsid w:val="009D3C38"/>
    <w:rsid w:val="00B2599D"/>
    <w:rsid w:val="00C25076"/>
    <w:rsid w:val="00EA6046"/>
    <w:rsid w:val="00E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93D2"/>
  <w15:docId w15:val="{5316DFD4-8161-44D1-A2E2-6723647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B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46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B46E0"/>
  </w:style>
  <w:style w:type="character" w:customStyle="1" w:styleId="a3">
    <w:name w:val="Абзац списка Знак"/>
    <w:link w:val="a4"/>
    <w:uiPriority w:val="34"/>
    <w:locked/>
    <w:rsid w:val="00314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3143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91150"/>
  </w:style>
  <w:style w:type="paragraph" w:styleId="a6">
    <w:name w:val="No Spacing"/>
    <w:link w:val="a5"/>
    <w:uiPriority w:val="1"/>
    <w:qFormat/>
    <w:rsid w:val="00691150"/>
    <w:pPr>
      <w:spacing w:after="0" w:line="240" w:lineRule="auto"/>
    </w:pPr>
  </w:style>
  <w:style w:type="table" w:styleId="a7">
    <w:name w:val="Table Grid"/>
    <w:basedOn w:val="a1"/>
    <w:uiPriority w:val="59"/>
    <w:rsid w:val="00691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Темирбеков</dc:creator>
  <cp:keywords/>
  <dc:description/>
  <cp:lastModifiedBy>KRU-3-315</cp:lastModifiedBy>
  <cp:revision>4</cp:revision>
  <dcterms:created xsi:type="dcterms:W3CDTF">2023-11-07T03:24:00Z</dcterms:created>
  <dcterms:modified xsi:type="dcterms:W3CDTF">2023-11-07T10:03:00Z</dcterms:modified>
</cp:coreProperties>
</file>