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862CEF" w:rsidRPr="00942800" w14:paraId="30609E56" w14:textId="77777777" w:rsidTr="00862CEF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2F3B" w14:textId="77777777" w:rsidR="00862CEF" w:rsidRPr="00942800" w:rsidRDefault="00862CEF" w:rsidP="007C38A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  <w:lang w:val="kk-KZ" w:eastAsia="ru-RU"/>
              </w:rPr>
            </w:pPr>
            <w:bookmarkStart w:id="0" w:name="_GoBack"/>
            <w:bookmarkEnd w:id="0"/>
            <w:r w:rsidRPr="00942800">
              <w:rPr>
                <w:rFonts w:ascii="Times New Roman" w:hAnsi="Times New Roman"/>
                <w:szCs w:val="28"/>
              </w:rPr>
              <w:t>«А</w:t>
            </w:r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.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Байтұрсынов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атындағы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Қостанай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өңірлік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университеті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» КЕАҚ</w:t>
            </w:r>
          </w:p>
          <w:p w14:paraId="1088E94A" w14:textId="77777777"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6F6A8349" w14:textId="77777777"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14:paraId="643B8BB1" w14:textId="77777777"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EF06" w14:textId="77777777"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42800">
              <w:rPr>
                <w:rFonts w:cs="Times New Roman"/>
                <w:sz w:val="28"/>
                <w:szCs w:val="28"/>
              </w:rPr>
              <w:t>НАО « Костанайский  региональный университет</w:t>
            </w:r>
            <w:r w:rsidRPr="00942800">
              <w:rPr>
                <w:rFonts w:cs="Times New Roman"/>
                <w:sz w:val="28"/>
                <w:szCs w:val="28"/>
                <w:lang w:val="kk-KZ"/>
              </w:rPr>
              <w:t xml:space="preserve"> имени А</w:t>
            </w:r>
            <w:r w:rsidRPr="00942800">
              <w:rPr>
                <w:rFonts w:cs="Times New Roman"/>
                <w:sz w:val="28"/>
                <w:szCs w:val="28"/>
              </w:rPr>
              <w:t>.</w:t>
            </w:r>
            <w:r w:rsidRPr="00942800">
              <w:rPr>
                <w:rFonts w:cs="Times New Roman"/>
                <w:sz w:val="28"/>
                <w:szCs w:val="28"/>
                <w:lang w:val="kk-KZ"/>
              </w:rPr>
              <w:t>Байтурсынова</w:t>
            </w:r>
            <w:r w:rsidRPr="00942800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862CEF" w:rsidRPr="00942800" w14:paraId="160E5152" w14:textId="77777777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04F7" w14:textId="77777777" w:rsidR="00862CEF" w:rsidRPr="00942800" w:rsidRDefault="00862CEF" w:rsidP="007C38A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2249" w14:textId="77777777" w:rsidR="00862CEF" w:rsidRPr="00942800" w:rsidRDefault="00862CEF" w:rsidP="007C38A7">
            <w:pPr>
              <w:spacing w:after="0" w:line="240" w:lineRule="auto"/>
              <w:ind w:left="1027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862CEF" w:rsidRPr="00942800" w14:paraId="41D234F3" w14:textId="77777777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6193" w14:textId="77777777"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1360" w14:textId="77777777" w:rsidR="00862CEF" w:rsidRPr="00942800" w:rsidRDefault="00862CEF" w:rsidP="007C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862CEF" w:rsidRPr="00942800" w14:paraId="33DA5EB4" w14:textId="77777777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177C" w14:textId="77777777"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B547" w14:textId="77777777" w:rsidR="00862CEF" w:rsidRPr="00942800" w:rsidRDefault="00862CEF" w:rsidP="007C38A7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862CEF" w:rsidRPr="00942800" w14:paraId="03C18571" w14:textId="77777777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E73F" w14:textId="77777777" w:rsidR="00862CEF" w:rsidRPr="00942800" w:rsidRDefault="00862CEF" w:rsidP="007C38A7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28.12.2022</w:t>
            </w: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3D24" w14:textId="77777777" w:rsidR="00862CEF" w:rsidRPr="00942800" w:rsidRDefault="00862CEF" w:rsidP="007C38A7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28.12.2022 г.</w:t>
            </w:r>
          </w:p>
        </w:tc>
      </w:tr>
      <w:tr w:rsidR="00862CEF" w:rsidRPr="00942800" w14:paraId="2E8EB4F9" w14:textId="77777777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012A" w14:textId="77777777"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7C2D" w14:textId="77777777" w:rsidR="00862CEF" w:rsidRPr="00942800" w:rsidRDefault="00862CEF" w:rsidP="007C38A7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33C17A24" w14:textId="77777777" w:rsidR="00862CEF" w:rsidRPr="00942800" w:rsidRDefault="00862CEF" w:rsidP="007C38A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78E12" w14:textId="77777777" w:rsidR="00862CEF" w:rsidRPr="00942800" w:rsidRDefault="00862CEF" w:rsidP="007C38A7">
      <w:pPr>
        <w:spacing w:after="0" w:line="240" w:lineRule="auto"/>
        <w:ind w:firstLine="709"/>
        <w:jc w:val="center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4280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 системе привлечения зарубежных преподавателей к преподаванию дисциплин/модулей</w:t>
      </w:r>
    </w:p>
    <w:p w14:paraId="25921DF6" w14:textId="77777777" w:rsidR="00A94BE0" w:rsidRPr="00942800" w:rsidRDefault="00A94BE0" w:rsidP="007C3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41C8A" w14:textId="77777777" w:rsidR="00E15F99" w:rsidRPr="00E15F99" w:rsidRDefault="00E15F99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99">
        <w:rPr>
          <w:rFonts w:ascii="Times New Roman" w:hAnsi="Times New Roman" w:cs="Times New Roman"/>
          <w:sz w:val="28"/>
          <w:szCs w:val="28"/>
        </w:rPr>
        <w:t xml:space="preserve">Интернационализации высшего образования способствует </w:t>
      </w:r>
      <w:r w:rsidRPr="00E15F99">
        <w:rPr>
          <w:rFonts w:ascii="Times New Roman" w:hAnsi="Times New Roman" w:cs="Times New Roman"/>
          <w:b/>
          <w:sz w:val="28"/>
          <w:szCs w:val="28"/>
        </w:rPr>
        <w:t>привлечение зарубежных преподавателей.</w:t>
      </w:r>
      <w:r w:rsidRPr="00E15F9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17C07C" w14:textId="77777777" w:rsidR="00103B6F" w:rsidRPr="00942800" w:rsidRDefault="00E56F2B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Зарубежные ученые могут быть привлечены к преподаванию в вузы РК за счет республиканских бюджетных средств, в рамках программы Европейского Союза </w:t>
      </w:r>
      <w:proofErr w:type="spellStart"/>
      <w:r w:rsidRPr="00942800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942800">
        <w:rPr>
          <w:rFonts w:ascii="Times New Roman" w:hAnsi="Times New Roman" w:cs="Times New Roman"/>
          <w:sz w:val="28"/>
          <w:szCs w:val="28"/>
        </w:rPr>
        <w:t xml:space="preserve">+, программы Посольства США </w:t>
      </w:r>
      <w:proofErr w:type="spellStart"/>
      <w:r w:rsidRPr="00942800">
        <w:rPr>
          <w:rFonts w:ascii="Times New Roman" w:hAnsi="Times New Roman" w:cs="Times New Roman"/>
          <w:sz w:val="28"/>
          <w:szCs w:val="28"/>
        </w:rPr>
        <w:t>Фулбрайт</w:t>
      </w:r>
      <w:proofErr w:type="spellEnd"/>
      <w:r w:rsidRPr="0094280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42800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42800">
        <w:rPr>
          <w:rFonts w:ascii="Times New Roman" w:hAnsi="Times New Roman" w:cs="Times New Roman"/>
          <w:sz w:val="28"/>
          <w:szCs w:val="28"/>
        </w:rPr>
        <w:t>счет  средств</w:t>
      </w:r>
      <w:proofErr w:type="gramEnd"/>
      <w:r w:rsidRPr="00942800">
        <w:rPr>
          <w:rFonts w:ascii="Times New Roman" w:hAnsi="Times New Roman" w:cs="Times New Roman"/>
          <w:sz w:val="28"/>
          <w:szCs w:val="28"/>
        </w:rPr>
        <w:t xml:space="preserve"> университета и за счет собственных средств.</w:t>
      </w:r>
    </w:p>
    <w:p w14:paraId="5C4033AE" w14:textId="77777777" w:rsidR="00A94BE0" w:rsidRPr="00942800" w:rsidRDefault="00A94BE0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привлечению зарубежных ученых в </w:t>
      </w:r>
      <w:r w:rsidR="00C70F94"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Костанайском региональном университете </w:t>
      </w:r>
      <w:proofErr w:type="spellStart"/>
      <w:r w:rsidR="00C70F94"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им.А.Байтурсынова</w:t>
      </w:r>
      <w:proofErr w:type="spellEnd"/>
      <w:r w:rsidR="00C70F94"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постоянно в процессе сотрудничества с зарубежными университетами-партнерами. В соответствии с предварительной договоренностью и потребностью университета формируется план приглашения зарубежных ученых.</w:t>
      </w:r>
    </w:p>
    <w:p w14:paraId="260B83DD" w14:textId="77777777" w:rsidR="00092444" w:rsidRPr="00942800" w:rsidRDefault="00092444" w:rsidP="007C38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зарубежных ученых направлено на интернационализацию обучения в университете, стимулирует активное внедрение принципов Болонского процесса, повышает конкурентоспособность университета, формирует привлекательный имидж университета в обществе, а также способствует развитию академических коммуникативных умений студентов и преподавателей на английском языке.</w:t>
      </w:r>
    </w:p>
    <w:p w14:paraId="22CE6D1C" w14:textId="77777777" w:rsidR="00092444" w:rsidRPr="00942800" w:rsidRDefault="00092444" w:rsidP="007C38A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42800">
        <w:rPr>
          <w:rFonts w:ascii="Times New Roman" w:hAnsi="Times New Roman" w:cs="Times New Roman"/>
          <w:b/>
          <w:sz w:val="28"/>
          <w:szCs w:val="28"/>
        </w:rPr>
        <w:t>П</w:t>
      </w:r>
      <w:r w:rsidRPr="00942800">
        <w:rPr>
          <w:rFonts w:ascii="Times New Roman" w:hAnsi="Times New Roman" w:cs="Times New Roman"/>
          <w:b/>
          <w:sz w:val="28"/>
          <w:szCs w:val="28"/>
          <w:lang w:val="kk-KZ"/>
        </w:rPr>
        <w:t>оложение о порядке привлечения зарубежных специалистов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 xml:space="preserve">,  устанавливающий  порядок привлечения зарубежных специалистов для работы в НАО «Костанайский региональный университет имени А.Байтурсынова». </w:t>
      </w:r>
    </w:p>
    <w:p w14:paraId="643C8B02" w14:textId="77777777" w:rsidR="00BD0B87" w:rsidRPr="00942800" w:rsidRDefault="00BD0B87" w:rsidP="007C38A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визита ученых в соответствии с условиями программы является: проведение консультаций и чтение лекций магистрантам и докторантам </w:t>
      </w:r>
      <w:proofErr w:type="spellStart"/>
      <w:r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 диссертационными работами докторантов </w:t>
      </w:r>
      <w:proofErr w:type="spellStart"/>
      <w:r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научных исслед</w:t>
      </w:r>
      <w:r w:rsidR="003B0A2D"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ованиях инженерных лабораторий, консультирование по вопросам проведения совместных научно-исследовательских проектов</w:t>
      </w:r>
      <w:r w:rsidR="000C19EE" w:rsidRPr="0094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на конференциях или дискуссиях круглого стола. </w:t>
      </w:r>
    </w:p>
    <w:p w14:paraId="01ADC2A4" w14:textId="77777777" w:rsidR="005F5F04" w:rsidRPr="00942800" w:rsidRDefault="00ED1E7E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800">
        <w:rPr>
          <w:rFonts w:ascii="Times New Roman" w:hAnsi="Times New Roman" w:cs="Times New Roman"/>
          <w:sz w:val="28"/>
          <w:szCs w:val="28"/>
        </w:rPr>
        <w:t>Университет</w:t>
      </w:r>
      <w:r w:rsidR="00092444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End"/>
      <w:r w:rsidRPr="00942800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т список зарубежных ученых </w:t>
      </w:r>
      <w:r w:rsidR="00632C63" w:rsidRPr="00942800">
        <w:rPr>
          <w:rFonts w:ascii="Times New Roman" w:hAnsi="Times New Roman" w:cs="Times New Roman"/>
          <w:sz w:val="28"/>
          <w:szCs w:val="28"/>
        </w:rPr>
        <w:t xml:space="preserve">и </w:t>
      </w:r>
      <w:r w:rsidRPr="00942800">
        <w:rPr>
          <w:rFonts w:ascii="Times New Roman" w:hAnsi="Times New Roman" w:cs="Times New Roman"/>
          <w:sz w:val="28"/>
          <w:szCs w:val="28"/>
        </w:rPr>
        <w:t>направляе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т заявку в </w:t>
      </w:r>
      <w:r w:rsidRPr="00942800">
        <w:rPr>
          <w:rFonts w:ascii="Times New Roman" w:hAnsi="Times New Roman" w:cs="Times New Roman"/>
          <w:sz w:val="28"/>
          <w:szCs w:val="28"/>
        </w:rPr>
        <w:t xml:space="preserve">Центр Болонского процесса и академической мобильности 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с обоснованием необходимости привлечения зарубежных </w:t>
      </w:r>
      <w:r w:rsidR="005F5F04" w:rsidRPr="00942800">
        <w:rPr>
          <w:rFonts w:ascii="Times New Roman" w:hAnsi="Times New Roman" w:cs="Times New Roman"/>
          <w:sz w:val="28"/>
          <w:szCs w:val="28"/>
        </w:rPr>
        <w:lastRenderedPageBreak/>
        <w:t>ученых и с указанием ожидаемых измеримых результато</w:t>
      </w:r>
      <w:r w:rsidRPr="00942800">
        <w:rPr>
          <w:rFonts w:ascii="Times New Roman" w:hAnsi="Times New Roman" w:cs="Times New Roman"/>
          <w:sz w:val="28"/>
          <w:szCs w:val="28"/>
        </w:rPr>
        <w:t>в деятельности каждого эксперта.</w:t>
      </w:r>
    </w:p>
    <w:p w14:paraId="0210CB2C" w14:textId="77777777" w:rsidR="005F5F04" w:rsidRPr="00942800" w:rsidRDefault="005F5F04" w:rsidP="007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4F164D" w14:textId="77777777" w:rsidR="005F5F04" w:rsidRPr="00942800" w:rsidRDefault="00ED1E7E" w:rsidP="007C38A7">
      <w:pPr>
        <w:pStyle w:val="a4"/>
        <w:spacing w:after="0" w:line="240" w:lineRule="auto"/>
        <w:rPr>
          <w:rFonts w:ascii="Times New Roman" w:hAnsi="Times New Roman"/>
          <w:b/>
          <w:szCs w:val="28"/>
        </w:rPr>
      </w:pPr>
      <w:r w:rsidRPr="00942800">
        <w:rPr>
          <w:rFonts w:ascii="Times New Roman" w:hAnsi="Times New Roman"/>
          <w:b/>
          <w:szCs w:val="28"/>
          <w:lang w:val="kk-KZ"/>
        </w:rPr>
        <w:t xml:space="preserve">Критериями </w:t>
      </w:r>
      <w:r w:rsidR="005F5F04" w:rsidRPr="00942800">
        <w:rPr>
          <w:rFonts w:ascii="Times New Roman" w:hAnsi="Times New Roman"/>
          <w:b/>
          <w:szCs w:val="28"/>
        </w:rPr>
        <w:t xml:space="preserve"> п</w:t>
      </w:r>
      <w:r w:rsidRPr="00942800">
        <w:rPr>
          <w:rFonts w:ascii="Times New Roman" w:hAnsi="Times New Roman"/>
          <w:b/>
          <w:szCs w:val="28"/>
        </w:rPr>
        <w:t>ривлечения</w:t>
      </w:r>
      <w:r w:rsidR="005F5F04" w:rsidRPr="00942800">
        <w:rPr>
          <w:rFonts w:ascii="Times New Roman" w:hAnsi="Times New Roman"/>
          <w:b/>
          <w:szCs w:val="28"/>
        </w:rPr>
        <w:t xml:space="preserve"> зарубежных ученых</w:t>
      </w:r>
      <w:r w:rsidRPr="00942800">
        <w:rPr>
          <w:rFonts w:ascii="Times New Roman" w:hAnsi="Times New Roman"/>
          <w:b/>
          <w:szCs w:val="28"/>
        </w:rPr>
        <w:t xml:space="preserve"> являются:</w:t>
      </w:r>
    </w:p>
    <w:p w14:paraId="4A17651B" w14:textId="77777777" w:rsidR="005F5F04" w:rsidRPr="00B27956" w:rsidRDefault="005F5F04" w:rsidP="007C38A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8"/>
        </w:rPr>
      </w:pPr>
      <w:r w:rsidRPr="00B27956">
        <w:rPr>
          <w:rFonts w:ascii="Times New Roman" w:hAnsi="Times New Roman"/>
          <w:szCs w:val="28"/>
        </w:rPr>
        <w:t>Преимущество предоставляется зарубежным ученым, занимающимся перспективными направлениями науки.</w:t>
      </w:r>
    </w:p>
    <w:p w14:paraId="7E8E8689" w14:textId="77777777" w:rsidR="005F5F04" w:rsidRPr="00B27956" w:rsidRDefault="005F5F04" w:rsidP="007C38A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8"/>
        </w:rPr>
      </w:pPr>
      <w:r w:rsidRPr="00B27956">
        <w:rPr>
          <w:rFonts w:ascii="Times New Roman" w:hAnsi="Times New Roman"/>
          <w:szCs w:val="28"/>
        </w:rPr>
        <w:t xml:space="preserve">Преимущество предоставляется носителям английского языка. </w:t>
      </w:r>
    </w:p>
    <w:p w14:paraId="3CCC2BC8" w14:textId="77777777" w:rsidR="005F5F04" w:rsidRPr="00B27956" w:rsidRDefault="005F5F04" w:rsidP="007C38A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Cs w:val="28"/>
        </w:rPr>
      </w:pPr>
      <w:r w:rsidRPr="00B27956">
        <w:rPr>
          <w:rFonts w:ascii="Times New Roman" w:hAnsi="Times New Roman"/>
          <w:szCs w:val="28"/>
        </w:rPr>
        <w:t xml:space="preserve">Зарубежный ученый должен привлекаться в один и тот же вуз не более 3 раз. </w:t>
      </w:r>
    </w:p>
    <w:p w14:paraId="7FB874CA" w14:textId="77777777" w:rsidR="005F5F04" w:rsidRPr="00B27956" w:rsidRDefault="00B27956" w:rsidP="007C38A7">
      <w:pPr>
        <w:pStyle w:val="a4"/>
        <w:spacing w:after="0" w:line="24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5F5F04" w:rsidRPr="00B27956">
        <w:rPr>
          <w:rFonts w:ascii="Times New Roman" w:hAnsi="Times New Roman"/>
          <w:szCs w:val="28"/>
        </w:rPr>
        <w:t xml:space="preserve">Допускается </w:t>
      </w:r>
      <w:proofErr w:type="spellStart"/>
      <w:r w:rsidR="005F5F04" w:rsidRPr="00B27956">
        <w:rPr>
          <w:rFonts w:ascii="Times New Roman" w:hAnsi="Times New Roman"/>
          <w:szCs w:val="28"/>
        </w:rPr>
        <w:t>софинансирование</w:t>
      </w:r>
      <w:proofErr w:type="spellEnd"/>
      <w:r w:rsidR="005F5F04" w:rsidRPr="00B27956">
        <w:rPr>
          <w:rFonts w:ascii="Times New Roman" w:hAnsi="Times New Roman"/>
          <w:szCs w:val="28"/>
        </w:rPr>
        <w:t xml:space="preserve"> вузом привлечения зарубежного ученого. </w:t>
      </w:r>
    </w:p>
    <w:p w14:paraId="6265611E" w14:textId="77777777" w:rsidR="005F5F04" w:rsidRPr="00942800" w:rsidRDefault="00ED1E7E" w:rsidP="007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5.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</w:rPr>
        <w:t>З</w:t>
      </w:r>
      <w:r w:rsidR="00B27956">
        <w:rPr>
          <w:rFonts w:ascii="Times New Roman" w:hAnsi="Times New Roman" w:cs="Times New Roman"/>
          <w:sz w:val="28"/>
          <w:szCs w:val="28"/>
        </w:rPr>
        <w:t xml:space="preserve">арубежный ученый </w:t>
      </w:r>
      <w:r w:rsidRPr="00942800">
        <w:rPr>
          <w:rFonts w:ascii="Times New Roman" w:hAnsi="Times New Roman" w:cs="Times New Roman"/>
          <w:sz w:val="28"/>
          <w:szCs w:val="28"/>
        </w:rPr>
        <w:t xml:space="preserve"> должен быть Сотрудником вуза, входящего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 в топ-500 международных академических рейтингов и (или) сотрудник международной научной исследовательской школы/лаборатории;</w:t>
      </w:r>
    </w:p>
    <w:p w14:paraId="664B9FED" w14:textId="77777777" w:rsidR="005F5F04" w:rsidRPr="00942800" w:rsidRDefault="00ED1E7E" w:rsidP="007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6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. </w:t>
      </w:r>
      <w:r w:rsidR="00B27956" w:rsidRPr="00942800">
        <w:rPr>
          <w:rFonts w:ascii="Times New Roman" w:hAnsi="Times New Roman" w:cs="Times New Roman"/>
          <w:sz w:val="28"/>
          <w:szCs w:val="28"/>
        </w:rPr>
        <w:t>З</w:t>
      </w:r>
      <w:r w:rsidR="00B27956">
        <w:rPr>
          <w:rFonts w:ascii="Times New Roman" w:hAnsi="Times New Roman" w:cs="Times New Roman"/>
          <w:sz w:val="28"/>
          <w:szCs w:val="28"/>
        </w:rPr>
        <w:t xml:space="preserve">арубежный </w:t>
      </w:r>
      <w:proofErr w:type="gramStart"/>
      <w:r w:rsidR="00B27956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B27956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B27956">
        <w:rPr>
          <w:rFonts w:ascii="Times New Roman" w:hAnsi="Times New Roman" w:cs="Times New Roman"/>
          <w:sz w:val="28"/>
          <w:szCs w:val="28"/>
        </w:rPr>
        <w:t>д</w:t>
      </w:r>
      <w:r w:rsidRPr="00942800">
        <w:rPr>
          <w:rFonts w:ascii="Times New Roman" w:hAnsi="Times New Roman" w:cs="Times New Roman"/>
          <w:sz w:val="28"/>
          <w:szCs w:val="28"/>
        </w:rPr>
        <w:t>олжен</w:t>
      </w:r>
      <w:proofErr w:type="gramEnd"/>
      <w:r w:rsidRPr="00942800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 не менее 5 публикаций за последние три года в международных высокорейтинговых журналах;</w:t>
      </w:r>
    </w:p>
    <w:p w14:paraId="7E4333BD" w14:textId="77777777" w:rsidR="005F5F04" w:rsidRPr="00942800" w:rsidRDefault="00ED1E7E" w:rsidP="007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7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. </w:t>
      </w:r>
      <w:r w:rsidR="00B27956" w:rsidRPr="00942800">
        <w:rPr>
          <w:rFonts w:ascii="Times New Roman" w:hAnsi="Times New Roman" w:cs="Times New Roman"/>
          <w:sz w:val="28"/>
          <w:szCs w:val="28"/>
        </w:rPr>
        <w:t>З</w:t>
      </w:r>
      <w:r w:rsidR="00B27956">
        <w:rPr>
          <w:rFonts w:ascii="Times New Roman" w:hAnsi="Times New Roman" w:cs="Times New Roman"/>
          <w:sz w:val="28"/>
          <w:szCs w:val="28"/>
        </w:rPr>
        <w:t xml:space="preserve">арубежный ученый </w:t>
      </w:r>
      <w:r w:rsidR="00B27956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</w:rPr>
        <w:t xml:space="preserve">должен иметь </w:t>
      </w:r>
      <w:r w:rsidR="005F5F04" w:rsidRPr="00942800">
        <w:rPr>
          <w:rFonts w:ascii="Times New Roman" w:hAnsi="Times New Roman" w:cs="Times New Roman"/>
          <w:sz w:val="28"/>
          <w:szCs w:val="28"/>
        </w:rPr>
        <w:t>учен</w:t>
      </w:r>
      <w:r w:rsidRPr="00942800">
        <w:rPr>
          <w:rFonts w:ascii="Times New Roman" w:hAnsi="Times New Roman" w:cs="Times New Roman"/>
          <w:sz w:val="28"/>
          <w:szCs w:val="28"/>
        </w:rPr>
        <w:t>ую степень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 доктора наук либо доктора </w:t>
      </w:r>
      <w:r w:rsidR="005F5F04" w:rsidRPr="0094280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942800">
        <w:rPr>
          <w:rFonts w:ascii="Times New Roman" w:hAnsi="Times New Roman" w:cs="Times New Roman"/>
          <w:sz w:val="28"/>
          <w:szCs w:val="28"/>
        </w:rPr>
        <w:t>.</w:t>
      </w:r>
    </w:p>
    <w:p w14:paraId="7324E865" w14:textId="77777777" w:rsidR="00C50077" w:rsidRPr="00942800" w:rsidRDefault="003764FB" w:rsidP="007C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F46BF1" w14:textId="77777777" w:rsidR="003764FB" w:rsidRPr="00942800" w:rsidRDefault="003764FB" w:rsidP="007C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00">
        <w:rPr>
          <w:rFonts w:ascii="Times New Roman" w:hAnsi="Times New Roman" w:cs="Times New Roman"/>
          <w:b/>
          <w:sz w:val="28"/>
          <w:szCs w:val="28"/>
          <w:lang w:val="kk-KZ"/>
        </w:rPr>
        <w:t>Ключевые показатели эффективности</w:t>
      </w:r>
      <w:r w:rsidRPr="00942800">
        <w:rPr>
          <w:rFonts w:ascii="Times New Roman" w:hAnsi="Times New Roman" w:cs="Times New Roman"/>
          <w:b/>
          <w:sz w:val="28"/>
          <w:szCs w:val="28"/>
        </w:rPr>
        <w:t xml:space="preserve"> зарубежных ученых</w:t>
      </w:r>
    </w:p>
    <w:p w14:paraId="60DDE320" w14:textId="77777777" w:rsidR="003764FB" w:rsidRPr="00942800" w:rsidRDefault="003764FB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5F3604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За период работы зарубежному ученому необходимо:</w:t>
      </w:r>
    </w:p>
    <w:p w14:paraId="4EA806CD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1. 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Провести</w:t>
      </w:r>
      <w:r w:rsidRPr="00942800">
        <w:rPr>
          <w:rFonts w:ascii="Times New Roman" w:hAnsi="Times New Roman" w:cs="Times New Roman"/>
          <w:sz w:val="28"/>
          <w:szCs w:val="28"/>
        </w:rPr>
        <w:t xml:space="preserve"> лекционные и практические занятия в количестве не менее                    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42800">
        <w:rPr>
          <w:rFonts w:ascii="Times New Roman" w:hAnsi="Times New Roman" w:cs="Times New Roman"/>
          <w:sz w:val="28"/>
          <w:szCs w:val="28"/>
        </w:rPr>
        <w:t xml:space="preserve"> академических часов в неделю, в том числе на английском языке не менее                  2 часов.</w:t>
      </w:r>
    </w:p>
    <w:p w14:paraId="1F19CE07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2. 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Осуществить с</w:t>
      </w:r>
      <w:r w:rsidR="00CA0A92">
        <w:rPr>
          <w:rFonts w:ascii="Times New Roman" w:hAnsi="Times New Roman" w:cs="Times New Roman"/>
          <w:sz w:val="28"/>
          <w:szCs w:val="28"/>
        </w:rPr>
        <w:t>о-руководство или консультацию</w:t>
      </w:r>
      <w:r w:rsidRPr="00942800">
        <w:rPr>
          <w:rFonts w:ascii="Times New Roman" w:hAnsi="Times New Roman" w:cs="Times New Roman"/>
          <w:sz w:val="28"/>
          <w:szCs w:val="28"/>
        </w:rPr>
        <w:t xml:space="preserve"> магистерской и (или) докторской диссертацией в количестве не менее 3 часов в неделю.</w:t>
      </w:r>
    </w:p>
    <w:p w14:paraId="3C019711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3.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 xml:space="preserve">Провести </w:t>
      </w:r>
      <w:r w:rsidRPr="00942800">
        <w:rPr>
          <w:rFonts w:ascii="Times New Roman" w:hAnsi="Times New Roman" w:cs="Times New Roman"/>
          <w:sz w:val="28"/>
          <w:szCs w:val="28"/>
        </w:rPr>
        <w:t>не менее двух обучающих тренингов и (или) семинаров для работников вуза.</w:t>
      </w:r>
    </w:p>
    <w:p w14:paraId="240D4DAE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4.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Участвовать</w:t>
      </w:r>
      <w:r w:rsidRPr="00942800">
        <w:rPr>
          <w:rFonts w:ascii="Times New Roman" w:hAnsi="Times New Roman" w:cs="Times New Roman"/>
          <w:sz w:val="28"/>
          <w:szCs w:val="28"/>
        </w:rPr>
        <w:t xml:space="preserve"> в подготовке не менее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двух</w:t>
      </w:r>
      <w:r w:rsidRPr="00942800">
        <w:rPr>
          <w:rFonts w:ascii="Times New Roman" w:hAnsi="Times New Roman" w:cs="Times New Roman"/>
          <w:sz w:val="28"/>
          <w:szCs w:val="28"/>
        </w:rPr>
        <w:t xml:space="preserve"> научных статей журнал</w:t>
      </w:r>
      <w:r w:rsidR="007207D5">
        <w:rPr>
          <w:rFonts w:ascii="Times New Roman" w:hAnsi="Times New Roman" w:cs="Times New Roman"/>
          <w:sz w:val="28"/>
          <w:szCs w:val="28"/>
        </w:rPr>
        <w:t>ах, рекомендованных Министерством</w:t>
      </w:r>
      <w:r w:rsidRPr="00942800">
        <w:rPr>
          <w:rFonts w:ascii="Times New Roman" w:hAnsi="Times New Roman" w:cs="Times New Roman"/>
          <w:sz w:val="28"/>
          <w:szCs w:val="28"/>
        </w:rPr>
        <w:t xml:space="preserve"> и (или) сборниках международных конференций, а также рецензируемых международных журналах.</w:t>
      </w:r>
    </w:p>
    <w:p w14:paraId="2D69D245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5.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 xml:space="preserve">Провести обучающие семинары для молодых ученых и докторантов </w:t>
      </w:r>
      <w:r w:rsidRPr="00942800">
        <w:rPr>
          <w:rFonts w:ascii="Times New Roman" w:hAnsi="Times New Roman" w:cs="Times New Roman"/>
          <w:sz w:val="28"/>
          <w:szCs w:val="28"/>
        </w:rPr>
        <w:t>(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не менее одного семинара в неделю)</w:t>
      </w:r>
      <w:r w:rsidRPr="00942800">
        <w:rPr>
          <w:rFonts w:ascii="Times New Roman" w:hAnsi="Times New Roman" w:cs="Times New Roman"/>
          <w:sz w:val="28"/>
          <w:szCs w:val="28"/>
        </w:rPr>
        <w:t>.</w:t>
      </w:r>
    </w:p>
    <w:p w14:paraId="4FB47489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6. Провести рецензию не менее одной научной и (или) исследовательской работы.</w:t>
      </w:r>
    </w:p>
    <w:p w14:paraId="58E792F2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7. Осуществить подготовку 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proposal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EE7E2D">
        <w:rPr>
          <w:rFonts w:ascii="Times New Roman" w:hAnsi="Times New Roman" w:cs="Times New Roman"/>
          <w:sz w:val="28"/>
          <w:szCs w:val="28"/>
        </w:rPr>
        <w:t xml:space="preserve">(заявки) </w:t>
      </w:r>
      <w:r w:rsidRPr="00942800">
        <w:rPr>
          <w:rFonts w:ascii="Times New Roman" w:hAnsi="Times New Roman" w:cs="Times New Roman"/>
          <w:sz w:val="28"/>
          <w:szCs w:val="28"/>
        </w:rPr>
        <w:t xml:space="preserve">совместно с молодыми учеными и (или) докторантами (не менее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>двух</w:t>
      </w:r>
      <w:r w:rsidRPr="00942800">
        <w:rPr>
          <w:rFonts w:ascii="Times New Roman" w:hAnsi="Times New Roman" w:cs="Times New Roman"/>
          <w:sz w:val="28"/>
          <w:szCs w:val="28"/>
        </w:rPr>
        <w:t>) для участия в грантовых программах, международных проектах, международных научных исследованиях.</w:t>
      </w:r>
    </w:p>
    <w:p w14:paraId="46FD2C53" w14:textId="77777777" w:rsidR="003764FB" w:rsidRPr="00942800" w:rsidRDefault="003764FB" w:rsidP="007C3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8. </w:t>
      </w:r>
      <w:r w:rsidRPr="00942800">
        <w:rPr>
          <w:rFonts w:ascii="Times New Roman" w:hAnsi="Times New Roman" w:cs="Times New Roman"/>
          <w:sz w:val="28"/>
          <w:szCs w:val="28"/>
          <w:lang w:val="kk-KZ"/>
        </w:rPr>
        <w:t xml:space="preserve">Осуществить рецензирование не менее одной образовательной программы и </w:t>
      </w:r>
      <w:r w:rsidRPr="00942800">
        <w:rPr>
          <w:rFonts w:ascii="Times New Roman" w:hAnsi="Times New Roman" w:cs="Times New Roman"/>
          <w:sz w:val="28"/>
          <w:szCs w:val="28"/>
        </w:rPr>
        <w:t xml:space="preserve">(или) не менее двух </w:t>
      </w:r>
      <w:proofErr w:type="spellStart"/>
      <w:r w:rsidRPr="00942800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942800">
        <w:rPr>
          <w:rFonts w:ascii="Times New Roman" w:hAnsi="Times New Roman" w:cs="Times New Roman"/>
          <w:sz w:val="28"/>
          <w:szCs w:val="28"/>
        </w:rPr>
        <w:t>.</w:t>
      </w:r>
    </w:p>
    <w:p w14:paraId="799A40E5" w14:textId="77777777" w:rsidR="00931C29" w:rsidRPr="00942800" w:rsidRDefault="00931C29" w:rsidP="007C3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7BBE" w14:textId="77777777" w:rsidR="00931C29" w:rsidRPr="00942800" w:rsidRDefault="00931C29" w:rsidP="007C3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FE6E4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3604F4" wp14:editId="1F68D916">
            <wp:extent cx="4415790" cy="295783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97B83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0443C2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82400" w14:textId="77777777" w:rsidR="00FE4920" w:rsidRPr="00942800" w:rsidRDefault="00FE4920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Как показывает рисунок «Зарубежные ученые по видам финансирования 2020-2022 </w:t>
      </w:r>
      <w:proofErr w:type="spellStart"/>
      <w:r w:rsidRPr="00942800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942800">
        <w:rPr>
          <w:rFonts w:ascii="Times New Roman" w:hAnsi="Times New Roman" w:cs="Times New Roman"/>
          <w:sz w:val="28"/>
          <w:szCs w:val="28"/>
        </w:rPr>
        <w:t>», наибольшее количество ученых были приглашены в 2021 и 2022 годах за счет средств республиканского бюджета, в 2020 году с целью реализации международного проекта ЭРАЗМУС+ в КРУ прибыли 3 зарубежных специалиста.</w:t>
      </w:r>
    </w:p>
    <w:p w14:paraId="0579C229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1A4E2D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CEFAB" wp14:editId="4C634252">
            <wp:extent cx="4584700" cy="2755900"/>
            <wp:effectExtent l="0" t="0" r="635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5DF6D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C93296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68419" w14:textId="77777777" w:rsidR="00FE4920" w:rsidRPr="00942800" w:rsidRDefault="00FE4920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Анализируя рисунок «Зарубежные ученые по странам 2020-2022гг.» можно сделать вывод, что наибольшее количество ученых в 2021 году были приглашены из России (6 чел.). В 2022 году больше всего прибыли в КРУ из США (3 чел.). В связи с пандемией в 2020 году в академической мобильности ППС приняли участие всего 5 зарубежных ученых.</w:t>
      </w:r>
    </w:p>
    <w:p w14:paraId="5826AA97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B5831" w14:textId="77777777"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33ADF" w14:textId="77777777" w:rsidR="0096429A" w:rsidRPr="00942800" w:rsidRDefault="0096429A" w:rsidP="007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 результативности приглашения зарубежных ученых в 2020-2022</w:t>
      </w:r>
      <w:r w:rsidR="00942800" w:rsidRPr="00942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гг.</w:t>
      </w:r>
      <w:r w:rsidRPr="009428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свидетельствует следующее:</w:t>
      </w:r>
    </w:p>
    <w:p w14:paraId="7D966C80" w14:textId="77777777" w:rsidR="00FE4920" w:rsidRPr="00942800" w:rsidRDefault="00FE4920" w:rsidP="007C3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D757F" w14:textId="77777777" w:rsidR="0096429A" w:rsidRPr="00942800" w:rsidRDefault="0096429A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 Проведение и чтение лекций для студентов и ППС;</w:t>
      </w:r>
    </w:p>
    <w:p w14:paraId="7B213A83" w14:textId="77777777" w:rsidR="0096429A" w:rsidRPr="00942800" w:rsidRDefault="0096429A" w:rsidP="007C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- Посещение предприятий</w:t>
      </w: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4CEA854" w14:textId="77777777" w:rsidR="00192257" w:rsidRPr="00942800" w:rsidRDefault="00D50DD9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6429A" w:rsidRPr="00942800">
        <w:rPr>
          <w:rFonts w:ascii="Times New Roman" w:hAnsi="Times New Roman" w:cs="Times New Roman"/>
          <w:sz w:val="28"/>
          <w:szCs w:val="28"/>
        </w:rPr>
        <w:t>Проведение курса повышения квалификации</w:t>
      </w:r>
      <w:r w:rsidR="009832FF" w:rsidRPr="00942800">
        <w:rPr>
          <w:rFonts w:ascii="Times New Roman" w:hAnsi="Times New Roman" w:cs="Times New Roman"/>
          <w:sz w:val="28"/>
          <w:szCs w:val="28"/>
        </w:rPr>
        <w:t xml:space="preserve"> по </w:t>
      </w:r>
      <w:r w:rsidR="007207D5">
        <w:rPr>
          <w:rFonts w:ascii="Times New Roman" w:hAnsi="Times New Roman" w:cs="Times New Roman"/>
          <w:sz w:val="28"/>
          <w:szCs w:val="28"/>
        </w:rPr>
        <w:t>Программе</w:t>
      </w:r>
      <w:r w:rsidR="00192257" w:rsidRPr="00942800">
        <w:rPr>
          <w:rFonts w:ascii="Times New Roman" w:hAnsi="Times New Roman" w:cs="Times New Roman"/>
          <w:sz w:val="28"/>
          <w:szCs w:val="28"/>
        </w:rPr>
        <w:t xml:space="preserve"> «Экология эпохи зеленого перехода:</w:t>
      </w:r>
      <w:r w:rsidR="007D55A8">
        <w:rPr>
          <w:rFonts w:ascii="Times New Roman" w:hAnsi="Times New Roman" w:cs="Times New Roman"/>
          <w:sz w:val="28"/>
          <w:szCs w:val="28"/>
        </w:rPr>
        <w:t xml:space="preserve"> </w:t>
      </w:r>
      <w:r w:rsidR="00192257" w:rsidRPr="00942800">
        <w:rPr>
          <w:rFonts w:ascii="Times New Roman" w:hAnsi="Times New Roman" w:cs="Times New Roman"/>
          <w:sz w:val="28"/>
          <w:szCs w:val="28"/>
        </w:rPr>
        <w:t>евразийский взгляд» в объеме 72 ч. с выдачей сертификата (Михайлов</w:t>
      </w:r>
      <w:r w:rsidR="00347A9B">
        <w:rPr>
          <w:rFonts w:ascii="Times New Roman" w:hAnsi="Times New Roman" w:cs="Times New Roman"/>
          <w:sz w:val="28"/>
          <w:szCs w:val="28"/>
        </w:rPr>
        <w:t xml:space="preserve"> </w:t>
      </w:r>
      <w:r w:rsidR="00516C83">
        <w:rPr>
          <w:rFonts w:ascii="Times New Roman" w:hAnsi="Times New Roman" w:cs="Times New Roman"/>
          <w:sz w:val="28"/>
          <w:szCs w:val="28"/>
        </w:rPr>
        <w:t>Ю.Е</w:t>
      </w:r>
      <w:r w:rsidR="00347A9B" w:rsidRPr="00942800">
        <w:rPr>
          <w:rFonts w:ascii="Times New Roman" w:hAnsi="Times New Roman" w:cs="Times New Roman"/>
          <w:sz w:val="28"/>
          <w:szCs w:val="28"/>
        </w:rPr>
        <w:t>.</w:t>
      </w:r>
      <w:r w:rsidR="00192257" w:rsidRPr="00942800">
        <w:rPr>
          <w:rFonts w:ascii="Times New Roman" w:hAnsi="Times New Roman" w:cs="Times New Roman"/>
          <w:sz w:val="28"/>
          <w:szCs w:val="28"/>
        </w:rPr>
        <w:t>)</w:t>
      </w:r>
      <w:r w:rsidR="002A4B6B">
        <w:rPr>
          <w:rFonts w:ascii="Times New Roman" w:hAnsi="Times New Roman" w:cs="Times New Roman"/>
          <w:sz w:val="28"/>
          <w:szCs w:val="28"/>
        </w:rPr>
        <w:t>;</w:t>
      </w:r>
    </w:p>
    <w:p w14:paraId="471C785B" w14:textId="77777777" w:rsidR="00192257" w:rsidRPr="00942800" w:rsidRDefault="00BB4EB5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F44F3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 Опубликованы</w:t>
      </w:r>
      <w:r w:rsidR="00C15507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совместных научных статьи</w:t>
      </w:r>
      <w:r w:rsidR="00F44F3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преподавателями и магистрантами кафедры естественно-научных дисциплин и кафедры биологии, экологии и химии (</w:t>
      </w:r>
      <w:proofErr w:type="gramStart"/>
      <w:r w:rsidR="00F44F3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Соловьев  С.А.</w:t>
      </w:r>
      <w:proofErr w:type="gramEnd"/>
      <w:r w:rsidR="00F44F3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2A420CBB" w14:textId="77777777" w:rsidR="00BB4EB5" w:rsidRPr="00942800" w:rsidRDefault="00192257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Опубликована 1 </w:t>
      </w:r>
      <w:proofErr w:type="gramStart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 научная</w:t>
      </w:r>
      <w:proofErr w:type="gramEnd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статья  с преподавателем кафедры информационных систем (</w:t>
      </w:r>
      <w:proofErr w:type="spellStart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Уразбоев</w:t>
      </w:r>
      <w:proofErr w:type="spellEnd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Г.К., </w:t>
      </w:r>
      <w:proofErr w:type="spellStart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Байманкулов</w:t>
      </w:r>
      <w:proofErr w:type="spellEnd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2EF3B53" w14:textId="77777777" w:rsidR="00FE4920" w:rsidRPr="00942800" w:rsidRDefault="00192257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- Консультации докторских и магистерских диссертаций</w:t>
      </w:r>
      <w:r w:rsidR="002A4B6B">
        <w:rPr>
          <w:rFonts w:ascii="Times New Roman" w:hAnsi="Times New Roman" w:cs="Times New Roman"/>
          <w:sz w:val="28"/>
          <w:szCs w:val="28"/>
        </w:rPr>
        <w:t>;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3AD60" w14:textId="77777777" w:rsidR="00192257" w:rsidRPr="00942800" w:rsidRDefault="00192257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-Методическая помощь в разработке цифровых образовательных мульт</w:t>
      </w:r>
      <w:r w:rsidR="00395C11" w:rsidRPr="00942800">
        <w:rPr>
          <w:rFonts w:ascii="Times New Roman" w:hAnsi="Times New Roman" w:cs="Times New Roman"/>
          <w:sz w:val="28"/>
          <w:szCs w:val="28"/>
        </w:rPr>
        <w:t>имедийных заданий и видеоуроков</w:t>
      </w:r>
      <w:r w:rsidR="002A4B6B">
        <w:rPr>
          <w:rFonts w:ascii="Times New Roman" w:hAnsi="Times New Roman" w:cs="Times New Roman"/>
          <w:sz w:val="28"/>
          <w:szCs w:val="28"/>
        </w:rPr>
        <w:t>;</w:t>
      </w:r>
    </w:p>
    <w:p w14:paraId="63DF2DFD" w14:textId="77777777" w:rsidR="00192257" w:rsidRPr="00942800" w:rsidRDefault="00192257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</w:rPr>
        <w:t>-</w:t>
      </w: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Опубликована 1 совместная  научная  статья  с докторантом и преподавателями  кафедры биологии, экологии и химии (Михайлов </w:t>
      </w:r>
      <w:r w:rsidR="00E80FA8">
        <w:rPr>
          <w:rFonts w:ascii="Times New Roman" w:hAnsi="Times New Roman" w:cs="Times New Roman"/>
          <w:sz w:val="28"/>
          <w:szCs w:val="28"/>
        </w:rPr>
        <w:t>Ю.Е</w:t>
      </w:r>
      <w:r w:rsidR="00B665CC" w:rsidRPr="00942800">
        <w:rPr>
          <w:rFonts w:ascii="Times New Roman" w:hAnsi="Times New Roman" w:cs="Times New Roman"/>
          <w:sz w:val="28"/>
          <w:szCs w:val="28"/>
        </w:rPr>
        <w:t>.</w:t>
      </w:r>
      <w:r w:rsidR="00130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308B3">
        <w:rPr>
          <w:rFonts w:ascii="Times New Roman" w:hAnsi="Times New Roman" w:cs="Times New Roman"/>
          <w:sz w:val="28"/>
          <w:szCs w:val="28"/>
          <w:shd w:val="clear" w:color="auto" w:fill="FFFFFF"/>
        </w:rPr>
        <w:t>Симанчук</w:t>
      </w:r>
      <w:proofErr w:type="spellEnd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3F43554" w14:textId="77777777" w:rsidR="00192257" w:rsidRPr="00942800" w:rsidRDefault="00192257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-Участие в </w:t>
      </w:r>
      <w:proofErr w:type="gramStart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  проекте</w:t>
      </w:r>
      <w:proofErr w:type="gramEnd"/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«Изучение современного экологического состояния территории Урала и Зауралья» (Михайлов</w:t>
      </w:r>
      <w:r w:rsidR="00B66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0FA8">
        <w:rPr>
          <w:rFonts w:ascii="Times New Roman" w:hAnsi="Times New Roman" w:cs="Times New Roman"/>
          <w:sz w:val="28"/>
          <w:szCs w:val="28"/>
        </w:rPr>
        <w:t>Ю.Е</w:t>
      </w:r>
      <w:r w:rsidR="00B665CC" w:rsidRPr="00942800">
        <w:rPr>
          <w:rFonts w:ascii="Times New Roman" w:hAnsi="Times New Roman" w:cs="Times New Roman"/>
          <w:sz w:val="28"/>
          <w:szCs w:val="28"/>
        </w:rPr>
        <w:t>.</w:t>
      </w: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AE9901" w14:textId="77777777" w:rsidR="00395C11" w:rsidRPr="00942800" w:rsidRDefault="00395C11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-Переработаны и внесены изменения в содержание дисциплин «Геоэкология и устойчивое развитие территорий», «Экология животных и растений»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308BC3" w14:textId="77777777" w:rsidR="00395C11" w:rsidRPr="00942800" w:rsidRDefault="00395C11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-Рецензирование научных и исследовательских работ магистрантов, докторантов и ППС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6E8DDC" w14:textId="77777777" w:rsidR="00192257" w:rsidRPr="00942800" w:rsidRDefault="00192257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Проведение обучающего </w:t>
      </w:r>
      <w:r w:rsidR="00395C1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тренинга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«Основные методы и принципы исследования животного населения Северной Евразии» (Соловьев</w:t>
      </w:r>
      <w:r w:rsidR="00250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44F87B" w14:textId="77777777" w:rsidR="00395C11" w:rsidRPr="00942800" w:rsidRDefault="00395C11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</w:t>
      </w:r>
      <w:proofErr w:type="spellStart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силлабуса</w:t>
      </w:r>
      <w:proofErr w:type="spellEnd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дисциплине «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Formal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Grammar</w:t>
      </w:r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англ.яз</w:t>
      </w:r>
      <w:proofErr w:type="spellEnd"/>
      <w:r w:rsidR="00E60445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FD4C11" w14:textId="77777777" w:rsidR="00E60445" w:rsidRPr="00942800" w:rsidRDefault="00E60445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научного семинара на тему «Региональное биоразнообразие и проблемы его изучения» (Соловьев</w:t>
      </w:r>
      <w:r w:rsidR="00250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85C09A9" w14:textId="77777777" w:rsidR="00E60445" w:rsidRPr="00942800" w:rsidRDefault="00E60445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научного семинара на тему «Цифровая биология» (Соловьев</w:t>
      </w:r>
      <w:r w:rsidR="00250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4DEB57EF" w14:textId="77777777" w:rsidR="0078131A" w:rsidRPr="00942800" w:rsidRDefault="00D60AA5" w:rsidP="007C3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обучающего тренинга для молодых ученых и ППС «Методы сохранения биологического разнообразия»</w:t>
      </w:r>
      <w:r w:rsidR="0078131A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(Куприянов</w:t>
      </w:r>
      <w:r w:rsidR="0045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</w:t>
      </w:r>
      <w:r w:rsidR="0078131A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9946DC" w14:textId="77777777" w:rsidR="00192257" w:rsidRPr="00942800" w:rsidRDefault="00192257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294B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- Утвержден в качестве зарубежного научного консультанта докторанта кафедры биологии, экологии и химии (Куприянов</w:t>
      </w:r>
      <w:r w:rsidR="0045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</w:t>
      </w:r>
      <w:r w:rsidR="006B294B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4B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B405A5D" w14:textId="77777777" w:rsidR="00052045" w:rsidRPr="00942800" w:rsidRDefault="006B294B" w:rsidP="007C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- </w:t>
      </w:r>
      <w:r w:rsidR="00F9742B" w:rsidRPr="0094280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A4B6B" w:rsidRPr="00942800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proofErr w:type="spellStart"/>
      <w:r w:rsidR="00052045" w:rsidRPr="00942800">
        <w:rPr>
          <w:rFonts w:ascii="Times New Roman" w:hAnsi="Times New Roman" w:cs="Times New Roman"/>
          <w:sz w:val="28"/>
          <w:szCs w:val="28"/>
        </w:rPr>
        <w:t>Димитар</w:t>
      </w:r>
      <w:r w:rsidR="002A4B6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52045" w:rsidRPr="00942800">
        <w:rPr>
          <w:rFonts w:ascii="Times New Roman" w:hAnsi="Times New Roman" w:cs="Times New Roman"/>
          <w:sz w:val="28"/>
          <w:szCs w:val="28"/>
        </w:rPr>
        <w:t xml:space="preserve"> Петков </w:t>
      </w:r>
      <w:proofErr w:type="spellStart"/>
      <w:r w:rsidR="002A4B6B">
        <w:rPr>
          <w:rFonts w:ascii="Times New Roman" w:hAnsi="Times New Roman" w:cs="Times New Roman"/>
          <w:sz w:val="28"/>
          <w:szCs w:val="28"/>
        </w:rPr>
        <w:t>Караивановым</w:t>
      </w:r>
      <w:proofErr w:type="spellEnd"/>
      <w:r w:rsidR="00F9742B" w:rsidRPr="00942800">
        <w:rPr>
          <w:rFonts w:ascii="Times New Roman" w:hAnsi="Times New Roman" w:cs="Times New Roman"/>
          <w:sz w:val="28"/>
          <w:szCs w:val="28"/>
        </w:rPr>
        <w:t>, доктор</w:t>
      </w:r>
      <w:r w:rsidR="00CE5D80">
        <w:rPr>
          <w:rFonts w:ascii="Times New Roman" w:hAnsi="Times New Roman" w:cs="Times New Roman"/>
          <w:sz w:val="28"/>
          <w:szCs w:val="28"/>
        </w:rPr>
        <w:t>о</w:t>
      </w:r>
      <w:r w:rsidR="00457056">
        <w:rPr>
          <w:rFonts w:ascii="Times New Roman" w:hAnsi="Times New Roman" w:cs="Times New Roman"/>
          <w:sz w:val="28"/>
          <w:szCs w:val="28"/>
        </w:rPr>
        <w:t>м</w:t>
      </w:r>
      <w:r w:rsidR="00F9742B" w:rsidRPr="0094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42B" w:rsidRPr="0094280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57056">
        <w:rPr>
          <w:rFonts w:ascii="Times New Roman" w:hAnsi="Times New Roman" w:cs="Times New Roman"/>
          <w:sz w:val="28"/>
          <w:szCs w:val="28"/>
        </w:rPr>
        <w:t xml:space="preserve">, </w:t>
      </w:r>
      <w:r w:rsidR="00F9742B" w:rsidRPr="00942800">
        <w:rPr>
          <w:rFonts w:ascii="Times New Roman" w:hAnsi="Times New Roman" w:cs="Times New Roman"/>
          <w:sz w:val="28"/>
          <w:szCs w:val="28"/>
        </w:rPr>
        <w:t xml:space="preserve"> профессором</w:t>
      </w:r>
      <w:proofErr w:type="gramEnd"/>
      <w:r w:rsidR="00F9742B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7D55A8" w:rsidRPr="00942800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7D55A8">
        <w:rPr>
          <w:rFonts w:ascii="Times New Roman" w:hAnsi="Times New Roman" w:cs="Times New Roman"/>
          <w:sz w:val="28"/>
          <w:szCs w:val="28"/>
        </w:rPr>
        <w:t>химической технологии</w:t>
      </w:r>
      <w:r w:rsidR="00F9742B" w:rsidRPr="00942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55A8">
        <w:rPr>
          <w:rFonts w:ascii="Times New Roman" w:hAnsi="Times New Roman" w:cs="Times New Roman"/>
          <w:sz w:val="28"/>
          <w:szCs w:val="28"/>
        </w:rPr>
        <w:t>металургии</w:t>
      </w:r>
      <w:proofErr w:type="spellEnd"/>
      <w:r w:rsidR="00F9742B" w:rsidRPr="0094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42B" w:rsidRPr="00942800">
        <w:rPr>
          <w:rFonts w:ascii="Times New Roman" w:hAnsi="Times New Roman" w:cs="Times New Roman"/>
          <w:sz w:val="28"/>
          <w:szCs w:val="28"/>
        </w:rPr>
        <w:t>г.София</w:t>
      </w:r>
      <w:proofErr w:type="spellEnd"/>
      <w:r w:rsidR="00F9742B" w:rsidRPr="00942800">
        <w:rPr>
          <w:rFonts w:ascii="Times New Roman" w:hAnsi="Times New Roman" w:cs="Times New Roman"/>
          <w:sz w:val="28"/>
          <w:szCs w:val="28"/>
        </w:rPr>
        <w:t>, Болгария</w:t>
      </w:r>
      <w:r w:rsidR="002A4B6B">
        <w:rPr>
          <w:rFonts w:ascii="Times New Roman" w:hAnsi="Times New Roman" w:cs="Times New Roman"/>
          <w:sz w:val="28"/>
          <w:szCs w:val="28"/>
        </w:rPr>
        <w:t>;</w:t>
      </w:r>
    </w:p>
    <w:p w14:paraId="3ED75F9A" w14:textId="77777777" w:rsidR="00052045" w:rsidRDefault="00052045" w:rsidP="007C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- Разработка РУП по дисциплине </w:t>
      </w:r>
      <w:r w:rsidR="005721C3" w:rsidRPr="00942800">
        <w:rPr>
          <w:rFonts w:ascii="Times New Roman" w:hAnsi="Times New Roman" w:cs="Times New Roman"/>
          <w:sz w:val="28"/>
          <w:szCs w:val="28"/>
        </w:rPr>
        <w:t>«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21C3" w:rsidRPr="009428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21C3" w:rsidRPr="0094280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942800">
        <w:rPr>
          <w:rFonts w:ascii="Times New Roman" w:hAnsi="Times New Roman" w:cs="Times New Roman"/>
          <w:sz w:val="28"/>
          <w:szCs w:val="28"/>
          <w:lang w:val="en-US"/>
        </w:rPr>
        <w:t>hine</w:t>
      </w:r>
      <w:proofErr w:type="spellEnd"/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  <w:lang w:val="en-US"/>
        </w:rPr>
        <w:t>basics</w:t>
      </w:r>
      <w:r w:rsidR="005721C3" w:rsidRPr="00942800">
        <w:rPr>
          <w:rFonts w:ascii="Times New Roman" w:hAnsi="Times New Roman" w:cs="Times New Roman"/>
          <w:sz w:val="28"/>
          <w:szCs w:val="28"/>
        </w:rPr>
        <w:t>»</w:t>
      </w: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9366CE">
        <w:rPr>
          <w:rFonts w:ascii="Times New Roman" w:hAnsi="Times New Roman" w:cs="Times New Roman"/>
          <w:sz w:val="28"/>
          <w:szCs w:val="28"/>
        </w:rPr>
        <w:t xml:space="preserve">(«Детали машин и основы проектирования») </w:t>
      </w:r>
      <w:proofErr w:type="spellStart"/>
      <w:r w:rsidR="000F4748" w:rsidRPr="00942800">
        <w:rPr>
          <w:rFonts w:ascii="Times New Roman" w:hAnsi="Times New Roman" w:cs="Times New Roman"/>
          <w:sz w:val="28"/>
          <w:szCs w:val="28"/>
        </w:rPr>
        <w:t>Димитар</w:t>
      </w:r>
      <w:r w:rsidR="000F474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F4748" w:rsidRPr="00942800">
        <w:rPr>
          <w:rFonts w:ascii="Times New Roman" w:hAnsi="Times New Roman" w:cs="Times New Roman"/>
          <w:sz w:val="28"/>
          <w:szCs w:val="28"/>
        </w:rPr>
        <w:t xml:space="preserve"> Петков </w:t>
      </w:r>
      <w:proofErr w:type="spellStart"/>
      <w:r w:rsidR="000F4748">
        <w:rPr>
          <w:rFonts w:ascii="Times New Roman" w:hAnsi="Times New Roman" w:cs="Times New Roman"/>
          <w:sz w:val="28"/>
          <w:szCs w:val="28"/>
        </w:rPr>
        <w:t>Караивановым</w:t>
      </w:r>
      <w:proofErr w:type="spellEnd"/>
      <w:r w:rsidR="005721C3" w:rsidRPr="00942800">
        <w:rPr>
          <w:rFonts w:ascii="Times New Roman" w:hAnsi="Times New Roman" w:cs="Times New Roman"/>
          <w:sz w:val="28"/>
          <w:szCs w:val="28"/>
        </w:rPr>
        <w:t>., доктор</w:t>
      </w:r>
      <w:r w:rsidR="00CE5D80">
        <w:rPr>
          <w:rFonts w:ascii="Times New Roman" w:hAnsi="Times New Roman" w:cs="Times New Roman"/>
          <w:sz w:val="28"/>
          <w:szCs w:val="28"/>
        </w:rPr>
        <w:t>ом</w:t>
      </w:r>
      <w:r w:rsidR="005721C3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5721C3" w:rsidRPr="00942800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5721C3" w:rsidRPr="00942800">
        <w:rPr>
          <w:rFonts w:ascii="Times New Roman" w:hAnsi="Times New Roman" w:cs="Times New Roman"/>
          <w:sz w:val="28"/>
          <w:szCs w:val="28"/>
        </w:rPr>
        <w:t xml:space="preserve">. профессором </w:t>
      </w:r>
      <w:r w:rsidR="007207D5" w:rsidRPr="00942800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7207D5">
        <w:rPr>
          <w:rFonts w:ascii="Times New Roman" w:hAnsi="Times New Roman" w:cs="Times New Roman"/>
          <w:sz w:val="28"/>
          <w:szCs w:val="28"/>
        </w:rPr>
        <w:t>химической технологии</w:t>
      </w:r>
      <w:r w:rsidR="007207D5" w:rsidRPr="00942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07D5">
        <w:rPr>
          <w:rFonts w:ascii="Times New Roman" w:hAnsi="Times New Roman" w:cs="Times New Roman"/>
          <w:sz w:val="28"/>
          <w:szCs w:val="28"/>
        </w:rPr>
        <w:t>металургии</w:t>
      </w:r>
      <w:proofErr w:type="spellEnd"/>
      <w:r w:rsidR="005721C3" w:rsidRPr="0094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1C3" w:rsidRPr="00942800">
        <w:rPr>
          <w:rFonts w:ascii="Times New Roman" w:hAnsi="Times New Roman" w:cs="Times New Roman"/>
          <w:sz w:val="28"/>
          <w:szCs w:val="28"/>
        </w:rPr>
        <w:t>г.София</w:t>
      </w:r>
      <w:proofErr w:type="spellEnd"/>
      <w:r w:rsidR="005721C3" w:rsidRPr="00942800">
        <w:rPr>
          <w:rFonts w:ascii="Times New Roman" w:hAnsi="Times New Roman" w:cs="Times New Roman"/>
          <w:sz w:val="28"/>
          <w:szCs w:val="28"/>
        </w:rPr>
        <w:t>, Болгария</w:t>
      </w:r>
      <w:r w:rsidR="004F3071">
        <w:rPr>
          <w:rFonts w:ascii="Times New Roman" w:hAnsi="Times New Roman" w:cs="Times New Roman"/>
          <w:sz w:val="28"/>
          <w:szCs w:val="28"/>
        </w:rPr>
        <w:t>;</w:t>
      </w:r>
    </w:p>
    <w:p w14:paraId="677B6B2A" w14:textId="77777777" w:rsidR="00345C5A" w:rsidRPr="000A7BFF" w:rsidRDefault="00E80FA8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5C5A" w:rsidRPr="000A7BFF">
        <w:rPr>
          <w:rFonts w:ascii="Times New Roman" w:hAnsi="Times New Roman" w:cs="Times New Roman"/>
          <w:sz w:val="28"/>
          <w:szCs w:val="28"/>
        </w:rPr>
        <w:t xml:space="preserve">В рамках реализации двухстороннего договора об академическом сотрудничестве с ФГБОУВО «Уральский государственный лесотехнический университет» (УГЛТУ) и обеспечения устойчивости результатов проекта </w:t>
      </w:r>
      <w:r w:rsidR="00345C5A" w:rsidRPr="000A7BFF">
        <w:rPr>
          <w:rFonts w:ascii="Times New Roman" w:hAnsi="Times New Roman" w:cs="Times New Roman"/>
          <w:sz w:val="28"/>
          <w:szCs w:val="28"/>
          <w:lang w:val="en-US"/>
        </w:rPr>
        <w:t>SUSDEV</w:t>
      </w:r>
      <w:r w:rsidR="00345C5A" w:rsidRPr="000A7BFF">
        <w:rPr>
          <w:rFonts w:ascii="Times New Roman" w:hAnsi="Times New Roman" w:cs="Times New Roman"/>
          <w:sz w:val="28"/>
          <w:szCs w:val="28"/>
        </w:rPr>
        <w:t xml:space="preserve"> организована  виртуальная мобильность зарубежных специалистов Михайлова Ю.Г., доктора биологических наук, профессора и Марина Н.В, кандидат хим. наук, доцента кафедры Экологии </w:t>
      </w:r>
      <w:r w:rsidR="000A7BFF">
        <w:rPr>
          <w:rFonts w:ascii="Times New Roman" w:hAnsi="Times New Roman" w:cs="Times New Roman"/>
          <w:sz w:val="28"/>
          <w:szCs w:val="28"/>
        </w:rPr>
        <w:t>и природопользования УГЛТУ (РФ);</w:t>
      </w:r>
    </w:p>
    <w:p w14:paraId="04CB0A65" w14:textId="77777777" w:rsidR="00345C5A" w:rsidRDefault="00345C5A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FF">
        <w:rPr>
          <w:rFonts w:ascii="Times New Roman" w:hAnsi="Times New Roman" w:cs="Times New Roman"/>
          <w:sz w:val="28"/>
          <w:szCs w:val="28"/>
        </w:rPr>
        <w:t xml:space="preserve">- </w:t>
      </w:r>
      <w:r w:rsidRPr="000A7BF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онлайн - занятий для студентов 3 курса образовательной программы </w:t>
      </w:r>
      <w:r w:rsidRPr="000A7BFF">
        <w:rPr>
          <w:rFonts w:ascii="Times New Roman" w:hAnsi="Times New Roman" w:cs="Times New Roman"/>
          <w:sz w:val="28"/>
          <w:szCs w:val="28"/>
        </w:rPr>
        <w:t>6B05201 Экология (Михайлов, Марина)</w:t>
      </w:r>
      <w:r w:rsidR="000A7BFF">
        <w:rPr>
          <w:rFonts w:ascii="Times New Roman" w:hAnsi="Times New Roman" w:cs="Times New Roman"/>
          <w:sz w:val="28"/>
          <w:szCs w:val="28"/>
        </w:rPr>
        <w:t>;</w:t>
      </w:r>
    </w:p>
    <w:p w14:paraId="7C5A79E3" w14:textId="77777777" w:rsidR="00CD7A0E" w:rsidRDefault="00CD7A0E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6">
        <w:rPr>
          <w:rFonts w:ascii="Times New Roman" w:hAnsi="Times New Roman" w:cs="Times New Roman"/>
          <w:sz w:val="28"/>
          <w:szCs w:val="28"/>
        </w:rPr>
        <w:t xml:space="preserve">- В рамках виртуальной мобильности </w:t>
      </w:r>
      <w:r w:rsidR="002B0C86" w:rsidRPr="002B0C86">
        <w:rPr>
          <w:rFonts w:ascii="Times New Roman" w:hAnsi="Times New Roman" w:cs="Times New Roman"/>
          <w:sz w:val="28"/>
          <w:szCs w:val="28"/>
        </w:rPr>
        <w:t>проведение  онлайн - занятий для студентов 2 и 3 курса образовательной программы 6B01401- Физическая культура и спорт зарубежным  специалистом</w:t>
      </w:r>
      <w:r w:rsidRPr="002B0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C86" w:rsidRPr="002B0C86">
        <w:rPr>
          <w:rFonts w:ascii="Times New Roman" w:hAnsi="Times New Roman" w:cs="Times New Roman"/>
          <w:sz w:val="28"/>
          <w:szCs w:val="28"/>
        </w:rPr>
        <w:t>Цаповым</w:t>
      </w:r>
      <w:proofErr w:type="spellEnd"/>
      <w:r w:rsidR="002B0C86" w:rsidRPr="002B0C86">
        <w:rPr>
          <w:rFonts w:ascii="Times New Roman" w:hAnsi="Times New Roman" w:cs="Times New Roman"/>
          <w:sz w:val="28"/>
          <w:szCs w:val="28"/>
        </w:rPr>
        <w:t xml:space="preserve"> Евгением Геннадьевичем</w:t>
      </w:r>
      <w:r w:rsidRPr="002B0C86">
        <w:rPr>
          <w:rFonts w:ascii="Times New Roman" w:hAnsi="Times New Roman" w:cs="Times New Roman"/>
          <w:sz w:val="28"/>
          <w:szCs w:val="28"/>
        </w:rPr>
        <w:t>,</w:t>
      </w:r>
      <w:r w:rsidR="002B0C86">
        <w:rPr>
          <w:rFonts w:ascii="Times New Roman" w:hAnsi="Times New Roman" w:cs="Times New Roman"/>
          <w:sz w:val="28"/>
          <w:szCs w:val="28"/>
        </w:rPr>
        <w:t xml:space="preserve"> кандидатом</w:t>
      </w:r>
      <w:r w:rsidRPr="002B0C86">
        <w:rPr>
          <w:rFonts w:ascii="Times New Roman" w:hAnsi="Times New Roman" w:cs="Times New Roman"/>
          <w:sz w:val="28"/>
          <w:szCs w:val="28"/>
        </w:rPr>
        <w:t xml:space="preserve"> биологических наук,</w:t>
      </w:r>
      <w:r w:rsidR="004D4C67">
        <w:rPr>
          <w:rFonts w:ascii="Times New Roman" w:hAnsi="Times New Roman" w:cs="Times New Roman"/>
          <w:sz w:val="28"/>
          <w:szCs w:val="28"/>
        </w:rPr>
        <w:t xml:space="preserve"> заведующим</w:t>
      </w:r>
      <w:r w:rsidRPr="002B0C86">
        <w:rPr>
          <w:rFonts w:ascii="Times New Roman" w:hAnsi="Times New Roman" w:cs="Times New Roman"/>
          <w:sz w:val="28"/>
          <w:szCs w:val="28"/>
        </w:rPr>
        <w:t xml:space="preserve"> кафедрой физической культуры Магнитогорского государственного технического ун</w:t>
      </w:r>
      <w:r w:rsidR="004D4C67">
        <w:rPr>
          <w:rFonts w:ascii="Times New Roman" w:hAnsi="Times New Roman" w:cs="Times New Roman"/>
          <w:sz w:val="28"/>
          <w:szCs w:val="28"/>
        </w:rPr>
        <w:t xml:space="preserve">иверситета им. Г.И. Носова (РФ); </w:t>
      </w:r>
    </w:p>
    <w:p w14:paraId="3602F852" w14:textId="77777777" w:rsidR="00D04170" w:rsidRDefault="00492E0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170">
        <w:rPr>
          <w:rFonts w:ascii="Times New Roman" w:hAnsi="Times New Roman" w:cs="Times New Roman"/>
          <w:sz w:val="28"/>
          <w:szCs w:val="28"/>
        </w:rPr>
        <w:t xml:space="preserve">Организация виртуальной мобильности зарубежного специалиста </w:t>
      </w:r>
      <w:r w:rsidR="00D04170">
        <w:rPr>
          <w:rFonts w:ascii="Times New Roman" w:hAnsi="Times New Roman" w:cs="Times New Roman"/>
          <w:sz w:val="28"/>
          <w:szCs w:val="28"/>
          <w:lang w:val="en-US"/>
        </w:rPr>
        <w:t>Michel</w:t>
      </w:r>
      <w:r w:rsidR="00D04170" w:rsidRPr="00D04170">
        <w:rPr>
          <w:rFonts w:ascii="Times New Roman" w:hAnsi="Times New Roman" w:cs="Times New Roman"/>
          <w:sz w:val="28"/>
          <w:szCs w:val="28"/>
        </w:rPr>
        <w:t xml:space="preserve"> </w:t>
      </w:r>
      <w:r w:rsidR="00D04170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="00D04170" w:rsidRPr="00D041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4170">
        <w:rPr>
          <w:rFonts w:ascii="Times New Roman" w:hAnsi="Times New Roman" w:cs="Times New Roman"/>
          <w:sz w:val="28"/>
          <w:szCs w:val="28"/>
        </w:rPr>
        <w:t>г.Лиль</w:t>
      </w:r>
      <w:proofErr w:type="spellEnd"/>
      <w:r w:rsidR="00D04170">
        <w:rPr>
          <w:rFonts w:ascii="Times New Roman" w:hAnsi="Times New Roman" w:cs="Times New Roman"/>
          <w:sz w:val="28"/>
          <w:szCs w:val="28"/>
        </w:rPr>
        <w:t xml:space="preserve">, Франция) с проведением онлайн-занятий для студентов ОП Иностранный </w:t>
      </w:r>
      <w:proofErr w:type="gramStart"/>
      <w:r w:rsidR="00D04170">
        <w:rPr>
          <w:rFonts w:ascii="Times New Roman" w:hAnsi="Times New Roman" w:cs="Times New Roman"/>
          <w:sz w:val="28"/>
          <w:szCs w:val="28"/>
        </w:rPr>
        <w:t>язык :два</w:t>
      </w:r>
      <w:proofErr w:type="gramEnd"/>
      <w:r w:rsidR="00D04170">
        <w:rPr>
          <w:rFonts w:ascii="Times New Roman" w:hAnsi="Times New Roman" w:cs="Times New Roman"/>
          <w:sz w:val="28"/>
          <w:szCs w:val="28"/>
        </w:rPr>
        <w:t xml:space="preserve"> иностранных языка,  ОП Иностранная филология, ОП Переводческое дело; </w:t>
      </w:r>
    </w:p>
    <w:p w14:paraId="2AFD2933" w14:textId="77777777" w:rsidR="00E80FA8" w:rsidRPr="00942800" w:rsidRDefault="0031651E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0FE">
        <w:rPr>
          <w:rFonts w:ascii="Times New Roman" w:hAnsi="Times New Roman" w:cs="Times New Roman"/>
          <w:sz w:val="28"/>
          <w:szCs w:val="28"/>
        </w:rPr>
        <w:t xml:space="preserve">Организация пребывания зарубежных специалистов </w:t>
      </w:r>
      <w:proofErr w:type="spellStart"/>
      <w:r w:rsidR="00F530FE">
        <w:rPr>
          <w:rFonts w:ascii="Times New Roman" w:hAnsi="Times New Roman" w:cs="Times New Roman"/>
          <w:sz w:val="28"/>
          <w:szCs w:val="28"/>
        </w:rPr>
        <w:t>Анезки</w:t>
      </w:r>
      <w:proofErr w:type="spellEnd"/>
      <w:r w:rsidR="00F530FE">
        <w:rPr>
          <w:rFonts w:ascii="Times New Roman" w:hAnsi="Times New Roman" w:cs="Times New Roman"/>
          <w:sz w:val="28"/>
          <w:szCs w:val="28"/>
        </w:rPr>
        <w:t xml:space="preserve"> Бойл и Элизабет </w:t>
      </w:r>
      <w:proofErr w:type="spellStart"/>
      <w:r w:rsidR="00F530FE">
        <w:rPr>
          <w:rFonts w:ascii="Times New Roman" w:hAnsi="Times New Roman" w:cs="Times New Roman"/>
          <w:sz w:val="28"/>
          <w:szCs w:val="28"/>
        </w:rPr>
        <w:t>Олгин</w:t>
      </w:r>
      <w:proofErr w:type="spellEnd"/>
      <w:r w:rsidR="00F530FE">
        <w:rPr>
          <w:rFonts w:ascii="Times New Roman" w:hAnsi="Times New Roman" w:cs="Times New Roman"/>
          <w:sz w:val="28"/>
          <w:szCs w:val="28"/>
        </w:rPr>
        <w:t xml:space="preserve"> в 2021-2022 </w:t>
      </w:r>
      <w:proofErr w:type="spellStart"/>
      <w:proofErr w:type="gramStart"/>
      <w:r w:rsidR="00F530FE">
        <w:rPr>
          <w:rFonts w:ascii="Times New Roman" w:hAnsi="Times New Roman" w:cs="Times New Roman"/>
          <w:sz w:val="28"/>
          <w:szCs w:val="28"/>
        </w:rPr>
        <w:t>уч</w:t>
      </w:r>
      <w:r w:rsidR="00C85C07">
        <w:rPr>
          <w:rFonts w:ascii="Times New Roman" w:hAnsi="Times New Roman" w:cs="Times New Roman"/>
          <w:sz w:val="28"/>
          <w:szCs w:val="28"/>
        </w:rPr>
        <w:t>.году</w:t>
      </w:r>
      <w:proofErr w:type="spellEnd"/>
      <w:proofErr w:type="gramEnd"/>
      <w:r w:rsidR="00C85C07">
        <w:rPr>
          <w:rFonts w:ascii="Times New Roman" w:hAnsi="Times New Roman" w:cs="Times New Roman"/>
          <w:sz w:val="28"/>
          <w:szCs w:val="28"/>
        </w:rPr>
        <w:t xml:space="preserve"> в КРУ им.А.Байтурсынова; </w:t>
      </w:r>
    </w:p>
    <w:p w14:paraId="4D2240F9" w14:textId="77777777" w:rsidR="00942800" w:rsidRDefault="00942800" w:rsidP="007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t>- Проведение обучающего семинара «UTC/ Универсальная лечебная программа» и «Типы Психоактивных веществ и механизмов действия» для ППС, магистрантов и докторантов (</w:t>
      </w:r>
      <w:proofErr w:type="spellStart"/>
      <w:r w:rsidRPr="00942800">
        <w:rPr>
          <w:rFonts w:ascii="Times New Roman" w:hAnsi="Times New Roman" w:cs="Times New Roman"/>
          <w:sz w:val="28"/>
          <w:szCs w:val="28"/>
        </w:rPr>
        <w:t>Куценок</w:t>
      </w:r>
      <w:proofErr w:type="spellEnd"/>
      <w:r w:rsidRPr="00942800">
        <w:rPr>
          <w:rFonts w:ascii="Times New Roman" w:hAnsi="Times New Roman" w:cs="Times New Roman"/>
          <w:sz w:val="28"/>
          <w:szCs w:val="28"/>
        </w:rPr>
        <w:t xml:space="preserve"> Игорь Борисович)</w:t>
      </w:r>
      <w:r w:rsidR="004F3071">
        <w:rPr>
          <w:rFonts w:ascii="Times New Roman" w:hAnsi="Times New Roman" w:cs="Times New Roman"/>
          <w:sz w:val="28"/>
          <w:szCs w:val="28"/>
        </w:rPr>
        <w:t>;</w:t>
      </w:r>
      <w:r w:rsidRPr="00942800">
        <w:rPr>
          <w:rFonts w:ascii="Times New Roman" w:hAnsi="Times New Roman" w:cs="Times New Roman"/>
          <w:sz w:val="28"/>
          <w:szCs w:val="28"/>
        </w:rPr>
        <w:tab/>
      </w:r>
    </w:p>
    <w:p w14:paraId="36237A2F" w14:textId="77777777" w:rsidR="00483786" w:rsidRDefault="006C6BDA" w:rsidP="007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786" w:rsidRPr="00483786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="00483786" w:rsidRPr="004837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83786" w:rsidRPr="00483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круглого стола с обсуждением вопросов сотрудничества Высшей инженерной школы Корпоративного университета </w:t>
      </w:r>
      <w:proofErr w:type="spellStart"/>
      <w:r w:rsidR="00483786" w:rsidRPr="00483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Allur</w:t>
      </w:r>
      <w:proofErr w:type="spellEnd"/>
      <w:r w:rsidR="00483786" w:rsidRPr="00483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  Костанайского регионального университета  им. А. Байтурсынова и Туринского</w:t>
      </w:r>
      <w:r w:rsidR="004837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политехнического университета (</w:t>
      </w:r>
      <w:r w:rsidR="006D6F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Италия);</w:t>
      </w:r>
    </w:p>
    <w:p w14:paraId="0A131BDE" w14:textId="77777777" w:rsidR="00942800" w:rsidRPr="007C38A7" w:rsidRDefault="00BB3C6D" w:rsidP="007C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Выступление на телевизионном </w:t>
      </w:r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</w:t>
      </w:r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proofErr w:type="spellStart"/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Тобыл</w:t>
      </w:r>
      <w:proofErr w:type="spellEnd"/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тынысы</w:t>
      </w:r>
      <w:proofErr w:type="spellEnd"/>
      <w:r w:rsidRPr="00BB3C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кандидата биологических </w:t>
      </w:r>
      <w:proofErr w:type="gramStart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наук,   </w:t>
      </w:r>
      <w:proofErr w:type="gramEnd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профессора кафедры дендрологии факультета лесного хозяйства Лесотехнического университета, </w:t>
      </w:r>
      <w:proofErr w:type="spellStart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г.София</w:t>
      </w:r>
      <w:proofErr w:type="spellEnd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Болгария </w:t>
      </w:r>
      <w:proofErr w:type="spellStart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Ташева</w:t>
      </w:r>
      <w:proofErr w:type="spellEnd"/>
      <w:r w:rsidRPr="00BB3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А.Н.</w:t>
      </w:r>
    </w:p>
    <w:p w14:paraId="1A20CF5E" w14:textId="77777777" w:rsidR="00B401CE" w:rsidRDefault="00B401CE" w:rsidP="007C38A7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01A11" w14:textId="77777777" w:rsidR="00250D4F" w:rsidRPr="00942800" w:rsidRDefault="00250D4F" w:rsidP="007C38A7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по привлечению зарубежных ученых способствует:</w:t>
      </w:r>
    </w:p>
    <w:p w14:paraId="1FB504F9" w14:textId="77777777" w:rsidR="00250D4F" w:rsidRPr="00942800" w:rsidRDefault="00250D4F" w:rsidP="007C38A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укреплению имиджа вуза в мировом образовательном пространстве и вхождению в топ-группу лучших университетов мира;</w:t>
      </w:r>
    </w:p>
    <w:p w14:paraId="7E8C959A" w14:textId="77777777" w:rsidR="00250D4F" w:rsidRPr="00942800" w:rsidRDefault="00250D4F" w:rsidP="007C38A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внедрению в учебный план спецкурсов на иностранном языке;</w:t>
      </w:r>
    </w:p>
    <w:p w14:paraId="72542A48" w14:textId="77777777" w:rsidR="00250D4F" w:rsidRPr="00942800" w:rsidRDefault="00250D4F" w:rsidP="007C38A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пополнению фонда учебно-методических материалов на иностранном языке;</w:t>
      </w:r>
    </w:p>
    <w:p w14:paraId="21E6F761" w14:textId="77777777" w:rsidR="00250D4F" w:rsidRPr="00942800" w:rsidRDefault="00250D4F" w:rsidP="007C38A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hAnsi="Times New Roman" w:cs="Times New Roman"/>
          <w:color w:val="000000"/>
          <w:sz w:val="28"/>
          <w:szCs w:val="28"/>
        </w:rPr>
        <w:t>посещению ППС курсов английского языка и практическому применению языка во время лекций, семинаров и круглых столов с участием зарубежных профессоров;</w:t>
      </w:r>
    </w:p>
    <w:p w14:paraId="34AD1B62" w14:textId="77777777" w:rsidR="00250D4F" w:rsidRPr="00942800" w:rsidRDefault="00250D4F" w:rsidP="007C38A7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42800">
        <w:rPr>
          <w:color w:val="000000"/>
          <w:sz w:val="28"/>
          <w:szCs w:val="28"/>
        </w:rPr>
        <w:t xml:space="preserve">увеличению  количества публикаций с </w:t>
      </w:r>
      <w:proofErr w:type="spellStart"/>
      <w:r w:rsidRPr="00942800">
        <w:rPr>
          <w:color w:val="000000"/>
          <w:sz w:val="28"/>
          <w:szCs w:val="28"/>
        </w:rPr>
        <w:t>импакт</w:t>
      </w:r>
      <w:proofErr w:type="spellEnd"/>
      <w:r w:rsidRPr="00942800">
        <w:rPr>
          <w:color w:val="000000"/>
          <w:sz w:val="28"/>
          <w:szCs w:val="28"/>
        </w:rPr>
        <w:t>-фактором у докторантов и ППС университета и  подготовке совместных монографий и учебников;</w:t>
      </w:r>
    </w:p>
    <w:p w14:paraId="70003B97" w14:textId="77777777" w:rsidR="00250D4F" w:rsidRPr="007C38A7" w:rsidRDefault="00250D4F" w:rsidP="007C38A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усилению научно-исследовательской деятельности в рамках совместных международных проектов.</w:t>
      </w:r>
    </w:p>
    <w:p w14:paraId="53FB0A83" w14:textId="77777777" w:rsidR="00CA0A92" w:rsidRDefault="00CA0A92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F2AC4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00">
        <w:rPr>
          <w:rFonts w:ascii="Times New Roman" w:hAnsi="Times New Roman" w:cs="Times New Roman"/>
          <w:b/>
          <w:sz w:val="28"/>
          <w:szCs w:val="28"/>
        </w:rPr>
        <w:t xml:space="preserve">По решению заседания Ученого совета с целью активизации работы по привлечению зарубежных ученых в следующем году вносятся следующие предложения: </w:t>
      </w:r>
    </w:p>
    <w:p w14:paraId="06A87F9E" w14:textId="77777777" w:rsidR="00250D4F" w:rsidRPr="00942800" w:rsidRDefault="00250D4F" w:rsidP="00533175">
      <w:pPr>
        <w:pStyle w:val="3"/>
      </w:pPr>
      <w:r w:rsidRPr="00942800">
        <w:t xml:space="preserve">Кафедрам, реализующих ОП в докторантуре обязать приглашать </w:t>
      </w:r>
      <w:r w:rsidR="00E90C54">
        <w:t xml:space="preserve"> </w:t>
      </w:r>
      <w:r w:rsidRPr="00942800">
        <w:t xml:space="preserve">зарубежных ученых (дальнее зарубежье) для </w:t>
      </w:r>
      <w:r w:rsidRPr="00942800">
        <w:rPr>
          <w:color w:val="000000"/>
        </w:rPr>
        <w:t xml:space="preserve">разработки совместных </w:t>
      </w:r>
      <w:r w:rsidR="00E90C54">
        <w:rPr>
          <w:color w:val="000000"/>
        </w:rPr>
        <w:t xml:space="preserve"> </w:t>
      </w:r>
      <w:r w:rsidRPr="00942800">
        <w:rPr>
          <w:color w:val="000000"/>
        </w:rPr>
        <w:t xml:space="preserve">международных проектов и участия </w:t>
      </w:r>
      <w:r w:rsidRPr="00942800">
        <w:t>в подготовке научных статей журналах, рекомендованных Министерством и (или) сборниках международных конференций, а также рецензируемых международных журналах</w:t>
      </w:r>
      <w:r w:rsidRPr="00942800">
        <w:rPr>
          <w:color w:val="000000"/>
        </w:rPr>
        <w:t>.</w:t>
      </w:r>
    </w:p>
    <w:p w14:paraId="09347EC8" w14:textId="77777777" w:rsidR="00250D4F" w:rsidRPr="00942800" w:rsidRDefault="00250D4F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942800">
        <w:rPr>
          <w:rFonts w:ascii="Times New Roman" w:hAnsi="Times New Roman"/>
          <w:szCs w:val="28"/>
        </w:rPr>
        <w:t>Продолжить работу в развитии   сотрудничества с международными организациями для приглашения зарубежных преподавателей.</w:t>
      </w:r>
    </w:p>
    <w:p w14:paraId="3DF082D7" w14:textId="77777777" w:rsidR="00250D4F" w:rsidRPr="00942800" w:rsidRDefault="00250D4F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942800">
        <w:rPr>
          <w:rFonts w:ascii="Times New Roman" w:hAnsi="Times New Roman"/>
          <w:szCs w:val="28"/>
          <w:lang w:val="kk-KZ"/>
        </w:rPr>
        <w:t xml:space="preserve">Активизировать работу в направлении </w:t>
      </w:r>
      <w:r w:rsidRPr="00942800">
        <w:rPr>
          <w:rFonts w:ascii="Times New Roman" w:hAnsi="Times New Roman"/>
          <w:color w:val="000000"/>
          <w:szCs w:val="28"/>
        </w:rPr>
        <w:t xml:space="preserve">расширения международных контактов ППС университета для </w:t>
      </w:r>
      <w:r w:rsidRPr="00942800">
        <w:rPr>
          <w:rFonts w:ascii="Times New Roman" w:hAnsi="Times New Roman"/>
          <w:szCs w:val="28"/>
          <w:lang w:val="kk-KZ"/>
        </w:rPr>
        <w:t xml:space="preserve">проведения </w:t>
      </w:r>
      <w:r w:rsidRPr="00942800">
        <w:rPr>
          <w:rFonts w:ascii="Times New Roman" w:hAnsi="Times New Roman"/>
          <w:szCs w:val="28"/>
        </w:rPr>
        <w:t xml:space="preserve">зарубежными учеными обучающих тренингов и (или) семинаров </w:t>
      </w:r>
      <w:r w:rsidRPr="00942800">
        <w:rPr>
          <w:rFonts w:ascii="Times New Roman" w:hAnsi="Times New Roman"/>
          <w:color w:val="6C757D"/>
          <w:szCs w:val="28"/>
          <w:shd w:val="clear" w:color="auto" w:fill="FFFFFF"/>
        </w:rPr>
        <w:t xml:space="preserve"> </w:t>
      </w:r>
      <w:r w:rsidRPr="00942800">
        <w:rPr>
          <w:rFonts w:ascii="Times New Roman" w:hAnsi="Times New Roman"/>
          <w:szCs w:val="28"/>
          <w:shd w:val="clear" w:color="auto" w:fill="FFFFFF"/>
        </w:rPr>
        <w:t>с целью профессионального развития профессорско-преподавательского состава университета.</w:t>
      </w:r>
    </w:p>
    <w:p w14:paraId="4ED8572F" w14:textId="77777777" w:rsidR="00250D4F" w:rsidRPr="00942800" w:rsidRDefault="00250D4F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942800">
        <w:rPr>
          <w:rFonts w:ascii="Times New Roman" w:hAnsi="Times New Roman"/>
          <w:szCs w:val="28"/>
        </w:rPr>
        <w:t>С целью более тесного взаимодействия с партнерами  руководителям международных проектов увеличить количество приглашений зарубежных специалистов.</w:t>
      </w:r>
    </w:p>
    <w:p w14:paraId="5C958130" w14:textId="77777777" w:rsidR="00B401CE" w:rsidRDefault="00250D4F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942800">
        <w:rPr>
          <w:rFonts w:ascii="Times New Roman" w:hAnsi="Times New Roman"/>
          <w:szCs w:val="28"/>
        </w:rPr>
        <w:t xml:space="preserve">Директорам институтов и заведующим кафедр проводить работу по созданию резервной базы </w:t>
      </w:r>
      <w:r w:rsidR="00B401CE">
        <w:rPr>
          <w:rFonts w:ascii="Times New Roman" w:hAnsi="Times New Roman"/>
          <w:szCs w:val="28"/>
        </w:rPr>
        <w:t>зарубежных ученых.</w:t>
      </w:r>
    </w:p>
    <w:p w14:paraId="6E89E37B" w14:textId="77777777" w:rsidR="00250D4F" w:rsidRPr="007C38A7" w:rsidRDefault="00B401CE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Заведующим </w:t>
      </w:r>
      <w:proofErr w:type="gramStart"/>
      <w:r>
        <w:rPr>
          <w:rFonts w:ascii="Times New Roman" w:hAnsi="Times New Roman"/>
          <w:szCs w:val="28"/>
        </w:rPr>
        <w:t xml:space="preserve">кафедр </w:t>
      </w:r>
      <w:r w:rsidR="00250D4F" w:rsidRPr="00942800">
        <w:rPr>
          <w:rFonts w:ascii="Times New Roman" w:hAnsi="Times New Roman"/>
          <w:szCs w:val="28"/>
        </w:rPr>
        <w:t xml:space="preserve"> </w:t>
      </w:r>
      <w:r w:rsidRPr="007C38A7">
        <w:rPr>
          <w:rFonts w:ascii="Times New Roman" w:hAnsi="Times New Roman"/>
          <w:szCs w:val="28"/>
          <w:shd w:val="clear" w:color="auto" w:fill="FFFFFF"/>
        </w:rPr>
        <w:t>определять</w:t>
      </w:r>
      <w:proofErr w:type="gramEnd"/>
      <w:r w:rsidRPr="007C38A7">
        <w:rPr>
          <w:rFonts w:ascii="Times New Roman" w:hAnsi="Times New Roman"/>
          <w:szCs w:val="28"/>
          <w:shd w:val="clear" w:color="auto" w:fill="FFFFFF"/>
        </w:rPr>
        <w:t xml:space="preserve"> план пребывания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7C38A7">
        <w:rPr>
          <w:rFonts w:ascii="Times New Roman" w:hAnsi="Times New Roman"/>
          <w:szCs w:val="28"/>
          <w:shd w:val="clear" w:color="auto" w:fill="FFFFFF"/>
        </w:rPr>
        <w:t xml:space="preserve">зарубежного ученого, </w:t>
      </w:r>
      <w:r>
        <w:rPr>
          <w:rFonts w:ascii="Times New Roman" w:hAnsi="Times New Roman"/>
          <w:szCs w:val="28"/>
          <w:shd w:val="clear" w:color="auto" w:fill="FFFFFF"/>
        </w:rPr>
        <w:t>включающий</w:t>
      </w:r>
      <w:r w:rsidRPr="007C38A7">
        <w:rPr>
          <w:rFonts w:ascii="Times New Roman" w:hAnsi="Times New Roman"/>
          <w:szCs w:val="28"/>
          <w:shd w:val="clear" w:color="auto" w:fill="FFFFFF"/>
        </w:rPr>
        <w:t xml:space="preserve"> к</w:t>
      </w:r>
      <w:r w:rsidR="00C842EB">
        <w:rPr>
          <w:rFonts w:ascii="Times New Roman" w:hAnsi="Times New Roman"/>
          <w:szCs w:val="28"/>
          <w:shd w:val="clear" w:color="auto" w:fill="FFFFFF"/>
        </w:rPr>
        <w:t xml:space="preserve">роме повышения квалификации ППС и </w:t>
      </w:r>
      <w:r w:rsidRPr="007C38A7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проведения занятий обучающимся,</w:t>
      </w:r>
      <w:r w:rsidR="00C842EB">
        <w:rPr>
          <w:rFonts w:ascii="Times New Roman" w:hAnsi="Times New Roman"/>
          <w:szCs w:val="28"/>
          <w:shd w:val="clear" w:color="auto" w:fill="FFFFFF"/>
        </w:rPr>
        <w:t xml:space="preserve"> также и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7C38A7">
        <w:rPr>
          <w:rFonts w:ascii="Times New Roman" w:hAnsi="Times New Roman"/>
          <w:szCs w:val="28"/>
          <w:shd w:val="clear" w:color="auto" w:fill="FFFFFF"/>
        </w:rPr>
        <w:t>совместные научные исследования и публикации с привлече</w:t>
      </w:r>
      <w:r>
        <w:rPr>
          <w:rFonts w:ascii="Times New Roman" w:hAnsi="Times New Roman"/>
          <w:szCs w:val="28"/>
          <w:shd w:val="clear" w:color="auto" w:fill="FFFFFF"/>
        </w:rPr>
        <w:t>нием докторантов и магистрантов.</w:t>
      </w:r>
    </w:p>
    <w:p w14:paraId="3AE8C5BE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6DEC5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CEFC1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67DD4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60921" w14:textId="77777777"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90C09" w14:textId="77777777" w:rsidR="00250D4F" w:rsidRPr="00942800" w:rsidRDefault="00250D4F" w:rsidP="007C38A7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2800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Pr="00942800">
        <w:rPr>
          <w:rFonts w:ascii="Times New Roman" w:hAnsi="Times New Roman" w:cs="Times New Roman"/>
          <w:b/>
          <w:sz w:val="28"/>
          <w:szCs w:val="28"/>
          <w:lang w:val="kk-KZ"/>
        </w:rPr>
        <w:t>начальника</w:t>
      </w:r>
      <w:r w:rsidRPr="00942800">
        <w:rPr>
          <w:rFonts w:ascii="Times New Roman" w:hAnsi="Times New Roman" w:cs="Times New Roman"/>
          <w:b/>
          <w:sz w:val="28"/>
          <w:szCs w:val="28"/>
        </w:rPr>
        <w:t xml:space="preserve"> ОМС</w:t>
      </w:r>
      <w:r w:rsidRPr="0094280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42800">
        <w:rPr>
          <w:rFonts w:ascii="Times New Roman" w:hAnsi="Times New Roman" w:cs="Times New Roman"/>
          <w:b/>
          <w:sz w:val="28"/>
          <w:szCs w:val="28"/>
        </w:rPr>
        <w:t>С.Абишева</w:t>
      </w:r>
      <w:proofErr w:type="spellEnd"/>
    </w:p>
    <w:p w14:paraId="494F6EF7" w14:textId="77777777" w:rsidR="00250D4F" w:rsidRPr="00942800" w:rsidRDefault="00250D4F" w:rsidP="007C38A7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60CE54" w14:textId="77777777" w:rsidR="00250D4F" w:rsidRPr="00942800" w:rsidRDefault="00250D4F" w:rsidP="007C38A7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2800">
        <w:rPr>
          <w:rFonts w:ascii="Times New Roman" w:hAnsi="Times New Roman" w:cs="Times New Roman"/>
          <w:b/>
          <w:sz w:val="28"/>
          <w:szCs w:val="28"/>
          <w:lang w:val="kk-KZ"/>
        </w:rPr>
        <w:t>28.12.2022 года</w:t>
      </w:r>
    </w:p>
    <w:p w14:paraId="27D822C4" w14:textId="77777777" w:rsidR="00250D4F" w:rsidRPr="00942800" w:rsidRDefault="00250D4F" w:rsidP="007C38A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29BA8029" w14:textId="77777777" w:rsidR="00942800" w:rsidRDefault="0094280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72D37F41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36C5E310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60A4BFCB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2B5EA690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6928B7A7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5A1A7D99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4551410E" w14:textId="77777777" w:rsidR="005C4CA0" w:rsidRDefault="005C4CA0" w:rsidP="00857E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59399432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10F72167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73C91AB9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05130ECA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5990"/>
          <w:sz w:val="28"/>
          <w:szCs w:val="28"/>
          <w:lang w:eastAsia="ru-RU"/>
        </w:rPr>
      </w:pPr>
    </w:p>
    <w:p w14:paraId="472B1E4B" w14:textId="77777777" w:rsidR="005C4CA0" w:rsidRDefault="005C4CA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4CA0" w:rsidSect="00CB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DC1"/>
    <w:multiLevelType w:val="hybridMultilevel"/>
    <w:tmpl w:val="7F1E0068"/>
    <w:lvl w:ilvl="0" w:tplc="4C441B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7A35E9"/>
    <w:multiLevelType w:val="multilevel"/>
    <w:tmpl w:val="EAC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C6EBE"/>
    <w:multiLevelType w:val="multilevel"/>
    <w:tmpl w:val="D278FC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color w:val="222222"/>
        <w:sz w:val="27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color w:val="222222"/>
        <w:sz w:val="27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color w:val="222222"/>
        <w:sz w:val="27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color w:val="222222"/>
        <w:sz w:val="27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color w:val="222222"/>
        <w:sz w:val="27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color w:val="222222"/>
        <w:sz w:val="27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color w:val="222222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color w:val="222222"/>
        <w:sz w:val="27"/>
      </w:rPr>
    </w:lvl>
  </w:abstractNum>
  <w:abstractNum w:abstractNumId="3" w15:restartNumberingAfterBreak="0">
    <w:nsid w:val="2604153F"/>
    <w:multiLevelType w:val="multilevel"/>
    <w:tmpl w:val="6A5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37F0F"/>
    <w:multiLevelType w:val="multilevel"/>
    <w:tmpl w:val="8AE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24467"/>
    <w:multiLevelType w:val="multilevel"/>
    <w:tmpl w:val="AA1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268BD"/>
    <w:multiLevelType w:val="multilevel"/>
    <w:tmpl w:val="E2B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B3780"/>
    <w:multiLevelType w:val="hybridMultilevel"/>
    <w:tmpl w:val="6DD8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62656"/>
    <w:multiLevelType w:val="hybridMultilevel"/>
    <w:tmpl w:val="4F7E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1FD0"/>
    <w:multiLevelType w:val="multilevel"/>
    <w:tmpl w:val="3E6A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0507B"/>
    <w:multiLevelType w:val="multilevel"/>
    <w:tmpl w:val="A75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C511E7"/>
    <w:multiLevelType w:val="multilevel"/>
    <w:tmpl w:val="0B1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4679B"/>
    <w:multiLevelType w:val="hybridMultilevel"/>
    <w:tmpl w:val="19F630CE"/>
    <w:lvl w:ilvl="0" w:tplc="A8DCA2C8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0071C"/>
    <w:multiLevelType w:val="multilevel"/>
    <w:tmpl w:val="FF3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B"/>
    <w:rsid w:val="00034055"/>
    <w:rsid w:val="0003706D"/>
    <w:rsid w:val="00052045"/>
    <w:rsid w:val="00056E58"/>
    <w:rsid w:val="00092444"/>
    <w:rsid w:val="000A30F3"/>
    <w:rsid w:val="000A7BFF"/>
    <w:rsid w:val="000C19EE"/>
    <w:rsid w:val="000D5ACC"/>
    <w:rsid w:val="000D7912"/>
    <w:rsid w:val="000F31A9"/>
    <w:rsid w:val="000F4748"/>
    <w:rsid w:val="000F54C5"/>
    <w:rsid w:val="00103B6F"/>
    <w:rsid w:val="001268EF"/>
    <w:rsid w:val="001308B3"/>
    <w:rsid w:val="00145BDE"/>
    <w:rsid w:val="00192257"/>
    <w:rsid w:val="001D220E"/>
    <w:rsid w:val="001F5E00"/>
    <w:rsid w:val="00201906"/>
    <w:rsid w:val="00202413"/>
    <w:rsid w:val="00205D63"/>
    <w:rsid w:val="00226616"/>
    <w:rsid w:val="00233817"/>
    <w:rsid w:val="00250D4F"/>
    <w:rsid w:val="002563B9"/>
    <w:rsid w:val="002577C9"/>
    <w:rsid w:val="00266890"/>
    <w:rsid w:val="00275448"/>
    <w:rsid w:val="002831BB"/>
    <w:rsid w:val="00286674"/>
    <w:rsid w:val="00292A29"/>
    <w:rsid w:val="002A4B6B"/>
    <w:rsid w:val="002A5C55"/>
    <w:rsid w:val="002B0C86"/>
    <w:rsid w:val="002D393D"/>
    <w:rsid w:val="002D5EC9"/>
    <w:rsid w:val="002E034C"/>
    <w:rsid w:val="003021AF"/>
    <w:rsid w:val="00313F49"/>
    <w:rsid w:val="0031651E"/>
    <w:rsid w:val="00343D22"/>
    <w:rsid w:val="00345C5A"/>
    <w:rsid w:val="00347A9B"/>
    <w:rsid w:val="0035279B"/>
    <w:rsid w:val="003764FB"/>
    <w:rsid w:val="003773F4"/>
    <w:rsid w:val="00395C11"/>
    <w:rsid w:val="003A2E8E"/>
    <w:rsid w:val="003A652C"/>
    <w:rsid w:val="003B0A2D"/>
    <w:rsid w:val="003C26F5"/>
    <w:rsid w:val="003C3891"/>
    <w:rsid w:val="003E6888"/>
    <w:rsid w:val="003F2A19"/>
    <w:rsid w:val="0040598D"/>
    <w:rsid w:val="00406D80"/>
    <w:rsid w:val="00443917"/>
    <w:rsid w:val="00450981"/>
    <w:rsid w:val="00457056"/>
    <w:rsid w:val="00462310"/>
    <w:rsid w:val="00483786"/>
    <w:rsid w:val="004878AF"/>
    <w:rsid w:val="00491D41"/>
    <w:rsid w:val="00492E00"/>
    <w:rsid w:val="00495707"/>
    <w:rsid w:val="004B5B5E"/>
    <w:rsid w:val="004D4C67"/>
    <w:rsid w:val="004F3071"/>
    <w:rsid w:val="004F3338"/>
    <w:rsid w:val="004F4206"/>
    <w:rsid w:val="00500C13"/>
    <w:rsid w:val="00516C83"/>
    <w:rsid w:val="0052422D"/>
    <w:rsid w:val="00533175"/>
    <w:rsid w:val="0053555D"/>
    <w:rsid w:val="00550366"/>
    <w:rsid w:val="005721C3"/>
    <w:rsid w:val="0059619E"/>
    <w:rsid w:val="005A5207"/>
    <w:rsid w:val="005B07A3"/>
    <w:rsid w:val="005B4D19"/>
    <w:rsid w:val="005C4CA0"/>
    <w:rsid w:val="005D6337"/>
    <w:rsid w:val="005E34A8"/>
    <w:rsid w:val="005F1DCA"/>
    <w:rsid w:val="005F4EA9"/>
    <w:rsid w:val="005F5F04"/>
    <w:rsid w:val="005F6AA3"/>
    <w:rsid w:val="006033CE"/>
    <w:rsid w:val="00632418"/>
    <w:rsid w:val="00632C63"/>
    <w:rsid w:val="00652A11"/>
    <w:rsid w:val="006B12E0"/>
    <w:rsid w:val="006B294B"/>
    <w:rsid w:val="006B3768"/>
    <w:rsid w:val="006B7AAE"/>
    <w:rsid w:val="006C6BDA"/>
    <w:rsid w:val="006D3394"/>
    <w:rsid w:val="006D6FE8"/>
    <w:rsid w:val="007207D5"/>
    <w:rsid w:val="00734964"/>
    <w:rsid w:val="007364CC"/>
    <w:rsid w:val="007534FD"/>
    <w:rsid w:val="00757780"/>
    <w:rsid w:val="00776D08"/>
    <w:rsid w:val="0078131A"/>
    <w:rsid w:val="00783A1D"/>
    <w:rsid w:val="007A6B7F"/>
    <w:rsid w:val="007B26B2"/>
    <w:rsid w:val="007C38A7"/>
    <w:rsid w:val="007C5F0E"/>
    <w:rsid w:val="007C6382"/>
    <w:rsid w:val="007D55A8"/>
    <w:rsid w:val="00803D67"/>
    <w:rsid w:val="00812B0C"/>
    <w:rsid w:val="00817BF9"/>
    <w:rsid w:val="00832121"/>
    <w:rsid w:val="00833ACF"/>
    <w:rsid w:val="008441EB"/>
    <w:rsid w:val="00857E0F"/>
    <w:rsid w:val="00862CEF"/>
    <w:rsid w:val="00866FF2"/>
    <w:rsid w:val="008736BC"/>
    <w:rsid w:val="008A12AE"/>
    <w:rsid w:val="008A5711"/>
    <w:rsid w:val="008D47C8"/>
    <w:rsid w:val="008E1103"/>
    <w:rsid w:val="008E7962"/>
    <w:rsid w:val="008F783B"/>
    <w:rsid w:val="00931C29"/>
    <w:rsid w:val="009366CE"/>
    <w:rsid w:val="00942800"/>
    <w:rsid w:val="00942CA3"/>
    <w:rsid w:val="0096429A"/>
    <w:rsid w:val="009765DD"/>
    <w:rsid w:val="00983047"/>
    <w:rsid w:val="009832FF"/>
    <w:rsid w:val="00985018"/>
    <w:rsid w:val="0098545D"/>
    <w:rsid w:val="00995C1A"/>
    <w:rsid w:val="009B7236"/>
    <w:rsid w:val="009C3B7C"/>
    <w:rsid w:val="009D0538"/>
    <w:rsid w:val="009E34EF"/>
    <w:rsid w:val="009F10F2"/>
    <w:rsid w:val="009F3334"/>
    <w:rsid w:val="009F4722"/>
    <w:rsid w:val="00A0412C"/>
    <w:rsid w:val="00A13830"/>
    <w:rsid w:val="00A1784C"/>
    <w:rsid w:val="00A33717"/>
    <w:rsid w:val="00A355FF"/>
    <w:rsid w:val="00A576B8"/>
    <w:rsid w:val="00A857C3"/>
    <w:rsid w:val="00A94BE0"/>
    <w:rsid w:val="00AA0BBD"/>
    <w:rsid w:val="00AA145E"/>
    <w:rsid w:val="00AC303F"/>
    <w:rsid w:val="00AC6BFB"/>
    <w:rsid w:val="00AE6BEE"/>
    <w:rsid w:val="00AF12AB"/>
    <w:rsid w:val="00B16C85"/>
    <w:rsid w:val="00B27956"/>
    <w:rsid w:val="00B401CE"/>
    <w:rsid w:val="00B40710"/>
    <w:rsid w:val="00B665CC"/>
    <w:rsid w:val="00B743AC"/>
    <w:rsid w:val="00BB30EC"/>
    <w:rsid w:val="00BB3C6D"/>
    <w:rsid w:val="00BB4EB5"/>
    <w:rsid w:val="00BB587A"/>
    <w:rsid w:val="00BD0B87"/>
    <w:rsid w:val="00BD3D66"/>
    <w:rsid w:val="00BE3B15"/>
    <w:rsid w:val="00BF3F3E"/>
    <w:rsid w:val="00BF6830"/>
    <w:rsid w:val="00C15507"/>
    <w:rsid w:val="00C34143"/>
    <w:rsid w:val="00C50077"/>
    <w:rsid w:val="00C50A4C"/>
    <w:rsid w:val="00C5142A"/>
    <w:rsid w:val="00C70F94"/>
    <w:rsid w:val="00C842EB"/>
    <w:rsid w:val="00C85C07"/>
    <w:rsid w:val="00C90542"/>
    <w:rsid w:val="00CA0A92"/>
    <w:rsid w:val="00CB0892"/>
    <w:rsid w:val="00CC2187"/>
    <w:rsid w:val="00CC4EC0"/>
    <w:rsid w:val="00CD480B"/>
    <w:rsid w:val="00CD6248"/>
    <w:rsid w:val="00CD7A0E"/>
    <w:rsid w:val="00CE5D80"/>
    <w:rsid w:val="00CF76E9"/>
    <w:rsid w:val="00D04170"/>
    <w:rsid w:val="00D13F32"/>
    <w:rsid w:val="00D25121"/>
    <w:rsid w:val="00D26C5B"/>
    <w:rsid w:val="00D30168"/>
    <w:rsid w:val="00D50B7D"/>
    <w:rsid w:val="00D50DD9"/>
    <w:rsid w:val="00D60AA5"/>
    <w:rsid w:val="00D7289B"/>
    <w:rsid w:val="00D74824"/>
    <w:rsid w:val="00DA0D60"/>
    <w:rsid w:val="00DA6920"/>
    <w:rsid w:val="00DC7B19"/>
    <w:rsid w:val="00DF1FDA"/>
    <w:rsid w:val="00E00050"/>
    <w:rsid w:val="00E00102"/>
    <w:rsid w:val="00E01EB5"/>
    <w:rsid w:val="00E14FB9"/>
    <w:rsid w:val="00E15F99"/>
    <w:rsid w:val="00E17396"/>
    <w:rsid w:val="00E228C7"/>
    <w:rsid w:val="00E30361"/>
    <w:rsid w:val="00E40BAB"/>
    <w:rsid w:val="00E4282C"/>
    <w:rsid w:val="00E56F2B"/>
    <w:rsid w:val="00E601CA"/>
    <w:rsid w:val="00E60445"/>
    <w:rsid w:val="00E80FA8"/>
    <w:rsid w:val="00E843FE"/>
    <w:rsid w:val="00E90C54"/>
    <w:rsid w:val="00EA4DE9"/>
    <w:rsid w:val="00EB32B3"/>
    <w:rsid w:val="00EB3C2D"/>
    <w:rsid w:val="00EC551A"/>
    <w:rsid w:val="00EC6830"/>
    <w:rsid w:val="00ED1E7E"/>
    <w:rsid w:val="00EE7E2D"/>
    <w:rsid w:val="00F00699"/>
    <w:rsid w:val="00F44F31"/>
    <w:rsid w:val="00F530FE"/>
    <w:rsid w:val="00F607F0"/>
    <w:rsid w:val="00F777F2"/>
    <w:rsid w:val="00F84A4B"/>
    <w:rsid w:val="00F8669A"/>
    <w:rsid w:val="00F94CF8"/>
    <w:rsid w:val="00F9742B"/>
    <w:rsid w:val="00FA00EF"/>
    <w:rsid w:val="00FB549C"/>
    <w:rsid w:val="00FE1D84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B8D"/>
  <w15:docId w15:val="{4DD513C1-8101-4CF4-9CA7-C6254626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41"/>
    <w:pPr>
      <w:spacing w:after="160" w:line="254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E30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4"/>
    <w:uiPriority w:val="34"/>
    <w:qFormat/>
    <w:locked/>
    <w:rsid w:val="00491D41"/>
    <w:rPr>
      <w:rFonts w:ascii="Calibri" w:eastAsia="Calibri" w:hAnsi="Calibri" w:cs="Times New Roman"/>
    </w:rPr>
  </w:style>
  <w:style w:type="paragraph" w:styleId="a4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3"/>
    <w:uiPriority w:val="34"/>
    <w:qFormat/>
    <w:rsid w:val="00491D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paragraph" w:customStyle="1" w:styleId="rtejustify">
    <w:name w:val="rtejustify"/>
    <w:basedOn w:val="a"/>
    <w:rsid w:val="00A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4B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36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361"/>
    <w:rPr>
      <w:rFonts w:eastAsia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3036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3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3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5F04"/>
    <w:rPr>
      <w:rFonts w:ascii="Arial" w:eastAsia="Arial" w:hAnsi="Arial" w:cs="Arial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qFormat/>
    <w:rsid w:val="000F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0F31A9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D301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D30168"/>
    <w:rPr>
      <w:rFonts w:eastAsia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D30168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31">
    <w:name w:val="Основной текст (3)_"/>
    <w:link w:val="32"/>
    <w:locked/>
    <w:rsid w:val="00D30168"/>
    <w:rPr>
      <w:b/>
      <w:bCs/>
      <w:sz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0168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313pt">
    <w:name w:val="Основной текст (3) + 13 pt"/>
    <w:aliases w:val="Не полужирный"/>
    <w:rsid w:val="00D30168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CD48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D480B"/>
    <w:rPr>
      <w:rFonts w:asciiTheme="minorHAnsi" w:hAnsiTheme="minorHAnsi"/>
      <w:sz w:val="22"/>
    </w:rPr>
  </w:style>
  <w:style w:type="character" w:styleId="af">
    <w:name w:val="Hyperlink"/>
    <w:basedOn w:val="a0"/>
    <w:uiPriority w:val="99"/>
    <w:semiHidden/>
    <w:unhideWhenUsed/>
    <w:rsid w:val="008A12AE"/>
    <w:rPr>
      <w:color w:val="0000FF" w:themeColor="hyperlink"/>
      <w:u w:val="single"/>
    </w:rPr>
  </w:style>
  <w:style w:type="paragraph" w:customStyle="1" w:styleId="Standard">
    <w:name w:val="Standard"/>
    <w:rsid w:val="00862C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14F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s0">
    <w:name w:val="s0"/>
    <w:basedOn w:val="a0"/>
    <w:rsid w:val="002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224">
          <w:marLeft w:val="150"/>
          <w:marRight w:val="150"/>
          <w:marTop w:val="150"/>
          <w:marBottom w:val="15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  <w:divsChild>
            <w:div w:id="117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92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140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AB62-49A4-4A31-8847-44A69AAF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KRU-3-315</cp:lastModifiedBy>
  <cp:revision>2</cp:revision>
  <cp:lastPrinted>2022-12-26T05:30:00Z</cp:lastPrinted>
  <dcterms:created xsi:type="dcterms:W3CDTF">2022-12-27T06:41:00Z</dcterms:created>
  <dcterms:modified xsi:type="dcterms:W3CDTF">2022-12-27T06:41:00Z</dcterms:modified>
</cp:coreProperties>
</file>