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2DEEA3" w14:textId="77777777" w:rsidR="00D82107" w:rsidRPr="00BB1274" w:rsidRDefault="00D82107" w:rsidP="00D82107">
      <w:pPr>
        <w:pStyle w:val="a3"/>
        <w:ind w:firstLine="567"/>
        <w:jc w:val="center"/>
        <w:rPr>
          <w:rFonts w:ascii="Times New Roman" w:hAnsi="Times New Roman" w:cs="Times New Roman"/>
          <w:b/>
          <w:sz w:val="28"/>
          <w:szCs w:val="28"/>
        </w:rPr>
      </w:pPr>
      <w:bookmarkStart w:id="0" w:name="_GoBack"/>
      <w:bookmarkEnd w:id="0"/>
      <w:r w:rsidRPr="00BB1274">
        <w:rPr>
          <w:rFonts w:ascii="Times New Roman" w:hAnsi="Times New Roman" w:cs="Times New Roman"/>
          <w:b/>
          <w:sz w:val="28"/>
          <w:szCs w:val="28"/>
        </w:rPr>
        <w:t>Итоги работы коллектива университета за отчётный период и задачи на 2022-2023 учебный год</w:t>
      </w:r>
    </w:p>
    <w:p w14:paraId="5528AA2C" w14:textId="77777777" w:rsidR="002C660E" w:rsidRPr="00BB1274" w:rsidRDefault="002C660E" w:rsidP="00AA1D79">
      <w:pPr>
        <w:pStyle w:val="a3"/>
        <w:rPr>
          <w:rFonts w:ascii="Times New Roman" w:hAnsi="Times New Roman" w:cs="Times New Roman"/>
          <w:b/>
          <w:sz w:val="28"/>
          <w:szCs w:val="28"/>
          <w:lang w:val="kk-KZ"/>
        </w:rPr>
      </w:pPr>
    </w:p>
    <w:p w14:paraId="1415345A" w14:textId="77777777" w:rsidR="00A50F17" w:rsidRPr="00BB1274" w:rsidRDefault="00A50F17" w:rsidP="00A50F17">
      <w:pPr>
        <w:pStyle w:val="a3"/>
        <w:jc w:val="center"/>
        <w:rPr>
          <w:rFonts w:ascii="Times New Roman" w:hAnsi="Times New Roman" w:cs="Times New Roman"/>
          <w:b/>
          <w:sz w:val="28"/>
          <w:szCs w:val="28"/>
          <w:lang w:val="kk-KZ"/>
        </w:rPr>
      </w:pPr>
      <w:r w:rsidRPr="00BB1274">
        <w:rPr>
          <w:rFonts w:ascii="Times New Roman" w:hAnsi="Times New Roman" w:cs="Times New Roman"/>
          <w:b/>
          <w:sz w:val="28"/>
          <w:szCs w:val="28"/>
          <w:lang w:val="kk-KZ"/>
        </w:rPr>
        <w:t>Құрметті әріптестер!</w:t>
      </w:r>
    </w:p>
    <w:p w14:paraId="0C86166C" w14:textId="77777777" w:rsidR="00A50F17" w:rsidRPr="00BB1274" w:rsidRDefault="00A50F17" w:rsidP="00A50F17">
      <w:pPr>
        <w:pStyle w:val="a3"/>
        <w:jc w:val="center"/>
        <w:rPr>
          <w:rFonts w:ascii="Times New Roman" w:hAnsi="Times New Roman" w:cs="Times New Roman"/>
          <w:b/>
          <w:sz w:val="28"/>
          <w:szCs w:val="28"/>
          <w:lang w:val="kk-KZ"/>
        </w:rPr>
      </w:pPr>
    </w:p>
    <w:p w14:paraId="0F16E9C8" w14:textId="77777777" w:rsidR="004F3841" w:rsidRDefault="00A50F17" w:rsidP="00A50F17">
      <w:pPr>
        <w:pStyle w:val="a3"/>
        <w:ind w:firstLine="567"/>
        <w:jc w:val="both"/>
        <w:rPr>
          <w:rFonts w:ascii="Times New Roman" w:hAnsi="Times New Roman" w:cs="Times New Roman"/>
          <w:sz w:val="28"/>
          <w:szCs w:val="28"/>
          <w:lang w:val="kk-KZ"/>
        </w:rPr>
      </w:pPr>
      <w:r w:rsidRPr="00D2191C">
        <w:rPr>
          <w:rFonts w:ascii="Times New Roman" w:hAnsi="Times New Roman" w:cs="Times New Roman"/>
          <w:sz w:val="28"/>
          <w:szCs w:val="28"/>
          <w:lang w:val="kk-KZ"/>
        </w:rPr>
        <w:t>Бүгін біз университеттің өткен оқу жылындағы жұмысының қорытындыларын және ағымдағы оқу жылына арналған міндеттерді талқылаймыз. Баяндамамда мен өзім көріп отырған проблемалар мен алдымызда тұрған міндеттерге баса назар аудара отырып, жетістіктерге тек қысқаша тоқталамын.</w:t>
      </w:r>
    </w:p>
    <w:p w14:paraId="7D134823" w14:textId="77777777" w:rsidR="00A50F17" w:rsidRPr="00D2191C" w:rsidRDefault="00A50F17" w:rsidP="00A50F17">
      <w:pPr>
        <w:pStyle w:val="a3"/>
        <w:ind w:firstLine="567"/>
        <w:jc w:val="both"/>
        <w:rPr>
          <w:rFonts w:ascii="Times New Roman" w:hAnsi="Times New Roman" w:cs="Times New Roman"/>
          <w:sz w:val="28"/>
          <w:szCs w:val="28"/>
          <w:lang w:val="kk-KZ"/>
        </w:rPr>
      </w:pPr>
      <w:r w:rsidRPr="00D2191C">
        <w:rPr>
          <w:rFonts w:ascii="Times New Roman" w:hAnsi="Times New Roman" w:cs="Times New Roman"/>
          <w:sz w:val="28"/>
          <w:szCs w:val="28"/>
          <w:lang w:val="kk-KZ"/>
        </w:rPr>
        <w:t xml:space="preserve">Қазіргі уақытта университеттің басты проблемасы оның </w:t>
      </w:r>
      <w:r w:rsidRPr="00D2191C">
        <w:rPr>
          <w:rFonts w:ascii="Times New Roman" w:hAnsi="Times New Roman" w:cs="Times New Roman"/>
          <w:b/>
          <w:sz w:val="28"/>
          <w:szCs w:val="28"/>
          <w:lang w:val="kk-KZ"/>
        </w:rPr>
        <w:t>қаржылық тұрақсыздығы</w:t>
      </w:r>
      <w:r w:rsidRPr="00D2191C">
        <w:rPr>
          <w:rFonts w:ascii="Times New Roman" w:hAnsi="Times New Roman" w:cs="Times New Roman"/>
          <w:sz w:val="28"/>
          <w:szCs w:val="28"/>
          <w:lang w:val="kk-KZ"/>
        </w:rPr>
        <w:t xml:space="preserve"> болып табылады, бұл университеттің дамуына әсер ете бастады. Қаржылық жағдайды жақсарту үшін негізгі бағыттары мыналар болып табылатын тұтас кешенді бағдарламаны іске асыру қажет:</w:t>
      </w:r>
    </w:p>
    <w:p w14:paraId="67C3668A" w14:textId="77777777" w:rsidR="00A50F17" w:rsidRPr="00D2191C" w:rsidRDefault="00A50F17" w:rsidP="00A50F17">
      <w:pPr>
        <w:pStyle w:val="a3"/>
        <w:tabs>
          <w:tab w:val="left" w:pos="851"/>
        </w:tabs>
        <w:ind w:firstLine="567"/>
        <w:jc w:val="both"/>
        <w:rPr>
          <w:rFonts w:ascii="Times New Roman" w:hAnsi="Times New Roman" w:cs="Times New Roman"/>
          <w:sz w:val="28"/>
          <w:szCs w:val="28"/>
          <w:lang w:val="kk-KZ"/>
        </w:rPr>
      </w:pPr>
      <w:r w:rsidRPr="00D2191C">
        <w:rPr>
          <w:rFonts w:ascii="Times New Roman" w:hAnsi="Times New Roman" w:cs="Times New Roman"/>
          <w:sz w:val="28"/>
          <w:szCs w:val="28"/>
          <w:lang w:val="kk-KZ"/>
        </w:rPr>
        <w:t>• бірінші кезекте, талапкерлерді қабылдауды ұлғайту және қаржыландырудың негізгі көзі ретінде білім алушылар контингентінің сақталуы;</w:t>
      </w:r>
    </w:p>
    <w:p w14:paraId="4E41B7D7" w14:textId="77777777" w:rsidR="00A50F17" w:rsidRPr="00D2191C" w:rsidRDefault="00A50F17" w:rsidP="00A50F17">
      <w:pPr>
        <w:pStyle w:val="a3"/>
        <w:tabs>
          <w:tab w:val="left" w:pos="851"/>
        </w:tabs>
        <w:ind w:firstLine="567"/>
        <w:jc w:val="both"/>
        <w:rPr>
          <w:rFonts w:ascii="Times New Roman" w:hAnsi="Times New Roman" w:cs="Times New Roman"/>
          <w:sz w:val="28"/>
          <w:szCs w:val="28"/>
          <w:lang w:val="kk-KZ"/>
        </w:rPr>
      </w:pPr>
      <w:r w:rsidRPr="00D2191C">
        <w:rPr>
          <w:rFonts w:ascii="Times New Roman" w:hAnsi="Times New Roman" w:cs="Times New Roman"/>
          <w:sz w:val="28"/>
          <w:szCs w:val="28"/>
          <w:lang w:val="kk-KZ"/>
        </w:rPr>
        <w:t>• екіншіден, университет бюджетінің кіріс бөлігінің нақты орындалуы және оны коммерциялық емес акционерлік қоғамның мүмкіндіктерін ескере отырып, негізгі емес қызмет есебінен кеңейту;</w:t>
      </w:r>
    </w:p>
    <w:p w14:paraId="4A3688AC" w14:textId="77777777" w:rsidR="00A50F17" w:rsidRPr="00D2191C" w:rsidRDefault="00A50F17" w:rsidP="00A50F17">
      <w:pPr>
        <w:pStyle w:val="a3"/>
        <w:tabs>
          <w:tab w:val="left" w:pos="851"/>
        </w:tabs>
        <w:ind w:firstLine="567"/>
        <w:jc w:val="both"/>
        <w:rPr>
          <w:rFonts w:ascii="Times New Roman" w:hAnsi="Times New Roman" w:cs="Times New Roman"/>
          <w:sz w:val="28"/>
          <w:szCs w:val="28"/>
          <w:lang w:val="kk-KZ"/>
        </w:rPr>
      </w:pPr>
      <w:r w:rsidRPr="00D2191C">
        <w:rPr>
          <w:rFonts w:ascii="Times New Roman" w:hAnsi="Times New Roman" w:cs="Times New Roman"/>
          <w:sz w:val="28"/>
          <w:szCs w:val="28"/>
          <w:lang w:val="kk-KZ"/>
        </w:rPr>
        <w:t>• үшіншісі, әрине, университеттің шығындар құрылымын оңтайландыру.</w:t>
      </w:r>
    </w:p>
    <w:p w14:paraId="292618F6" w14:textId="77777777" w:rsidR="004F7DEC" w:rsidRPr="00BB1274" w:rsidRDefault="00F50939" w:rsidP="007C7C3B">
      <w:pPr>
        <w:tabs>
          <w:tab w:val="left" w:pos="851"/>
        </w:tabs>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en-US"/>
        </w:rPr>
      </w:pPr>
      <w:r w:rsidRPr="00D2191C">
        <w:rPr>
          <w:rFonts w:ascii="Times New Roman" w:eastAsia="Calibri" w:hAnsi="Times New Roman" w:cs="Times New Roman"/>
          <w:b/>
          <w:i/>
          <w:color w:val="000000"/>
          <w:sz w:val="28"/>
          <w:szCs w:val="28"/>
          <w:lang w:eastAsia="en-US"/>
        </w:rPr>
        <w:t>Штатная численность</w:t>
      </w:r>
      <w:r w:rsidRPr="00D2191C">
        <w:rPr>
          <w:rFonts w:ascii="Times New Roman" w:eastAsia="Calibri" w:hAnsi="Times New Roman" w:cs="Times New Roman"/>
          <w:color w:val="000000"/>
          <w:sz w:val="28"/>
          <w:szCs w:val="28"/>
          <w:lang w:eastAsia="en-US"/>
        </w:rPr>
        <w:t xml:space="preserve"> сотрудников университета </w:t>
      </w:r>
      <w:r w:rsidR="004F7DEC" w:rsidRPr="00D2191C">
        <w:rPr>
          <w:rFonts w:ascii="Times New Roman" w:eastAsia="Calibri" w:hAnsi="Times New Roman" w:cs="Times New Roman"/>
          <w:color w:val="000000"/>
          <w:sz w:val="28"/>
          <w:szCs w:val="28"/>
          <w:lang w:eastAsia="en-US"/>
        </w:rPr>
        <w:t>на сентябрь</w:t>
      </w:r>
      <w:r w:rsidRPr="00D2191C">
        <w:rPr>
          <w:rFonts w:ascii="Times New Roman" w:eastAsia="Calibri" w:hAnsi="Times New Roman" w:cs="Times New Roman"/>
          <w:color w:val="000000"/>
          <w:sz w:val="28"/>
          <w:szCs w:val="28"/>
          <w:lang w:eastAsia="en-US"/>
        </w:rPr>
        <w:t xml:space="preserve"> 2021 год</w:t>
      </w:r>
      <w:r w:rsidR="004F7DEC" w:rsidRPr="00D2191C">
        <w:rPr>
          <w:rFonts w:ascii="Times New Roman" w:eastAsia="Calibri" w:hAnsi="Times New Roman" w:cs="Times New Roman"/>
          <w:color w:val="000000"/>
          <w:sz w:val="28"/>
          <w:szCs w:val="28"/>
          <w:lang w:eastAsia="en-US"/>
        </w:rPr>
        <w:t>а</w:t>
      </w:r>
      <w:r w:rsidRPr="00D2191C">
        <w:rPr>
          <w:rFonts w:ascii="Times New Roman" w:eastAsia="Calibri" w:hAnsi="Times New Roman" w:cs="Times New Roman"/>
          <w:color w:val="000000"/>
          <w:sz w:val="28"/>
          <w:szCs w:val="28"/>
          <w:lang w:eastAsia="en-US"/>
        </w:rPr>
        <w:t xml:space="preserve"> составляла 10</w:t>
      </w:r>
      <w:r w:rsidR="004F7DEC" w:rsidRPr="00D2191C">
        <w:rPr>
          <w:rFonts w:ascii="Times New Roman" w:eastAsia="Calibri" w:hAnsi="Times New Roman" w:cs="Times New Roman"/>
          <w:color w:val="000000"/>
          <w:sz w:val="28"/>
          <w:szCs w:val="28"/>
          <w:lang w:eastAsia="en-US"/>
        </w:rPr>
        <w:t xml:space="preserve">89 </w:t>
      </w:r>
      <w:r w:rsidRPr="00D2191C">
        <w:rPr>
          <w:rFonts w:ascii="Times New Roman" w:eastAsia="Calibri" w:hAnsi="Times New Roman" w:cs="Times New Roman"/>
          <w:color w:val="000000"/>
          <w:sz w:val="28"/>
          <w:szCs w:val="28"/>
          <w:lang w:eastAsia="en-US"/>
        </w:rPr>
        <w:t xml:space="preserve">человек. </w:t>
      </w:r>
      <w:r w:rsidR="004F7DEC" w:rsidRPr="00D2191C">
        <w:rPr>
          <w:rFonts w:ascii="Times New Roman" w:eastAsia="Calibri" w:hAnsi="Times New Roman" w:cs="Times New Roman"/>
          <w:color w:val="000000"/>
          <w:sz w:val="28"/>
          <w:szCs w:val="28"/>
          <w:lang w:eastAsia="en-US"/>
        </w:rPr>
        <w:t>При этом,</w:t>
      </w:r>
      <w:r w:rsidRPr="00D2191C">
        <w:rPr>
          <w:rFonts w:ascii="Times New Roman" w:eastAsia="Calibri" w:hAnsi="Times New Roman" w:cs="Times New Roman"/>
          <w:color w:val="000000"/>
          <w:sz w:val="28"/>
          <w:szCs w:val="28"/>
          <w:lang w:eastAsia="en-US"/>
        </w:rPr>
        <w:t xml:space="preserve"> доля ППС – 51,5%, </w:t>
      </w:r>
      <w:r w:rsidR="00D428F1" w:rsidRPr="00D2191C">
        <w:rPr>
          <w:rFonts w:ascii="Times New Roman" w:eastAsia="Calibri" w:hAnsi="Times New Roman" w:cs="Times New Roman"/>
          <w:color w:val="000000"/>
          <w:sz w:val="28"/>
          <w:szCs w:val="28"/>
          <w:lang w:eastAsia="en-US"/>
        </w:rPr>
        <w:t>на</w:t>
      </w:r>
      <w:r w:rsidR="004F7DEC" w:rsidRPr="00D2191C">
        <w:rPr>
          <w:rFonts w:ascii="Times New Roman" w:eastAsia="Calibri" w:hAnsi="Times New Roman" w:cs="Times New Roman"/>
          <w:color w:val="000000"/>
          <w:sz w:val="28"/>
          <w:szCs w:val="28"/>
          <w:lang w:eastAsia="en-US"/>
        </w:rPr>
        <w:t xml:space="preserve"> </w:t>
      </w:r>
      <w:r w:rsidR="00D428F1" w:rsidRPr="00D2191C">
        <w:rPr>
          <w:rFonts w:ascii="Times New Roman" w:eastAsia="Calibri" w:hAnsi="Times New Roman" w:cs="Times New Roman"/>
          <w:color w:val="000000"/>
          <w:sz w:val="28"/>
          <w:szCs w:val="28"/>
          <w:lang w:eastAsia="en-US"/>
        </w:rPr>
        <w:t>административно-</w:t>
      </w:r>
      <w:r w:rsidR="00D428F1">
        <w:rPr>
          <w:rFonts w:ascii="Times New Roman" w:eastAsia="Calibri" w:hAnsi="Times New Roman" w:cs="Times New Roman"/>
          <w:color w:val="000000"/>
          <w:sz w:val="28"/>
          <w:szCs w:val="28"/>
          <w:lang w:eastAsia="en-US"/>
        </w:rPr>
        <w:t>управленческий персонал</w:t>
      </w:r>
      <w:r w:rsidR="00D428F1" w:rsidRPr="00BB1274">
        <w:rPr>
          <w:rFonts w:ascii="Times New Roman" w:eastAsia="Calibri" w:hAnsi="Times New Roman" w:cs="Times New Roman"/>
          <w:color w:val="000000"/>
          <w:sz w:val="28"/>
          <w:szCs w:val="28"/>
          <w:lang w:eastAsia="en-US"/>
        </w:rPr>
        <w:t xml:space="preserve"> </w:t>
      </w:r>
      <w:r w:rsidR="00D428F1">
        <w:rPr>
          <w:rFonts w:ascii="Times New Roman" w:eastAsia="Calibri" w:hAnsi="Times New Roman" w:cs="Times New Roman"/>
          <w:color w:val="000000"/>
          <w:sz w:val="28"/>
          <w:szCs w:val="28"/>
          <w:lang w:eastAsia="en-US"/>
        </w:rPr>
        <w:t>приходится 17,8% и на остальные категории сотрудников – 30,7%</w:t>
      </w:r>
      <w:r w:rsidR="004F7DEC" w:rsidRPr="00BB1274">
        <w:rPr>
          <w:rFonts w:ascii="Times New Roman" w:eastAsia="Calibri" w:hAnsi="Times New Roman" w:cs="Times New Roman"/>
          <w:color w:val="000000"/>
          <w:sz w:val="28"/>
          <w:szCs w:val="28"/>
          <w:lang w:eastAsia="en-US"/>
        </w:rPr>
        <w:t xml:space="preserve">. На </w:t>
      </w:r>
      <w:r w:rsidR="0031765E" w:rsidRPr="00BB1274">
        <w:rPr>
          <w:rFonts w:ascii="Times New Roman" w:eastAsia="Calibri" w:hAnsi="Times New Roman" w:cs="Times New Roman"/>
          <w:color w:val="000000"/>
          <w:sz w:val="28"/>
          <w:szCs w:val="28"/>
          <w:lang w:eastAsia="en-US"/>
        </w:rPr>
        <w:t>1 сентября</w:t>
      </w:r>
      <w:r w:rsidR="004F7DEC" w:rsidRPr="00BB1274">
        <w:rPr>
          <w:rFonts w:ascii="Times New Roman" w:eastAsia="Calibri" w:hAnsi="Times New Roman" w:cs="Times New Roman"/>
          <w:color w:val="000000"/>
          <w:sz w:val="28"/>
          <w:szCs w:val="28"/>
          <w:lang w:eastAsia="en-US"/>
        </w:rPr>
        <w:t xml:space="preserve"> 2022 года штатная численность сотрудников </w:t>
      </w:r>
      <w:r w:rsidR="006803C3">
        <w:rPr>
          <w:rFonts w:ascii="Times New Roman" w:eastAsia="Calibri" w:hAnsi="Times New Roman" w:cs="Times New Roman"/>
          <w:color w:val="000000"/>
          <w:sz w:val="28"/>
          <w:szCs w:val="28"/>
          <w:lang w:eastAsia="en-US"/>
        </w:rPr>
        <w:t>снизилась всего на 28 единиц</w:t>
      </w:r>
      <w:r w:rsidR="004F7DEC" w:rsidRPr="00BB1274">
        <w:rPr>
          <w:rFonts w:ascii="Times New Roman" w:eastAsia="Calibri" w:hAnsi="Times New Roman" w:cs="Times New Roman"/>
          <w:color w:val="000000"/>
          <w:sz w:val="28"/>
          <w:szCs w:val="28"/>
          <w:lang w:eastAsia="en-US"/>
        </w:rPr>
        <w:t xml:space="preserve"> человек</w:t>
      </w:r>
      <w:r w:rsidR="0031765E" w:rsidRPr="00BB1274">
        <w:rPr>
          <w:rFonts w:ascii="Times New Roman" w:eastAsia="Calibri" w:hAnsi="Times New Roman" w:cs="Times New Roman"/>
          <w:color w:val="000000"/>
          <w:sz w:val="28"/>
          <w:szCs w:val="28"/>
          <w:lang w:eastAsia="en-US"/>
        </w:rPr>
        <w:t xml:space="preserve">, то есть продекларированное в 2022 году сокращение штатов </w:t>
      </w:r>
      <w:r w:rsidR="00AD6A90" w:rsidRPr="00BB1274">
        <w:rPr>
          <w:rFonts w:ascii="Times New Roman" w:eastAsia="Calibri" w:hAnsi="Times New Roman" w:cs="Times New Roman"/>
          <w:color w:val="000000"/>
          <w:sz w:val="28"/>
          <w:szCs w:val="28"/>
          <w:lang w:eastAsia="en-US"/>
        </w:rPr>
        <w:t xml:space="preserve">практически </w:t>
      </w:r>
      <w:r w:rsidR="0031765E" w:rsidRPr="00BB1274">
        <w:rPr>
          <w:rFonts w:ascii="Times New Roman" w:eastAsia="Calibri" w:hAnsi="Times New Roman" w:cs="Times New Roman"/>
          <w:color w:val="000000"/>
          <w:sz w:val="28"/>
          <w:szCs w:val="28"/>
          <w:lang w:eastAsia="en-US"/>
        </w:rPr>
        <w:t>не было проведено.</w:t>
      </w:r>
    </w:p>
    <w:p w14:paraId="35984D1D" w14:textId="77777777" w:rsidR="00F50939" w:rsidRPr="00BB1274" w:rsidRDefault="00467D72" w:rsidP="00F50939">
      <w:pPr>
        <w:tabs>
          <w:tab w:val="left" w:pos="851"/>
        </w:tabs>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Да и в</w:t>
      </w:r>
      <w:r w:rsidR="0031765E" w:rsidRPr="00BB1274">
        <w:rPr>
          <w:rFonts w:ascii="Times New Roman" w:eastAsia="Calibri" w:hAnsi="Times New Roman" w:cs="Times New Roman"/>
          <w:color w:val="000000"/>
          <w:sz w:val="28"/>
          <w:szCs w:val="28"/>
          <w:lang w:eastAsia="en-US"/>
        </w:rPr>
        <w:t xml:space="preserve"> целом</w:t>
      </w:r>
      <w:r w:rsidR="00F50939" w:rsidRPr="00BB1274">
        <w:rPr>
          <w:rFonts w:ascii="Times New Roman" w:eastAsia="Calibri" w:hAnsi="Times New Roman" w:cs="Times New Roman"/>
          <w:color w:val="000000"/>
          <w:sz w:val="28"/>
          <w:szCs w:val="28"/>
          <w:lang w:eastAsia="en-US"/>
        </w:rPr>
        <w:t xml:space="preserve">, начиная с момента объединения вузов, </w:t>
      </w:r>
      <w:r w:rsidR="000F1802" w:rsidRPr="00BB1274">
        <w:rPr>
          <w:rFonts w:ascii="Times New Roman" w:eastAsia="Calibri" w:hAnsi="Times New Roman" w:cs="Times New Roman"/>
          <w:color w:val="000000"/>
          <w:sz w:val="28"/>
          <w:szCs w:val="28"/>
          <w:lang w:eastAsia="en-US"/>
        </w:rPr>
        <w:t xml:space="preserve">суммарная штатная численность сотрудников двух вузов была сокращена </w:t>
      </w:r>
      <w:r w:rsidR="000F1802">
        <w:rPr>
          <w:rFonts w:ascii="Times New Roman" w:eastAsia="Calibri" w:hAnsi="Times New Roman" w:cs="Times New Roman"/>
          <w:color w:val="000000"/>
          <w:sz w:val="28"/>
          <w:szCs w:val="28"/>
          <w:lang w:eastAsia="en-US"/>
        </w:rPr>
        <w:t xml:space="preserve">всего </w:t>
      </w:r>
      <w:r w:rsidR="000F1802" w:rsidRPr="00BB1274">
        <w:rPr>
          <w:rFonts w:ascii="Times New Roman" w:eastAsia="Calibri" w:hAnsi="Times New Roman" w:cs="Times New Roman"/>
          <w:color w:val="000000"/>
          <w:sz w:val="28"/>
          <w:szCs w:val="28"/>
          <w:lang w:eastAsia="en-US"/>
        </w:rPr>
        <w:t>на 30,4%</w:t>
      </w:r>
      <w:r w:rsidR="000F1802">
        <w:rPr>
          <w:rFonts w:ascii="Times New Roman" w:eastAsia="Calibri" w:hAnsi="Times New Roman" w:cs="Times New Roman"/>
          <w:color w:val="000000"/>
          <w:sz w:val="28"/>
          <w:szCs w:val="28"/>
          <w:lang w:eastAsia="en-US"/>
        </w:rPr>
        <w:t>. Поэтому с</w:t>
      </w:r>
      <w:r w:rsidR="00F50939" w:rsidRPr="00BB1274">
        <w:rPr>
          <w:rFonts w:ascii="Times New Roman" w:eastAsia="Calibri" w:hAnsi="Times New Roman" w:cs="Times New Roman"/>
          <w:color w:val="000000"/>
          <w:sz w:val="28"/>
          <w:szCs w:val="28"/>
          <w:lang w:eastAsia="en-US"/>
        </w:rPr>
        <w:t>ложившаяся финансовая ситуация требует дальнейшего сокращения штатной численности сотрудников, и мы над этим будем работать.</w:t>
      </w:r>
    </w:p>
    <w:p w14:paraId="2ED330C5" w14:textId="77777777" w:rsidR="00F50939" w:rsidRPr="00BB1274" w:rsidRDefault="00F50939" w:rsidP="00F50939">
      <w:pPr>
        <w:tabs>
          <w:tab w:val="left" w:pos="851"/>
        </w:tabs>
        <w:autoSpaceDE w:val="0"/>
        <w:autoSpaceDN w:val="0"/>
        <w:adjustRightInd w:val="0"/>
        <w:spacing w:after="0" w:line="240" w:lineRule="auto"/>
        <w:ind w:firstLine="567"/>
        <w:jc w:val="both"/>
        <w:rPr>
          <w:rFonts w:ascii="Times New Roman" w:hAnsi="Times New Roman" w:cs="Times New Roman"/>
          <w:sz w:val="28"/>
          <w:szCs w:val="28"/>
        </w:rPr>
      </w:pPr>
      <w:r w:rsidRPr="00BB1274">
        <w:rPr>
          <w:rFonts w:ascii="Times New Roman" w:eastAsia="Calibri" w:hAnsi="Times New Roman" w:cs="Times New Roman"/>
          <w:color w:val="000000"/>
          <w:sz w:val="28"/>
          <w:szCs w:val="28"/>
          <w:lang w:eastAsia="en-US"/>
        </w:rPr>
        <w:t xml:space="preserve">Среди других задач укрепления финансовой устойчивости вуза выделим </w:t>
      </w:r>
      <w:r w:rsidRPr="00BB1274">
        <w:rPr>
          <w:rFonts w:ascii="Times New Roman" w:eastAsia="Calibri" w:hAnsi="Times New Roman" w:cs="Times New Roman"/>
          <w:b/>
          <w:i/>
          <w:color w:val="000000"/>
          <w:sz w:val="28"/>
          <w:szCs w:val="28"/>
          <w:lang w:eastAsia="en-US"/>
        </w:rPr>
        <w:t>д</w:t>
      </w:r>
      <w:r w:rsidRPr="00BB1274">
        <w:rPr>
          <w:rFonts w:ascii="Times New Roman" w:hAnsi="Times New Roman" w:cs="Times New Roman"/>
          <w:b/>
          <w:i/>
          <w:sz w:val="28"/>
          <w:szCs w:val="28"/>
        </w:rPr>
        <w:t>иверсификацию доходов</w:t>
      </w:r>
      <w:r w:rsidRPr="00BB1274">
        <w:rPr>
          <w:rFonts w:ascii="Times New Roman" w:hAnsi="Times New Roman" w:cs="Times New Roman"/>
          <w:b/>
          <w:sz w:val="28"/>
          <w:szCs w:val="28"/>
        </w:rPr>
        <w:t xml:space="preserve">. </w:t>
      </w:r>
      <w:r w:rsidR="00A4286E" w:rsidRPr="00BB1274">
        <w:rPr>
          <w:rFonts w:ascii="Times New Roman" w:hAnsi="Times New Roman" w:cs="Times New Roman"/>
          <w:sz w:val="28"/>
          <w:szCs w:val="28"/>
        </w:rPr>
        <w:t>Н</w:t>
      </w:r>
      <w:r w:rsidRPr="00BB1274">
        <w:rPr>
          <w:rFonts w:ascii="Times New Roman" w:hAnsi="Times New Roman" w:cs="Times New Roman"/>
          <w:sz w:val="28"/>
          <w:szCs w:val="28"/>
        </w:rPr>
        <w:t xml:space="preserve">аряду с расширением </w:t>
      </w:r>
      <w:r w:rsidR="00C86368" w:rsidRPr="00C86368">
        <w:rPr>
          <w:rFonts w:ascii="Times New Roman" w:hAnsi="Times New Roman" w:cs="Times New Roman"/>
          <w:sz w:val="28"/>
          <w:szCs w:val="28"/>
        </w:rPr>
        <w:t xml:space="preserve">объемов </w:t>
      </w:r>
      <w:r w:rsidRPr="00BB1274">
        <w:rPr>
          <w:rFonts w:ascii="Times New Roman" w:hAnsi="Times New Roman" w:cs="Times New Roman"/>
          <w:sz w:val="28"/>
          <w:szCs w:val="28"/>
        </w:rPr>
        <w:t xml:space="preserve">основной деятельности мы должны перевести на рельсы предпринимательства всю финансово-хозяйственную, научную и внедренческую деятельность – создание дочерних предприятий, проведение различных курсов, приносящих доход вузу, </w:t>
      </w:r>
      <w:r w:rsidR="00C86368" w:rsidRPr="00C86368">
        <w:rPr>
          <w:rFonts w:ascii="Times New Roman" w:hAnsi="Times New Roman" w:cs="Times New Roman"/>
          <w:sz w:val="28"/>
          <w:szCs w:val="28"/>
        </w:rPr>
        <w:t xml:space="preserve">коммерциализация результатов научной деятельности </w:t>
      </w:r>
      <w:r w:rsidRPr="00BB1274">
        <w:rPr>
          <w:rFonts w:ascii="Times New Roman" w:hAnsi="Times New Roman" w:cs="Times New Roman"/>
          <w:sz w:val="28"/>
          <w:szCs w:val="28"/>
        </w:rPr>
        <w:t>и т.д.</w:t>
      </w:r>
    </w:p>
    <w:p w14:paraId="7702CA3B" w14:textId="77777777" w:rsidR="00F50939" w:rsidRPr="00BB1274" w:rsidRDefault="00F50939" w:rsidP="00705AC2">
      <w:pPr>
        <w:tabs>
          <w:tab w:val="left" w:pos="851"/>
        </w:tabs>
        <w:autoSpaceDE w:val="0"/>
        <w:autoSpaceDN w:val="0"/>
        <w:adjustRightInd w:val="0"/>
        <w:spacing w:after="0" w:line="240" w:lineRule="auto"/>
        <w:ind w:firstLine="567"/>
        <w:jc w:val="both"/>
        <w:rPr>
          <w:rFonts w:ascii="Times New Roman" w:hAnsi="Times New Roman" w:cs="Times New Roman"/>
          <w:sz w:val="28"/>
          <w:szCs w:val="28"/>
        </w:rPr>
      </w:pPr>
      <w:r w:rsidRPr="00BB1274">
        <w:rPr>
          <w:rFonts w:ascii="Times New Roman" w:eastAsia="Calibri" w:hAnsi="Times New Roman" w:cs="Times New Roman"/>
          <w:b/>
          <w:i/>
          <w:color w:val="000000"/>
          <w:sz w:val="28"/>
          <w:szCs w:val="28"/>
          <w:lang w:eastAsia="en-US"/>
        </w:rPr>
        <w:t>Повышение заработной платы</w:t>
      </w:r>
      <w:r w:rsidRPr="00BB1274">
        <w:rPr>
          <w:rFonts w:ascii="Times New Roman" w:eastAsia="Calibri" w:hAnsi="Times New Roman" w:cs="Times New Roman"/>
          <w:b/>
          <w:color w:val="000000"/>
          <w:sz w:val="28"/>
          <w:szCs w:val="28"/>
          <w:lang w:eastAsia="en-US"/>
        </w:rPr>
        <w:t xml:space="preserve"> </w:t>
      </w:r>
      <w:r w:rsidRPr="00BB1274">
        <w:rPr>
          <w:rFonts w:ascii="Times New Roman" w:eastAsia="Calibri" w:hAnsi="Times New Roman" w:cs="Times New Roman"/>
          <w:color w:val="000000"/>
          <w:sz w:val="28"/>
          <w:szCs w:val="28"/>
          <w:lang w:eastAsia="en-US"/>
        </w:rPr>
        <w:t xml:space="preserve">находилось и </w:t>
      </w:r>
      <w:r w:rsidR="00666EA0">
        <w:rPr>
          <w:rFonts w:ascii="Times New Roman" w:eastAsia="Calibri" w:hAnsi="Times New Roman" w:cs="Times New Roman"/>
          <w:color w:val="000000"/>
          <w:sz w:val="28"/>
          <w:szCs w:val="28"/>
          <w:lang w:eastAsia="en-US"/>
        </w:rPr>
        <w:t>всегда</w:t>
      </w:r>
      <w:r w:rsidRPr="00BB1274">
        <w:rPr>
          <w:rFonts w:ascii="Times New Roman" w:eastAsia="Calibri" w:hAnsi="Times New Roman" w:cs="Times New Roman"/>
          <w:color w:val="000000"/>
          <w:sz w:val="28"/>
          <w:szCs w:val="28"/>
          <w:lang w:eastAsia="en-US"/>
        </w:rPr>
        <w:t xml:space="preserve"> </w:t>
      </w:r>
      <w:r w:rsidR="00666EA0" w:rsidRPr="00BB1274">
        <w:rPr>
          <w:rFonts w:ascii="Times New Roman" w:eastAsia="Calibri" w:hAnsi="Times New Roman" w:cs="Times New Roman"/>
          <w:color w:val="000000"/>
          <w:sz w:val="28"/>
          <w:szCs w:val="28"/>
          <w:lang w:eastAsia="en-US"/>
        </w:rPr>
        <w:t xml:space="preserve">будет </w:t>
      </w:r>
      <w:r w:rsidRPr="00BB1274">
        <w:rPr>
          <w:rFonts w:ascii="Times New Roman" w:eastAsia="Calibri" w:hAnsi="Times New Roman" w:cs="Times New Roman"/>
          <w:color w:val="000000"/>
          <w:sz w:val="28"/>
          <w:szCs w:val="28"/>
          <w:lang w:eastAsia="en-US"/>
        </w:rPr>
        <w:t>находит</w:t>
      </w:r>
      <w:r w:rsidR="00705AC2" w:rsidRPr="00BB1274">
        <w:rPr>
          <w:rFonts w:ascii="Times New Roman" w:eastAsia="Calibri" w:hAnsi="Times New Roman" w:cs="Times New Roman"/>
          <w:color w:val="000000"/>
          <w:sz w:val="28"/>
          <w:szCs w:val="28"/>
          <w:lang w:eastAsia="en-US"/>
        </w:rPr>
        <w:t>ь</w:t>
      </w:r>
      <w:r w:rsidRPr="00BB1274">
        <w:rPr>
          <w:rFonts w:ascii="Times New Roman" w:eastAsia="Calibri" w:hAnsi="Times New Roman" w:cs="Times New Roman"/>
          <w:color w:val="000000"/>
          <w:sz w:val="28"/>
          <w:szCs w:val="28"/>
          <w:lang w:eastAsia="en-US"/>
        </w:rPr>
        <w:t xml:space="preserve">ся в поле </w:t>
      </w:r>
      <w:r w:rsidR="007C7C3B">
        <w:rPr>
          <w:rFonts w:ascii="Times New Roman" w:eastAsia="Calibri" w:hAnsi="Times New Roman" w:cs="Times New Roman"/>
          <w:color w:val="000000"/>
          <w:sz w:val="28"/>
          <w:szCs w:val="28"/>
          <w:lang w:eastAsia="en-US"/>
        </w:rPr>
        <w:t xml:space="preserve">моего </w:t>
      </w:r>
      <w:r w:rsidRPr="00BB1274">
        <w:rPr>
          <w:rFonts w:ascii="Times New Roman" w:eastAsia="Calibri" w:hAnsi="Times New Roman" w:cs="Times New Roman"/>
          <w:color w:val="000000"/>
          <w:sz w:val="28"/>
          <w:szCs w:val="28"/>
          <w:lang w:eastAsia="en-US"/>
        </w:rPr>
        <w:t xml:space="preserve">зрения. С сентября 2021 </w:t>
      </w:r>
      <w:r w:rsidRPr="00BB1274">
        <w:rPr>
          <w:rFonts w:ascii="Times New Roman" w:hAnsi="Times New Roman" w:cs="Times New Roman"/>
          <w:sz w:val="28"/>
          <w:szCs w:val="28"/>
        </w:rPr>
        <w:t xml:space="preserve">заработная плата ППС была повышена в среднем на 56%, а </w:t>
      </w:r>
      <w:r w:rsidR="00666EA0">
        <w:rPr>
          <w:rFonts w:ascii="Times New Roman" w:hAnsi="Times New Roman" w:cs="Times New Roman"/>
          <w:sz w:val="28"/>
          <w:szCs w:val="28"/>
        </w:rPr>
        <w:t xml:space="preserve">у </w:t>
      </w:r>
      <w:r w:rsidR="007C7C3B">
        <w:rPr>
          <w:rFonts w:ascii="Times New Roman" w:hAnsi="Times New Roman" w:cs="Times New Roman"/>
          <w:sz w:val="28"/>
          <w:szCs w:val="28"/>
        </w:rPr>
        <w:t>остальных категорий сотрудников</w:t>
      </w:r>
      <w:r w:rsidRPr="00BB1274">
        <w:rPr>
          <w:rFonts w:ascii="Times New Roman" w:hAnsi="Times New Roman" w:cs="Times New Roman"/>
          <w:sz w:val="28"/>
          <w:szCs w:val="28"/>
        </w:rPr>
        <w:t xml:space="preserve"> – на 35%. Несмотря на сложную финансовую ситуацию, повышение заработной платы будет одним из наших важнейших приоритетов.</w:t>
      </w:r>
    </w:p>
    <w:p w14:paraId="41154360" w14:textId="77777777" w:rsidR="00F50939" w:rsidRPr="00BB1274" w:rsidRDefault="00705AC2" w:rsidP="00705AC2">
      <w:pPr>
        <w:tabs>
          <w:tab w:val="left" w:pos="851"/>
        </w:tabs>
        <w:autoSpaceDE w:val="0"/>
        <w:autoSpaceDN w:val="0"/>
        <w:adjustRightInd w:val="0"/>
        <w:spacing w:after="0" w:line="240" w:lineRule="auto"/>
        <w:ind w:firstLine="567"/>
        <w:jc w:val="both"/>
        <w:rPr>
          <w:rFonts w:ascii="Times New Roman" w:hAnsi="Times New Roman" w:cs="Times New Roman"/>
          <w:b/>
          <w:i/>
          <w:sz w:val="28"/>
          <w:szCs w:val="28"/>
        </w:rPr>
      </w:pPr>
      <w:r w:rsidRPr="00BB1274">
        <w:rPr>
          <w:rFonts w:ascii="Times New Roman" w:hAnsi="Times New Roman" w:cs="Times New Roman"/>
          <w:b/>
          <w:i/>
          <w:sz w:val="28"/>
          <w:szCs w:val="28"/>
        </w:rPr>
        <w:t xml:space="preserve">Для оздоровления финансового положения вуза </w:t>
      </w:r>
      <w:r w:rsidR="00F50939" w:rsidRPr="00BB1274">
        <w:rPr>
          <w:rFonts w:ascii="Times New Roman" w:hAnsi="Times New Roman" w:cs="Times New Roman"/>
          <w:b/>
          <w:i/>
          <w:sz w:val="28"/>
          <w:szCs w:val="28"/>
        </w:rPr>
        <w:t>необходимо:</w:t>
      </w:r>
    </w:p>
    <w:p w14:paraId="67C6A326" w14:textId="77777777" w:rsidR="00F50939" w:rsidRPr="00BB1274" w:rsidRDefault="00F50939" w:rsidP="00C86368">
      <w:pPr>
        <w:pStyle w:val="a6"/>
        <w:numPr>
          <w:ilvl w:val="0"/>
          <w:numId w:val="9"/>
        </w:numPr>
        <w:tabs>
          <w:tab w:val="left" w:pos="851"/>
        </w:tabs>
        <w:autoSpaceDE w:val="0"/>
        <w:autoSpaceDN w:val="0"/>
        <w:adjustRightInd w:val="0"/>
        <w:spacing w:after="0" w:line="240" w:lineRule="auto"/>
        <w:ind w:left="0" w:firstLine="567"/>
        <w:jc w:val="both"/>
        <w:rPr>
          <w:rFonts w:ascii="Times New Roman" w:hAnsi="Times New Roman" w:cs="Times New Roman"/>
          <w:sz w:val="28"/>
          <w:szCs w:val="28"/>
        </w:rPr>
      </w:pPr>
      <w:r w:rsidRPr="00BB1274">
        <w:rPr>
          <w:rFonts w:ascii="Times New Roman" w:hAnsi="Times New Roman" w:cs="Times New Roman"/>
          <w:sz w:val="28"/>
          <w:szCs w:val="28"/>
        </w:rPr>
        <w:t xml:space="preserve">Модернизировать </w:t>
      </w:r>
      <w:r w:rsidR="00C86368" w:rsidRPr="00C86368">
        <w:rPr>
          <w:rFonts w:ascii="Times New Roman" w:hAnsi="Times New Roman" w:cs="Times New Roman"/>
          <w:sz w:val="28"/>
          <w:szCs w:val="28"/>
        </w:rPr>
        <w:t>систему</w:t>
      </w:r>
      <w:r w:rsidRPr="00BB1274">
        <w:rPr>
          <w:rFonts w:ascii="Times New Roman" w:hAnsi="Times New Roman" w:cs="Times New Roman"/>
          <w:sz w:val="28"/>
          <w:szCs w:val="28"/>
        </w:rPr>
        <w:t xml:space="preserve"> </w:t>
      </w:r>
      <w:r w:rsidR="00705AC2" w:rsidRPr="00BB1274">
        <w:rPr>
          <w:rFonts w:ascii="Times New Roman" w:hAnsi="Times New Roman" w:cs="Times New Roman"/>
          <w:sz w:val="28"/>
          <w:szCs w:val="28"/>
        </w:rPr>
        <w:t xml:space="preserve">управления вузом, в том числе систему </w:t>
      </w:r>
      <w:r w:rsidRPr="00BB1274">
        <w:rPr>
          <w:rFonts w:ascii="Times New Roman" w:hAnsi="Times New Roman" w:cs="Times New Roman"/>
          <w:sz w:val="28"/>
          <w:szCs w:val="28"/>
        </w:rPr>
        <w:t>экономического планирования и повышения экономической эффективности деятельности все</w:t>
      </w:r>
      <w:r w:rsidR="00705AC2" w:rsidRPr="00BB1274">
        <w:rPr>
          <w:rFonts w:ascii="Times New Roman" w:hAnsi="Times New Roman" w:cs="Times New Roman"/>
          <w:sz w:val="28"/>
          <w:szCs w:val="28"/>
        </w:rPr>
        <w:t>х структурных подразделений</w:t>
      </w:r>
      <w:r w:rsidRPr="00BB1274">
        <w:rPr>
          <w:rFonts w:ascii="Times New Roman" w:hAnsi="Times New Roman" w:cs="Times New Roman"/>
          <w:sz w:val="28"/>
          <w:szCs w:val="28"/>
        </w:rPr>
        <w:t>.</w:t>
      </w:r>
    </w:p>
    <w:p w14:paraId="4A6DCA83" w14:textId="77777777" w:rsidR="00F50939" w:rsidRPr="00BB1274" w:rsidRDefault="00F50939" w:rsidP="00705AC2">
      <w:pPr>
        <w:pStyle w:val="a6"/>
        <w:numPr>
          <w:ilvl w:val="0"/>
          <w:numId w:val="9"/>
        </w:numPr>
        <w:tabs>
          <w:tab w:val="left" w:pos="851"/>
        </w:tabs>
        <w:autoSpaceDE w:val="0"/>
        <w:autoSpaceDN w:val="0"/>
        <w:adjustRightInd w:val="0"/>
        <w:spacing w:after="0" w:line="240" w:lineRule="auto"/>
        <w:ind w:left="0" w:firstLine="567"/>
        <w:jc w:val="both"/>
        <w:rPr>
          <w:rFonts w:ascii="Times New Roman" w:hAnsi="Times New Roman" w:cs="Times New Roman"/>
          <w:sz w:val="28"/>
          <w:szCs w:val="28"/>
        </w:rPr>
      </w:pPr>
      <w:r w:rsidRPr="00BB1274">
        <w:rPr>
          <w:rFonts w:ascii="Times New Roman" w:hAnsi="Times New Roman" w:cs="Times New Roman"/>
          <w:sz w:val="28"/>
          <w:szCs w:val="28"/>
        </w:rPr>
        <w:lastRenderedPageBreak/>
        <w:t xml:space="preserve">Разработать План диверсификации доходов с полным анализом структуры доходов, планом поступления доходов </w:t>
      </w:r>
      <w:r w:rsidR="00C86368">
        <w:rPr>
          <w:rFonts w:ascii="Times New Roman" w:hAnsi="Times New Roman" w:cs="Times New Roman"/>
          <w:sz w:val="28"/>
          <w:szCs w:val="28"/>
        </w:rPr>
        <w:t>из</w:t>
      </w:r>
      <w:r w:rsidRPr="00BB1274">
        <w:rPr>
          <w:rFonts w:ascii="Times New Roman" w:hAnsi="Times New Roman" w:cs="Times New Roman"/>
          <w:sz w:val="28"/>
          <w:szCs w:val="28"/>
        </w:rPr>
        <w:t xml:space="preserve"> многоканальных источников с указанием ответственных, величины доходов, ожидаемых результатов.</w:t>
      </w:r>
    </w:p>
    <w:p w14:paraId="70FED808" w14:textId="77777777" w:rsidR="00F50939" w:rsidRPr="00BB1274" w:rsidRDefault="00F50939" w:rsidP="00705AC2">
      <w:pPr>
        <w:pStyle w:val="a6"/>
        <w:numPr>
          <w:ilvl w:val="0"/>
          <w:numId w:val="9"/>
        </w:numPr>
        <w:tabs>
          <w:tab w:val="left" w:pos="851"/>
        </w:tabs>
        <w:autoSpaceDE w:val="0"/>
        <w:autoSpaceDN w:val="0"/>
        <w:adjustRightInd w:val="0"/>
        <w:spacing w:after="0" w:line="240" w:lineRule="auto"/>
        <w:ind w:left="0" w:firstLine="567"/>
        <w:jc w:val="both"/>
        <w:rPr>
          <w:rFonts w:ascii="Times New Roman" w:hAnsi="Times New Roman" w:cs="Times New Roman"/>
          <w:sz w:val="28"/>
          <w:szCs w:val="28"/>
        </w:rPr>
      </w:pPr>
      <w:r w:rsidRPr="00BB1274">
        <w:rPr>
          <w:rFonts w:ascii="Times New Roman" w:hAnsi="Times New Roman" w:cs="Times New Roman"/>
          <w:sz w:val="28"/>
          <w:szCs w:val="28"/>
        </w:rPr>
        <w:t xml:space="preserve">Наполнить реальным содержанием работу Ассоциации выпускников и </w:t>
      </w:r>
      <w:proofErr w:type="spellStart"/>
      <w:r w:rsidRPr="00BB1274">
        <w:rPr>
          <w:rFonts w:ascii="Times New Roman" w:hAnsi="Times New Roman" w:cs="Times New Roman"/>
          <w:sz w:val="28"/>
          <w:szCs w:val="28"/>
        </w:rPr>
        <w:t>эндаумент</w:t>
      </w:r>
      <w:proofErr w:type="spellEnd"/>
      <w:r w:rsidRPr="00BB1274">
        <w:rPr>
          <w:rFonts w:ascii="Times New Roman" w:hAnsi="Times New Roman" w:cs="Times New Roman"/>
          <w:sz w:val="28"/>
          <w:szCs w:val="28"/>
        </w:rPr>
        <w:t>-фонд.</w:t>
      </w:r>
    </w:p>
    <w:p w14:paraId="7BB29FF1" w14:textId="77777777" w:rsidR="00F50939" w:rsidRPr="00C86368" w:rsidRDefault="00F50939" w:rsidP="00C86368">
      <w:pPr>
        <w:pStyle w:val="a6"/>
        <w:numPr>
          <w:ilvl w:val="0"/>
          <w:numId w:val="9"/>
        </w:numPr>
        <w:tabs>
          <w:tab w:val="left" w:pos="851"/>
        </w:tabs>
        <w:autoSpaceDE w:val="0"/>
        <w:autoSpaceDN w:val="0"/>
        <w:adjustRightInd w:val="0"/>
        <w:spacing w:after="0" w:line="240" w:lineRule="auto"/>
        <w:ind w:left="0" w:firstLine="567"/>
        <w:jc w:val="both"/>
        <w:rPr>
          <w:rFonts w:ascii="Times New Roman" w:hAnsi="Times New Roman" w:cs="Times New Roman"/>
          <w:sz w:val="28"/>
          <w:szCs w:val="28"/>
        </w:rPr>
      </w:pPr>
      <w:r w:rsidRPr="00C86368">
        <w:rPr>
          <w:rFonts w:ascii="Times New Roman" w:hAnsi="Times New Roman" w:cs="Times New Roman"/>
          <w:sz w:val="28"/>
          <w:szCs w:val="28"/>
        </w:rPr>
        <w:t xml:space="preserve">Используя </w:t>
      </w:r>
      <w:r w:rsidR="00C86368" w:rsidRPr="00C86368">
        <w:rPr>
          <w:rFonts w:ascii="Times New Roman" w:hAnsi="Times New Roman" w:cs="Times New Roman"/>
          <w:sz w:val="28"/>
          <w:szCs w:val="28"/>
        </w:rPr>
        <w:t xml:space="preserve">наш </w:t>
      </w:r>
      <w:r w:rsidRPr="00C86368">
        <w:rPr>
          <w:rFonts w:ascii="Times New Roman" w:hAnsi="Times New Roman" w:cs="Times New Roman"/>
          <w:sz w:val="28"/>
          <w:szCs w:val="28"/>
        </w:rPr>
        <w:t>потенциал, организовать курсы повышения квалификации учителей области и педагогическую переподготовку</w:t>
      </w:r>
      <w:r w:rsidR="00C86368" w:rsidRPr="00C86368">
        <w:rPr>
          <w:rFonts w:ascii="Times New Roman" w:hAnsi="Times New Roman" w:cs="Times New Roman"/>
          <w:sz w:val="28"/>
          <w:szCs w:val="28"/>
        </w:rPr>
        <w:t xml:space="preserve"> для </w:t>
      </w:r>
      <w:r w:rsidR="00322BCF">
        <w:rPr>
          <w:rFonts w:ascii="Times New Roman" w:hAnsi="Times New Roman" w:cs="Times New Roman"/>
          <w:sz w:val="28"/>
          <w:szCs w:val="28"/>
        </w:rPr>
        <w:t>специалистов</w:t>
      </w:r>
      <w:r w:rsidR="00C86368" w:rsidRPr="00C86368">
        <w:rPr>
          <w:rFonts w:ascii="Times New Roman" w:hAnsi="Times New Roman" w:cs="Times New Roman"/>
          <w:sz w:val="28"/>
          <w:szCs w:val="28"/>
        </w:rPr>
        <w:t xml:space="preserve"> непедагогического профиля.</w:t>
      </w:r>
    </w:p>
    <w:p w14:paraId="0EAED644" w14:textId="77777777" w:rsidR="0021404C" w:rsidRPr="00BB1274" w:rsidRDefault="007F70E4" w:rsidP="00705AC2">
      <w:pPr>
        <w:pStyle w:val="a3"/>
        <w:ind w:firstLine="567"/>
        <w:jc w:val="both"/>
        <w:rPr>
          <w:rFonts w:ascii="Times New Roman" w:hAnsi="Times New Roman" w:cs="Times New Roman"/>
          <w:sz w:val="28"/>
          <w:szCs w:val="28"/>
        </w:rPr>
      </w:pPr>
      <w:r w:rsidRPr="00BB1274">
        <w:rPr>
          <w:rFonts w:ascii="Times New Roman" w:hAnsi="Times New Roman" w:cs="Times New Roman"/>
          <w:b/>
          <w:sz w:val="28"/>
          <w:szCs w:val="28"/>
        </w:rPr>
        <w:t>Несколько слов о п</w:t>
      </w:r>
      <w:r w:rsidR="00525590" w:rsidRPr="00BB1274">
        <w:rPr>
          <w:rFonts w:ascii="Times New Roman" w:hAnsi="Times New Roman" w:cs="Times New Roman"/>
          <w:b/>
          <w:sz w:val="28"/>
          <w:szCs w:val="28"/>
        </w:rPr>
        <w:t>рием</w:t>
      </w:r>
      <w:r w:rsidRPr="00BB1274">
        <w:rPr>
          <w:rFonts w:ascii="Times New Roman" w:hAnsi="Times New Roman" w:cs="Times New Roman"/>
          <w:b/>
          <w:sz w:val="28"/>
          <w:szCs w:val="28"/>
        </w:rPr>
        <w:t>е</w:t>
      </w:r>
      <w:r w:rsidR="00525590" w:rsidRPr="00BB1274">
        <w:rPr>
          <w:rFonts w:ascii="Times New Roman" w:hAnsi="Times New Roman" w:cs="Times New Roman"/>
          <w:b/>
          <w:sz w:val="28"/>
          <w:szCs w:val="28"/>
        </w:rPr>
        <w:t xml:space="preserve"> абитуриентов</w:t>
      </w:r>
      <w:r w:rsidR="00A2056E" w:rsidRPr="00BB1274">
        <w:rPr>
          <w:rFonts w:ascii="Times New Roman" w:hAnsi="Times New Roman" w:cs="Times New Roman"/>
          <w:b/>
          <w:sz w:val="28"/>
          <w:szCs w:val="28"/>
        </w:rPr>
        <w:t xml:space="preserve">. </w:t>
      </w:r>
      <w:r w:rsidR="00153EBA" w:rsidRPr="00BB1274">
        <w:rPr>
          <w:rFonts w:ascii="Times New Roman" w:hAnsi="Times New Roman" w:cs="Times New Roman"/>
          <w:sz w:val="28"/>
          <w:szCs w:val="28"/>
        </w:rPr>
        <w:t>П</w:t>
      </w:r>
      <w:r w:rsidR="002A6F69" w:rsidRPr="00BB1274">
        <w:rPr>
          <w:rFonts w:ascii="Times New Roman" w:hAnsi="Times New Roman" w:cs="Times New Roman"/>
          <w:sz w:val="28"/>
          <w:szCs w:val="28"/>
        </w:rPr>
        <w:t>о сравнению с прошлым годом</w:t>
      </w:r>
      <w:r w:rsidR="00153EBA" w:rsidRPr="00BB1274">
        <w:rPr>
          <w:rFonts w:ascii="Times New Roman" w:hAnsi="Times New Roman" w:cs="Times New Roman"/>
          <w:sz w:val="28"/>
          <w:szCs w:val="28"/>
        </w:rPr>
        <w:t>,</w:t>
      </w:r>
      <w:r w:rsidR="002A6F69" w:rsidRPr="00BB1274">
        <w:rPr>
          <w:rFonts w:ascii="Times New Roman" w:hAnsi="Times New Roman" w:cs="Times New Roman"/>
          <w:sz w:val="28"/>
          <w:szCs w:val="28"/>
        </w:rPr>
        <w:t xml:space="preserve"> набор </w:t>
      </w:r>
      <w:r w:rsidR="00153EBA" w:rsidRPr="00BB1274">
        <w:rPr>
          <w:rFonts w:ascii="Times New Roman" w:hAnsi="Times New Roman" w:cs="Times New Roman"/>
          <w:sz w:val="28"/>
          <w:szCs w:val="28"/>
        </w:rPr>
        <w:t xml:space="preserve">абитуриентов </w:t>
      </w:r>
      <w:r w:rsidR="002A6F69" w:rsidRPr="00BB1274">
        <w:rPr>
          <w:rFonts w:ascii="Times New Roman" w:hAnsi="Times New Roman" w:cs="Times New Roman"/>
          <w:sz w:val="28"/>
          <w:szCs w:val="28"/>
        </w:rPr>
        <w:t xml:space="preserve">снизился на </w:t>
      </w:r>
      <w:r w:rsidR="00D11680" w:rsidRPr="00BB1274">
        <w:rPr>
          <w:rFonts w:ascii="Times New Roman" w:hAnsi="Times New Roman" w:cs="Times New Roman"/>
          <w:sz w:val="28"/>
          <w:szCs w:val="28"/>
        </w:rPr>
        <w:t>18,4</w:t>
      </w:r>
      <w:r w:rsidR="002A6F69" w:rsidRPr="00BB1274">
        <w:rPr>
          <w:rFonts w:ascii="Times New Roman" w:hAnsi="Times New Roman" w:cs="Times New Roman"/>
          <w:sz w:val="28"/>
          <w:szCs w:val="28"/>
        </w:rPr>
        <w:t>%.</w:t>
      </w:r>
      <w:r w:rsidR="001C0E7F" w:rsidRPr="00BB1274">
        <w:rPr>
          <w:rFonts w:ascii="Times New Roman" w:hAnsi="Times New Roman" w:cs="Times New Roman"/>
          <w:sz w:val="28"/>
          <w:szCs w:val="28"/>
        </w:rPr>
        <w:t xml:space="preserve"> </w:t>
      </w:r>
      <w:r w:rsidR="0095413E" w:rsidRPr="00BB1274">
        <w:rPr>
          <w:rFonts w:ascii="Times New Roman" w:hAnsi="Times New Roman" w:cs="Times New Roman"/>
          <w:sz w:val="28"/>
          <w:szCs w:val="28"/>
        </w:rPr>
        <w:t>При этом, ко</w:t>
      </w:r>
      <w:r w:rsidR="0021404C" w:rsidRPr="00BB1274">
        <w:rPr>
          <w:rFonts w:ascii="Times New Roman" w:hAnsi="Times New Roman" w:cs="Times New Roman"/>
          <w:sz w:val="28"/>
          <w:szCs w:val="28"/>
        </w:rPr>
        <w:t xml:space="preserve">нтингент обучающихся уменьшился на </w:t>
      </w:r>
      <w:r w:rsidR="006926CF" w:rsidRPr="00BB1274">
        <w:rPr>
          <w:rFonts w:ascii="Times New Roman" w:hAnsi="Times New Roman" w:cs="Times New Roman"/>
          <w:sz w:val="28"/>
          <w:szCs w:val="28"/>
        </w:rPr>
        <w:t>2,2</w:t>
      </w:r>
      <w:r w:rsidR="00AA3FCF" w:rsidRPr="00BB1274">
        <w:rPr>
          <w:rFonts w:ascii="Times New Roman" w:hAnsi="Times New Roman" w:cs="Times New Roman"/>
          <w:sz w:val="28"/>
          <w:szCs w:val="28"/>
        </w:rPr>
        <w:t>% (</w:t>
      </w:r>
      <w:r w:rsidR="006926CF" w:rsidRPr="00BB1274">
        <w:rPr>
          <w:rFonts w:ascii="Times New Roman" w:hAnsi="Times New Roman" w:cs="Times New Roman"/>
          <w:sz w:val="28"/>
          <w:szCs w:val="28"/>
        </w:rPr>
        <w:t>156</w:t>
      </w:r>
      <w:r w:rsidR="0021404C" w:rsidRPr="00BB1274">
        <w:rPr>
          <w:rFonts w:ascii="Times New Roman" w:hAnsi="Times New Roman" w:cs="Times New Roman"/>
          <w:sz w:val="28"/>
          <w:szCs w:val="28"/>
        </w:rPr>
        <w:t xml:space="preserve"> человек</w:t>
      </w:r>
      <w:r w:rsidR="00AA3FCF" w:rsidRPr="00BB1274">
        <w:rPr>
          <w:rFonts w:ascii="Times New Roman" w:hAnsi="Times New Roman" w:cs="Times New Roman"/>
          <w:sz w:val="28"/>
          <w:szCs w:val="28"/>
        </w:rPr>
        <w:t>) и</w:t>
      </w:r>
      <w:r w:rsidR="0021404C" w:rsidRPr="00BB1274">
        <w:rPr>
          <w:rFonts w:ascii="Times New Roman" w:hAnsi="Times New Roman" w:cs="Times New Roman"/>
          <w:sz w:val="28"/>
          <w:szCs w:val="28"/>
        </w:rPr>
        <w:t xml:space="preserve"> на 1 сентября </w:t>
      </w:r>
      <w:r w:rsidR="00AA3FCF" w:rsidRPr="00BB1274">
        <w:rPr>
          <w:rFonts w:ascii="Times New Roman" w:hAnsi="Times New Roman" w:cs="Times New Roman"/>
          <w:sz w:val="28"/>
          <w:szCs w:val="28"/>
        </w:rPr>
        <w:t>текущего</w:t>
      </w:r>
      <w:r w:rsidR="0021404C" w:rsidRPr="00BB1274">
        <w:rPr>
          <w:rFonts w:ascii="Times New Roman" w:hAnsi="Times New Roman" w:cs="Times New Roman"/>
          <w:sz w:val="28"/>
          <w:szCs w:val="28"/>
        </w:rPr>
        <w:t xml:space="preserve"> года </w:t>
      </w:r>
      <w:r w:rsidR="00AA3FCF" w:rsidRPr="00BB1274">
        <w:rPr>
          <w:rFonts w:ascii="Times New Roman" w:hAnsi="Times New Roman" w:cs="Times New Roman"/>
          <w:sz w:val="28"/>
          <w:szCs w:val="28"/>
        </w:rPr>
        <w:t xml:space="preserve">составляет </w:t>
      </w:r>
      <w:r w:rsidR="006926CF" w:rsidRPr="00BB1274">
        <w:rPr>
          <w:rFonts w:ascii="Times New Roman" w:hAnsi="Times New Roman" w:cs="Times New Roman"/>
          <w:sz w:val="28"/>
          <w:szCs w:val="28"/>
        </w:rPr>
        <w:t>7030</w:t>
      </w:r>
      <w:r w:rsidR="00A2056E" w:rsidRPr="00BB1274">
        <w:rPr>
          <w:rFonts w:ascii="Times New Roman" w:hAnsi="Times New Roman" w:cs="Times New Roman"/>
          <w:sz w:val="28"/>
          <w:szCs w:val="28"/>
        </w:rPr>
        <w:t xml:space="preserve"> человек</w:t>
      </w:r>
      <w:r w:rsidR="00AA3FCF" w:rsidRPr="00BB1274">
        <w:rPr>
          <w:rFonts w:ascii="Times New Roman" w:hAnsi="Times New Roman" w:cs="Times New Roman"/>
          <w:sz w:val="28"/>
          <w:szCs w:val="28"/>
        </w:rPr>
        <w:t>.</w:t>
      </w:r>
    </w:p>
    <w:p w14:paraId="645EAFF7" w14:textId="77777777" w:rsidR="00AA3FCF" w:rsidRPr="00BB1274" w:rsidRDefault="0095413E" w:rsidP="00AA3FCF">
      <w:pPr>
        <w:pStyle w:val="a3"/>
        <w:ind w:firstLine="567"/>
        <w:jc w:val="both"/>
        <w:rPr>
          <w:rFonts w:ascii="Times New Roman" w:hAnsi="Times New Roman" w:cs="Times New Roman"/>
          <w:sz w:val="28"/>
          <w:szCs w:val="28"/>
        </w:rPr>
      </w:pPr>
      <w:r w:rsidRPr="00BB1274">
        <w:rPr>
          <w:rFonts w:ascii="Times New Roman" w:hAnsi="Times New Roman" w:cs="Times New Roman"/>
          <w:sz w:val="28"/>
          <w:szCs w:val="28"/>
        </w:rPr>
        <w:t xml:space="preserve">Актуальным </w:t>
      </w:r>
      <w:r w:rsidR="00AA3FCF" w:rsidRPr="00BB1274">
        <w:rPr>
          <w:rFonts w:ascii="Times New Roman" w:hAnsi="Times New Roman" w:cs="Times New Roman"/>
          <w:sz w:val="28"/>
          <w:szCs w:val="28"/>
        </w:rPr>
        <w:t xml:space="preserve">остается </w:t>
      </w:r>
      <w:r w:rsidRPr="00BB1274">
        <w:rPr>
          <w:rFonts w:ascii="Times New Roman" w:hAnsi="Times New Roman" w:cs="Times New Roman"/>
          <w:sz w:val="28"/>
          <w:szCs w:val="28"/>
        </w:rPr>
        <w:t xml:space="preserve">и </w:t>
      </w:r>
      <w:r w:rsidR="00AA3FCF" w:rsidRPr="00BB1274">
        <w:rPr>
          <w:rFonts w:ascii="Times New Roman" w:hAnsi="Times New Roman" w:cs="Times New Roman"/>
          <w:sz w:val="28"/>
          <w:szCs w:val="28"/>
        </w:rPr>
        <w:t xml:space="preserve">вопрос сохранности контингента обучающихся, но, конечно, не в ущерб качеству </w:t>
      </w:r>
      <w:r w:rsidRPr="00BB1274">
        <w:rPr>
          <w:rFonts w:ascii="Times New Roman" w:hAnsi="Times New Roman" w:cs="Times New Roman"/>
          <w:sz w:val="28"/>
          <w:szCs w:val="28"/>
        </w:rPr>
        <w:t xml:space="preserve">их </w:t>
      </w:r>
      <w:r w:rsidR="00AA3FCF" w:rsidRPr="00BB1274">
        <w:rPr>
          <w:rFonts w:ascii="Times New Roman" w:hAnsi="Times New Roman" w:cs="Times New Roman"/>
          <w:sz w:val="28"/>
          <w:szCs w:val="28"/>
        </w:rPr>
        <w:t xml:space="preserve">подготовки, </w:t>
      </w:r>
      <w:r w:rsidR="00E8058D" w:rsidRPr="00BB1274">
        <w:rPr>
          <w:rFonts w:ascii="Times New Roman" w:hAnsi="Times New Roman" w:cs="Times New Roman"/>
          <w:sz w:val="28"/>
          <w:szCs w:val="28"/>
        </w:rPr>
        <w:t>ведь</w:t>
      </w:r>
      <w:r w:rsidR="00AA3FCF" w:rsidRPr="00BB1274">
        <w:rPr>
          <w:rFonts w:ascii="Times New Roman" w:hAnsi="Times New Roman" w:cs="Times New Roman"/>
          <w:sz w:val="28"/>
          <w:szCs w:val="28"/>
        </w:rPr>
        <w:t xml:space="preserve"> в </w:t>
      </w:r>
      <w:r w:rsidRPr="00BB1274">
        <w:rPr>
          <w:rFonts w:ascii="Times New Roman" w:hAnsi="Times New Roman" w:cs="Times New Roman"/>
          <w:sz w:val="28"/>
          <w:szCs w:val="28"/>
        </w:rPr>
        <w:t>отчетном</w:t>
      </w:r>
      <w:r w:rsidR="00AA3FCF" w:rsidRPr="00BB1274">
        <w:rPr>
          <w:rFonts w:ascii="Times New Roman" w:hAnsi="Times New Roman" w:cs="Times New Roman"/>
          <w:sz w:val="28"/>
          <w:szCs w:val="28"/>
        </w:rPr>
        <w:t xml:space="preserve"> году мы отчислили </w:t>
      </w:r>
      <w:r w:rsidR="00C86368" w:rsidRPr="00C86368">
        <w:rPr>
          <w:rFonts w:ascii="Times New Roman" w:hAnsi="Times New Roman" w:cs="Times New Roman"/>
          <w:sz w:val="28"/>
          <w:szCs w:val="28"/>
        </w:rPr>
        <w:t>на 82% больше обучающихся, чем в предыдущем году.</w:t>
      </w:r>
    </w:p>
    <w:p w14:paraId="1F917897" w14:textId="77777777" w:rsidR="002508B7" w:rsidRPr="00BB1274" w:rsidRDefault="00C86368" w:rsidP="002508B7">
      <w:pPr>
        <w:pStyle w:val="a3"/>
        <w:ind w:firstLine="567"/>
        <w:jc w:val="both"/>
        <w:rPr>
          <w:rFonts w:ascii="Times New Roman" w:hAnsi="Times New Roman" w:cs="Times New Roman"/>
          <w:sz w:val="28"/>
          <w:szCs w:val="28"/>
        </w:rPr>
      </w:pPr>
      <w:r w:rsidRPr="00C86368">
        <w:rPr>
          <w:rFonts w:ascii="Times New Roman" w:hAnsi="Times New Roman" w:cs="Times New Roman"/>
          <w:sz w:val="28"/>
          <w:szCs w:val="28"/>
        </w:rPr>
        <w:t>Для финансовой устойчивости вуза нам необходимо за ближайшие три года довести контингент обучающихся до 10 000 человек. И для этого мы должны использовать все доступные возможности и поводы для профориентации. Например, если проводится торжественное мероприятие, связанно</w:t>
      </w:r>
      <w:r>
        <w:rPr>
          <w:rFonts w:ascii="Times New Roman" w:hAnsi="Times New Roman" w:cs="Times New Roman"/>
          <w:sz w:val="28"/>
          <w:szCs w:val="28"/>
        </w:rPr>
        <w:t>е с профессиональным праздником</w:t>
      </w:r>
      <w:r w:rsidRPr="00C86368">
        <w:rPr>
          <w:rFonts w:ascii="Times New Roman" w:hAnsi="Times New Roman" w:cs="Times New Roman"/>
          <w:sz w:val="28"/>
          <w:szCs w:val="28"/>
        </w:rPr>
        <w:t xml:space="preserve"> (а таких праздников много, например, день финансиста, день машиностроителя, </w:t>
      </w:r>
      <w:proofErr w:type="spellStart"/>
      <w:r w:rsidRPr="00C86368">
        <w:rPr>
          <w:rFonts w:ascii="Times New Roman" w:hAnsi="Times New Roman" w:cs="Times New Roman"/>
          <w:sz w:val="28"/>
          <w:szCs w:val="28"/>
        </w:rPr>
        <w:t>сельхозработника</w:t>
      </w:r>
      <w:proofErr w:type="spellEnd"/>
      <w:r w:rsidRPr="00C86368">
        <w:rPr>
          <w:rFonts w:ascii="Times New Roman" w:hAnsi="Times New Roman" w:cs="Times New Roman"/>
          <w:sz w:val="28"/>
          <w:szCs w:val="28"/>
        </w:rPr>
        <w:t xml:space="preserve"> и другие), то институтам надо заранее анонсировать событие в соцсетях, пригласить школьников, пригласить своих партнеров, уделить им внимание, сделать тематическую выставку, продемонстрировать свои достижения, оперативно опубликовать в тех же соцсетях отчет с качественными фотографиями. </w:t>
      </w:r>
      <w:r w:rsidR="002025D1" w:rsidRPr="00BB1274">
        <w:rPr>
          <w:rFonts w:ascii="Times New Roman" w:hAnsi="Times New Roman" w:cs="Times New Roman"/>
          <w:sz w:val="28"/>
          <w:szCs w:val="28"/>
        </w:rPr>
        <w:t xml:space="preserve">То есть данную </w:t>
      </w:r>
      <w:r w:rsidR="00D428F1">
        <w:rPr>
          <w:rFonts w:ascii="Times New Roman" w:hAnsi="Times New Roman" w:cs="Times New Roman"/>
          <w:sz w:val="28"/>
          <w:szCs w:val="28"/>
        </w:rPr>
        <w:t xml:space="preserve">и аналогичные </w:t>
      </w:r>
      <w:r w:rsidR="002025D1" w:rsidRPr="00BB1274">
        <w:rPr>
          <w:rFonts w:ascii="Times New Roman" w:hAnsi="Times New Roman" w:cs="Times New Roman"/>
          <w:sz w:val="28"/>
          <w:szCs w:val="28"/>
        </w:rPr>
        <w:t>возможност</w:t>
      </w:r>
      <w:r w:rsidR="00D428F1">
        <w:rPr>
          <w:rFonts w:ascii="Times New Roman" w:hAnsi="Times New Roman" w:cs="Times New Roman"/>
          <w:sz w:val="28"/>
          <w:szCs w:val="28"/>
        </w:rPr>
        <w:t>и</w:t>
      </w:r>
      <w:r w:rsidR="002025D1" w:rsidRPr="00BB1274">
        <w:rPr>
          <w:rFonts w:ascii="Times New Roman" w:hAnsi="Times New Roman" w:cs="Times New Roman"/>
          <w:sz w:val="28"/>
          <w:szCs w:val="28"/>
        </w:rPr>
        <w:t xml:space="preserve"> надо использовать для профориентации.</w:t>
      </w:r>
    </w:p>
    <w:p w14:paraId="2ACBF4E0" w14:textId="77777777" w:rsidR="00151F48" w:rsidRPr="00BB1274" w:rsidRDefault="002025D1" w:rsidP="00151F48">
      <w:pPr>
        <w:pStyle w:val="a3"/>
        <w:ind w:firstLine="567"/>
        <w:jc w:val="both"/>
        <w:rPr>
          <w:rFonts w:ascii="Times New Roman" w:hAnsi="Times New Roman" w:cs="Times New Roman"/>
          <w:b/>
          <w:i/>
          <w:sz w:val="28"/>
          <w:szCs w:val="28"/>
        </w:rPr>
      </w:pPr>
      <w:r w:rsidRPr="00BB1274">
        <w:rPr>
          <w:rFonts w:ascii="Times New Roman" w:hAnsi="Times New Roman" w:cs="Times New Roman"/>
          <w:b/>
          <w:i/>
          <w:sz w:val="28"/>
          <w:szCs w:val="28"/>
        </w:rPr>
        <w:t>За</w:t>
      </w:r>
      <w:r w:rsidR="00AA3FCF" w:rsidRPr="00BB1274">
        <w:rPr>
          <w:rFonts w:ascii="Times New Roman" w:hAnsi="Times New Roman" w:cs="Times New Roman"/>
          <w:b/>
          <w:i/>
          <w:sz w:val="28"/>
          <w:szCs w:val="28"/>
        </w:rPr>
        <w:t>дачи</w:t>
      </w:r>
      <w:r w:rsidR="00151F48" w:rsidRPr="00BB1274">
        <w:rPr>
          <w:rFonts w:ascii="Times New Roman" w:hAnsi="Times New Roman" w:cs="Times New Roman"/>
          <w:b/>
          <w:i/>
          <w:sz w:val="28"/>
          <w:szCs w:val="28"/>
        </w:rPr>
        <w:t>:</w:t>
      </w:r>
    </w:p>
    <w:p w14:paraId="6D7DFBCE" w14:textId="77777777" w:rsidR="00151F48" w:rsidRPr="00BB1274" w:rsidRDefault="00AA3FCF" w:rsidP="000419AD">
      <w:pPr>
        <w:pStyle w:val="a3"/>
        <w:numPr>
          <w:ilvl w:val="0"/>
          <w:numId w:val="4"/>
        </w:numPr>
        <w:tabs>
          <w:tab w:val="left" w:pos="851"/>
        </w:tabs>
        <w:ind w:left="0" w:firstLine="567"/>
        <w:jc w:val="both"/>
        <w:rPr>
          <w:rFonts w:ascii="Times New Roman" w:hAnsi="Times New Roman" w:cs="Times New Roman"/>
          <w:sz w:val="28"/>
          <w:szCs w:val="28"/>
        </w:rPr>
      </w:pPr>
      <w:r w:rsidRPr="00BB1274">
        <w:rPr>
          <w:rFonts w:ascii="Times New Roman" w:hAnsi="Times New Roman" w:cs="Times New Roman"/>
          <w:sz w:val="28"/>
          <w:szCs w:val="28"/>
        </w:rPr>
        <w:t xml:space="preserve">На основе объективного анализа факторов, повлиявших на </w:t>
      </w:r>
      <w:r w:rsidR="00151F48" w:rsidRPr="00BB1274">
        <w:rPr>
          <w:rFonts w:ascii="Times New Roman" w:hAnsi="Times New Roman" w:cs="Times New Roman"/>
          <w:sz w:val="28"/>
          <w:szCs w:val="28"/>
        </w:rPr>
        <w:t xml:space="preserve">итоги приема, разработать </w:t>
      </w:r>
      <w:r w:rsidRPr="00BB1274">
        <w:rPr>
          <w:rFonts w:ascii="Times New Roman" w:hAnsi="Times New Roman" w:cs="Times New Roman"/>
          <w:sz w:val="28"/>
          <w:szCs w:val="28"/>
        </w:rPr>
        <w:t>новую стратегию</w:t>
      </w:r>
      <w:r w:rsidR="00151F48" w:rsidRPr="00BB1274">
        <w:rPr>
          <w:rFonts w:ascii="Times New Roman" w:hAnsi="Times New Roman" w:cs="Times New Roman"/>
          <w:sz w:val="28"/>
          <w:szCs w:val="28"/>
        </w:rPr>
        <w:t xml:space="preserve"> профориентационной работы и </w:t>
      </w:r>
      <w:r w:rsidR="0021404C" w:rsidRPr="00BB1274">
        <w:rPr>
          <w:rFonts w:ascii="Times New Roman" w:hAnsi="Times New Roman" w:cs="Times New Roman"/>
          <w:b/>
          <w:i/>
          <w:sz w:val="28"/>
          <w:szCs w:val="28"/>
        </w:rPr>
        <w:t>уже сейчас</w:t>
      </w:r>
      <w:r w:rsidR="0021404C" w:rsidRPr="00BB1274">
        <w:rPr>
          <w:rFonts w:ascii="Times New Roman" w:hAnsi="Times New Roman" w:cs="Times New Roman"/>
          <w:sz w:val="28"/>
          <w:szCs w:val="28"/>
        </w:rPr>
        <w:t xml:space="preserve"> нач</w:t>
      </w:r>
      <w:r w:rsidR="00151F48" w:rsidRPr="00BB1274">
        <w:rPr>
          <w:rFonts w:ascii="Times New Roman" w:hAnsi="Times New Roman" w:cs="Times New Roman"/>
          <w:sz w:val="28"/>
          <w:szCs w:val="28"/>
        </w:rPr>
        <w:t>ать работу по набору на следующий учебный год.</w:t>
      </w:r>
    </w:p>
    <w:p w14:paraId="15320427" w14:textId="77777777" w:rsidR="006B5F71" w:rsidRDefault="00A274A4" w:rsidP="000419AD">
      <w:pPr>
        <w:pStyle w:val="a3"/>
        <w:numPr>
          <w:ilvl w:val="0"/>
          <w:numId w:val="4"/>
        </w:numPr>
        <w:tabs>
          <w:tab w:val="left" w:pos="851"/>
        </w:tabs>
        <w:ind w:left="0" w:firstLine="567"/>
        <w:jc w:val="both"/>
        <w:rPr>
          <w:rFonts w:ascii="Times New Roman" w:hAnsi="Times New Roman" w:cs="Times New Roman"/>
          <w:sz w:val="28"/>
          <w:szCs w:val="28"/>
        </w:rPr>
      </w:pPr>
      <w:r w:rsidRPr="00BB1274">
        <w:rPr>
          <w:rFonts w:ascii="Times New Roman" w:hAnsi="Times New Roman" w:cs="Times New Roman"/>
          <w:sz w:val="28"/>
          <w:szCs w:val="28"/>
        </w:rPr>
        <w:t xml:space="preserve">В целях сохранения </w:t>
      </w:r>
      <w:r w:rsidR="00636678" w:rsidRPr="00BB1274">
        <w:rPr>
          <w:rFonts w:ascii="Times New Roman" w:hAnsi="Times New Roman" w:cs="Times New Roman"/>
          <w:sz w:val="28"/>
          <w:szCs w:val="28"/>
        </w:rPr>
        <w:t xml:space="preserve">студенческого </w:t>
      </w:r>
      <w:r w:rsidRPr="00BB1274">
        <w:rPr>
          <w:rFonts w:ascii="Times New Roman" w:hAnsi="Times New Roman" w:cs="Times New Roman"/>
          <w:sz w:val="28"/>
          <w:szCs w:val="28"/>
        </w:rPr>
        <w:t>континге</w:t>
      </w:r>
      <w:r w:rsidR="00636678" w:rsidRPr="00BB1274">
        <w:rPr>
          <w:rFonts w:ascii="Times New Roman" w:hAnsi="Times New Roman" w:cs="Times New Roman"/>
          <w:sz w:val="28"/>
          <w:szCs w:val="28"/>
        </w:rPr>
        <w:t>н</w:t>
      </w:r>
      <w:r w:rsidRPr="00BB1274">
        <w:rPr>
          <w:rFonts w:ascii="Times New Roman" w:hAnsi="Times New Roman" w:cs="Times New Roman"/>
          <w:sz w:val="28"/>
          <w:szCs w:val="28"/>
        </w:rPr>
        <w:t xml:space="preserve">та </w:t>
      </w:r>
      <w:r w:rsidR="00E8058D" w:rsidRPr="00BB1274">
        <w:rPr>
          <w:rFonts w:ascii="Times New Roman" w:hAnsi="Times New Roman" w:cs="Times New Roman"/>
          <w:sz w:val="28"/>
          <w:szCs w:val="28"/>
        </w:rPr>
        <w:t>внести изменения</w:t>
      </w:r>
      <w:r w:rsidR="006B5F71" w:rsidRPr="00BB1274">
        <w:rPr>
          <w:rFonts w:ascii="Times New Roman" w:hAnsi="Times New Roman" w:cs="Times New Roman"/>
          <w:sz w:val="28"/>
          <w:szCs w:val="28"/>
        </w:rPr>
        <w:t xml:space="preserve"> </w:t>
      </w:r>
      <w:r w:rsidR="00E8058D" w:rsidRPr="00BB1274">
        <w:rPr>
          <w:rFonts w:ascii="Times New Roman" w:hAnsi="Times New Roman" w:cs="Times New Roman"/>
          <w:sz w:val="28"/>
          <w:szCs w:val="28"/>
        </w:rPr>
        <w:t xml:space="preserve">в </w:t>
      </w:r>
      <w:r w:rsidR="006B5F71" w:rsidRPr="00BB1274">
        <w:rPr>
          <w:rFonts w:ascii="Times New Roman" w:hAnsi="Times New Roman" w:cs="Times New Roman"/>
          <w:sz w:val="28"/>
          <w:szCs w:val="28"/>
        </w:rPr>
        <w:t>академическ</w:t>
      </w:r>
      <w:r w:rsidR="00E8058D" w:rsidRPr="00BB1274">
        <w:rPr>
          <w:rFonts w:ascii="Times New Roman" w:hAnsi="Times New Roman" w:cs="Times New Roman"/>
          <w:sz w:val="28"/>
          <w:szCs w:val="28"/>
        </w:rPr>
        <w:t>ую</w:t>
      </w:r>
      <w:r w:rsidR="006B5F71" w:rsidRPr="00BB1274">
        <w:rPr>
          <w:rFonts w:ascii="Times New Roman" w:hAnsi="Times New Roman" w:cs="Times New Roman"/>
          <w:sz w:val="28"/>
          <w:szCs w:val="28"/>
        </w:rPr>
        <w:t xml:space="preserve"> политик</w:t>
      </w:r>
      <w:r w:rsidR="00E8058D" w:rsidRPr="00BB1274">
        <w:rPr>
          <w:rFonts w:ascii="Times New Roman" w:hAnsi="Times New Roman" w:cs="Times New Roman"/>
          <w:sz w:val="28"/>
          <w:szCs w:val="28"/>
        </w:rPr>
        <w:t>у</w:t>
      </w:r>
      <w:r w:rsidR="008638F2" w:rsidRPr="00BB1274">
        <w:rPr>
          <w:rFonts w:ascii="Times New Roman" w:hAnsi="Times New Roman" w:cs="Times New Roman"/>
          <w:sz w:val="28"/>
          <w:szCs w:val="28"/>
        </w:rPr>
        <w:t xml:space="preserve"> </w:t>
      </w:r>
      <w:r w:rsidR="00636678" w:rsidRPr="00BB1274">
        <w:rPr>
          <w:rFonts w:ascii="Times New Roman" w:hAnsi="Times New Roman" w:cs="Times New Roman"/>
          <w:sz w:val="28"/>
          <w:szCs w:val="28"/>
        </w:rPr>
        <w:t xml:space="preserve">вуза </w:t>
      </w:r>
      <w:r w:rsidR="008638F2" w:rsidRPr="00BB1274">
        <w:rPr>
          <w:rFonts w:ascii="Times New Roman" w:hAnsi="Times New Roman" w:cs="Times New Roman"/>
          <w:sz w:val="28"/>
          <w:szCs w:val="28"/>
        </w:rPr>
        <w:t xml:space="preserve">в сторону </w:t>
      </w:r>
      <w:r w:rsidR="006B5F71" w:rsidRPr="00BB1274">
        <w:rPr>
          <w:rFonts w:ascii="Times New Roman" w:hAnsi="Times New Roman" w:cs="Times New Roman"/>
          <w:sz w:val="28"/>
          <w:szCs w:val="28"/>
        </w:rPr>
        <w:t xml:space="preserve">увеличения её гибкости </w:t>
      </w:r>
      <w:r w:rsidR="00636678" w:rsidRPr="00BB1274">
        <w:rPr>
          <w:rFonts w:ascii="Times New Roman" w:hAnsi="Times New Roman" w:cs="Times New Roman"/>
          <w:sz w:val="28"/>
          <w:szCs w:val="28"/>
        </w:rPr>
        <w:t>при решении вопросов, связанных с отчислением обучающихся</w:t>
      </w:r>
      <w:r w:rsidR="006B5F71" w:rsidRPr="00BB1274">
        <w:rPr>
          <w:rFonts w:ascii="Times New Roman" w:hAnsi="Times New Roman" w:cs="Times New Roman"/>
          <w:sz w:val="28"/>
          <w:szCs w:val="28"/>
        </w:rPr>
        <w:t>.</w:t>
      </w:r>
    </w:p>
    <w:p w14:paraId="3AD5F874" w14:textId="77777777" w:rsidR="00A50F17" w:rsidRPr="000F1802" w:rsidRDefault="00A50F17" w:rsidP="00A50F17">
      <w:pPr>
        <w:pStyle w:val="a3"/>
        <w:ind w:firstLine="567"/>
        <w:jc w:val="both"/>
        <w:rPr>
          <w:rFonts w:ascii="Times New Roman" w:hAnsi="Times New Roman" w:cs="Times New Roman"/>
          <w:b/>
          <w:sz w:val="28"/>
          <w:szCs w:val="28"/>
        </w:rPr>
      </w:pPr>
      <w:r w:rsidRPr="000F1802">
        <w:rPr>
          <w:rFonts w:ascii="Times New Roman" w:hAnsi="Times New Roman" w:cs="Times New Roman"/>
          <w:b/>
          <w:sz w:val="28"/>
          <w:szCs w:val="28"/>
        </w:rPr>
        <w:t>Организация учебного процесса и учебно-методической работы</w:t>
      </w:r>
    </w:p>
    <w:p w14:paraId="3DA93B07" w14:textId="77777777" w:rsidR="00A50F17" w:rsidRPr="00D2191C" w:rsidRDefault="00A50F17" w:rsidP="00A50F17">
      <w:pPr>
        <w:pStyle w:val="a3"/>
        <w:ind w:firstLine="567"/>
        <w:jc w:val="both"/>
        <w:rPr>
          <w:rFonts w:ascii="Times New Roman" w:hAnsi="Times New Roman" w:cs="Times New Roman"/>
          <w:sz w:val="28"/>
          <w:szCs w:val="28"/>
        </w:rPr>
      </w:pPr>
      <w:proofErr w:type="spellStart"/>
      <w:r w:rsidRPr="00D2191C">
        <w:rPr>
          <w:rFonts w:ascii="Times New Roman" w:hAnsi="Times New Roman" w:cs="Times New Roman"/>
          <w:b/>
          <w:sz w:val="28"/>
          <w:szCs w:val="28"/>
        </w:rPr>
        <w:t>Оқу</w:t>
      </w:r>
      <w:proofErr w:type="spellEnd"/>
      <w:r w:rsidRPr="00D2191C">
        <w:rPr>
          <w:rFonts w:ascii="Times New Roman" w:hAnsi="Times New Roman" w:cs="Times New Roman"/>
          <w:b/>
          <w:sz w:val="28"/>
          <w:szCs w:val="28"/>
        </w:rPr>
        <w:t xml:space="preserve"> </w:t>
      </w:r>
      <w:proofErr w:type="spellStart"/>
      <w:r w:rsidRPr="00D2191C">
        <w:rPr>
          <w:rFonts w:ascii="Times New Roman" w:hAnsi="Times New Roman" w:cs="Times New Roman"/>
          <w:b/>
          <w:sz w:val="28"/>
          <w:szCs w:val="28"/>
        </w:rPr>
        <w:t>процесін</w:t>
      </w:r>
      <w:proofErr w:type="spellEnd"/>
      <w:r w:rsidRPr="00D2191C">
        <w:rPr>
          <w:rFonts w:ascii="Times New Roman" w:hAnsi="Times New Roman" w:cs="Times New Roman"/>
          <w:b/>
          <w:sz w:val="28"/>
          <w:szCs w:val="28"/>
        </w:rPr>
        <w:t xml:space="preserve"> </w:t>
      </w:r>
      <w:proofErr w:type="spellStart"/>
      <w:r w:rsidRPr="00D2191C">
        <w:rPr>
          <w:rFonts w:ascii="Times New Roman" w:hAnsi="Times New Roman" w:cs="Times New Roman"/>
          <w:b/>
          <w:sz w:val="28"/>
          <w:szCs w:val="28"/>
        </w:rPr>
        <w:t>ұйымдастыруға</w:t>
      </w:r>
      <w:proofErr w:type="spellEnd"/>
      <w:r w:rsidRPr="00D2191C">
        <w:rPr>
          <w:rFonts w:ascii="Times New Roman" w:hAnsi="Times New Roman" w:cs="Times New Roman"/>
          <w:sz w:val="28"/>
          <w:szCs w:val="28"/>
        </w:rPr>
        <w:t xml:space="preserve"> </w:t>
      </w:r>
      <w:proofErr w:type="spellStart"/>
      <w:r w:rsidRPr="00D2191C">
        <w:rPr>
          <w:rFonts w:ascii="Times New Roman" w:hAnsi="Times New Roman" w:cs="Times New Roman"/>
          <w:sz w:val="28"/>
          <w:szCs w:val="28"/>
        </w:rPr>
        <w:t>университеттердің</w:t>
      </w:r>
      <w:proofErr w:type="spellEnd"/>
      <w:r w:rsidRPr="00D2191C">
        <w:rPr>
          <w:rFonts w:ascii="Times New Roman" w:hAnsi="Times New Roman" w:cs="Times New Roman"/>
          <w:sz w:val="28"/>
          <w:szCs w:val="28"/>
        </w:rPr>
        <w:t xml:space="preserve"> </w:t>
      </w:r>
      <w:proofErr w:type="spellStart"/>
      <w:r w:rsidRPr="00D2191C">
        <w:rPr>
          <w:rFonts w:ascii="Times New Roman" w:hAnsi="Times New Roman" w:cs="Times New Roman"/>
          <w:sz w:val="28"/>
          <w:szCs w:val="28"/>
        </w:rPr>
        <w:t>бірігуінің</w:t>
      </w:r>
      <w:proofErr w:type="spellEnd"/>
      <w:r w:rsidRPr="00D2191C">
        <w:rPr>
          <w:rFonts w:ascii="Times New Roman" w:hAnsi="Times New Roman" w:cs="Times New Roman"/>
          <w:sz w:val="28"/>
          <w:szCs w:val="28"/>
        </w:rPr>
        <w:t xml:space="preserve"> </w:t>
      </w:r>
      <w:proofErr w:type="spellStart"/>
      <w:r w:rsidRPr="00D2191C">
        <w:rPr>
          <w:rFonts w:ascii="Times New Roman" w:hAnsi="Times New Roman" w:cs="Times New Roman"/>
          <w:sz w:val="28"/>
          <w:szCs w:val="28"/>
        </w:rPr>
        <w:t>жалғасып</w:t>
      </w:r>
      <w:proofErr w:type="spellEnd"/>
      <w:r w:rsidRPr="00D2191C">
        <w:rPr>
          <w:rFonts w:ascii="Times New Roman" w:hAnsi="Times New Roman" w:cs="Times New Roman"/>
          <w:sz w:val="28"/>
          <w:szCs w:val="28"/>
        </w:rPr>
        <w:t xml:space="preserve"> </w:t>
      </w:r>
      <w:proofErr w:type="spellStart"/>
      <w:r w:rsidRPr="00D2191C">
        <w:rPr>
          <w:rFonts w:ascii="Times New Roman" w:hAnsi="Times New Roman" w:cs="Times New Roman"/>
          <w:sz w:val="28"/>
          <w:szCs w:val="28"/>
        </w:rPr>
        <w:t>жатқан</w:t>
      </w:r>
      <w:proofErr w:type="spellEnd"/>
      <w:r w:rsidRPr="00D2191C">
        <w:rPr>
          <w:rFonts w:ascii="Times New Roman" w:hAnsi="Times New Roman" w:cs="Times New Roman"/>
          <w:sz w:val="28"/>
          <w:szCs w:val="28"/>
        </w:rPr>
        <w:t xml:space="preserve"> </w:t>
      </w:r>
      <w:proofErr w:type="spellStart"/>
      <w:r w:rsidRPr="00D2191C">
        <w:rPr>
          <w:rFonts w:ascii="Times New Roman" w:hAnsi="Times New Roman" w:cs="Times New Roman"/>
          <w:sz w:val="28"/>
          <w:szCs w:val="28"/>
        </w:rPr>
        <w:t>процестері</w:t>
      </w:r>
      <w:proofErr w:type="spellEnd"/>
      <w:r w:rsidRPr="00D2191C">
        <w:rPr>
          <w:rFonts w:ascii="Times New Roman" w:hAnsi="Times New Roman" w:cs="Times New Roman"/>
          <w:sz w:val="28"/>
          <w:szCs w:val="28"/>
        </w:rPr>
        <w:t xml:space="preserve"> де, </w:t>
      </w:r>
      <w:r w:rsidRPr="00D2191C">
        <w:rPr>
          <w:rFonts w:ascii="Times New Roman" w:hAnsi="Times New Roman" w:cs="Times New Roman"/>
          <w:sz w:val="28"/>
          <w:szCs w:val="28"/>
          <w:lang w:val="kk-KZ"/>
        </w:rPr>
        <w:t>қ</w:t>
      </w:r>
      <w:r w:rsidRPr="00D2191C">
        <w:rPr>
          <w:rFonts w:ascii="Times New Roman" w:hAnsi="Times New Roman" w:cs="Times New Roman"/>
          <w:sz w:val="28"/>
          <w:szCs w:val="28"/>
        </w:rPr>
        <w:t>ашықтықтан оқытуд</w:t>
      </w:r>
      <w:r w:rsidRPr="00D2191C">
        <w:rPr>
          <w:rFonts w:ascii="Times New Roman" w:hAnsi="Times New Roman" w:cs="Times New Roman"/>
          <w:sz w:val="28"/>
          <w:szCs w:val="28"/>
          <w:lang w:val="kk-KZ"/>
        </w:rPr>
        <w:t>ан</w:t>
      </w:r>
      <w:r w:rsidRPr="00D2191C">
        <w:rPr>
          <w:rFonts w:ascii="Times New Roman" w:hAnsi="Times New Roman" w:cs="Times New Roman"/>
          <w:sz w:val="28"/>
          <w:szCs w:val="28"/>
        </w:rPr>
        <w:t xml:space="preserve"> дәстүрлі </w:t>
      </w:r>
      <w:r w:rsidRPr="00D2191C">
        <w:rPr>
          <w:rFonts w:ascii="Times New Roman" w:hAnsi="Times New Roman" w:cs="Times New Roman"/>
          <w:sz w:val="28"/>
          <w:szCs w:val="28"/>
          <w:lang w:val="kk-KZ"/>
        </w:rPr>
        <w:t xml:space="preserve">оқыту </w:t>
      </w:r>
      <w:proofErr w:type="spellStart"/>
      <w:r w:rsidRPr="00D2191C">
        <w:rPr>
          <w:rFonts w:ascii="Times New Roman" w:hAnsi="Times New Roman" w:cs="Times New Roman"/>
          <w:sz w:val="28"/>
          <w:szCs w:val="28"/>
        </w:rPr>
        <w:t>түрлеріне</w:t>
      </w:r>
      <w:proofErr w:type="spellEnd"/>
      <w:r w:rsidRPr="00D2191C">
        <w:rPr>
          <w:rFonts w:ascii="Times New Roman" w:hAnsi="Times New Roman" w:cs="Times New Roman"/>
          <w:sz w:val="28"/>
          <w:szCs w:val="28"/>
        </w:rPr>
        <w:t xml:space="preserve"> </w:t>
      </w:r>
      <w:proofErr w:type="spellStart"/>
      <w:r w:rsidRPr="00D2191C">
        <w:rPr>
          <w:rFonts w:ascii="Times New Roman" w:hAnsi="Times New Roman" w:cs="Times New Roman"/>
          <w:sz w:val="28"/>
          <w:szCs w:val="28"/>
        </w:rPr>
        <w:t>оралумен</w:t>
      </w:r>
      <w:proofErr w:type="spellEnd"/>
      <w:r w:rsidRPr="00D2191C">
        <w:rPr>
          <w:rFonts w:ascii="Times New Roman" w:hAnsi="Times New Roman" w:cs="Times New Roman"/>
          <w:sz w:val="28"/>
          <w:szCs w:val="28"/>
        </w:rPr>
        <w:t xml:space="preserve"> </w:t>
      </w:r>
      <w:proofErr w:type="spellStart"/>
      <w:r w:rsidRPr="00D2191C">
        <w:rPr>
          <w:rFonts w:ascii="Times New Roman" w:hAnsi="Times New Roman" w:cs="Times New Roman"/>
          <w:sz w:val="28"/>
          <w:szCs w:val="28"/>
        </w:rPr>
        <w:t>байланысты</w:t>
      </w:r>
      <w:proofErr w:type="spellEnd"/>
      <w:r w:rsidRPr="00D2191C">
        <w:rPr>
          <w:rFonts w:ascii="Times New Roman" w:hAnsi="Times New Roman" w:cs="Times New Roman"/>
          <w:sz w:val="28"/>
          <w:szCs w:val="28"/>
        </w:rPr>
        <w:t xml:space="preserve"> </w:t>
      </w:r>
      <w:proofErr w:type="spellStart"/>
      <w:r w:rsidRPr="00D2191C">
        <w:rPr>
          <w:rFonts w:ascii="Times New Roman" w:hAnsi="Times New Roman" w:cs="Times New Roman"/>
          <w:sz w:val="28"/>
          <w:szCs w:val="28"/>
        </w:rPr>
        <w:t>коронавирустық</w:t>
      </w:r>
      <w:proofErr w:type="spellEnd"/>
      <w:r w:rsidRPr="00D2191C">
        <w:rPr>
          <w:rFonts w:ascii="Times New Roman" w:hAnsi="Times New Roman" w:cs="Times New Roman"/>
          <w:sz w:val="28"/>
          <w:szCs w:val="28"/>
        </w:rPr>
        <w:t xml:space="preserve"> </w:t>
      </w:r>
      <w:proofErr w:type="spellStart"/>
      <w:r w:rsidRPr="00D2191C">
        <w:rPr>
          <w:rFonts w:ascii="Times New Roman" w:hAnsi="Times New Roman" w:cs="Times New Roman"/>
          <w:sz w:val="28"/>
          <w:szCs w:val="28"/>
        </w:rPr>
        <w:t>пандемияның</w:t>
      </w:r>
      <w:proofErr w:type="spellEnd"/>
      <w:r w:rsidRPr="00D2191C">
        <w:rPr>
          <w:rFonts w:ascii="Times New Roman" w:hAnsi="Times New Roman" w:cs="Times New Roman"/>
          <w:sz w:val="28"/>
          <w:szCs w:val="28"/>
        </w:rPr>
        <w:t xml:space="preserve"> </w:t>
      </w:r>
      <w:proofErr w:type="spellStart"/>
      <w:r w:rsidRPr="00D2191C">
        <w:rPr>
          <w:rFonts w:ascii="Times New Roman" w:hAnsi="Times New Roman" w:cs="Times New Roman"/>
          <w:sz w:val="28"/>
          <w:szCs w:val="28"/>
        </w:rPr>
        <w:t>жағымсыз</w:t>
      </w:r>
      <w:proofErr w:type="spellEnd"/>
      <w:r w:rsidRPr="00D2191C">
        <w:rPr>
          <w:rFonts w:ascii="Times New Roman" w:hAnsi="Times New Roman" w:cs="Times New Roman"/>
          <w:sz w:val="28"/>
          <w:szCs w:val="28"/>
        </w:rPr>
        <w:t xml:space="preserve"> </w:t>
      </w:r>
      <w:proofErr w:type="spellStart"/>
      <w:r w:rsidRPr="00D2191C">
        <w:rPr>
          <w:rFonts w:ascii="Times New Roman" w:hAnsi="Times New Roman" w:cs="Times New Roman"/>
          <w:sz w:val="28"/>
          <w:szCs w:val="28"/>
        </w:rPr>
        <w:t>салдарын</w:t>
      </w:r>
      <w:proofErr w:type="spellEnd"/>
      <w:r w:rsidRPr="00D2191C">
        <w:rPr>
          <w:rFonts w:ascii="Times New Roman" w:hAnsi="Times New Roman" w:cs="Times New Roman"/>
          <w:sz w:val="28"/>
          <w:szCs w:val="28"/>
        </w:rPr>
        <w:t xml:space="preserve"> </w:t>
      </w:r>
      <w:proofErr w:type="spellStart"/>
      <w:r w:rsidRPr="00D2191C">
        <w:rPr>
          <w:rFonts w:ascii="Times New Roman" w:hAnsi="Times New Roman" w:cs="Times New Roman"/>
          <w:sz w:val="28"/>
          <w:szCs w:val="28"/>
        </w:rPr>
        <w:t>жеңу</w:t>
      </w:r>
      <w:proofErr w:type="spellEnd"/>
      <w:r w:rsidRPr="00D2191C">
        <w:rPr>
          <w:rFonts w:ascii="Times New Roman" w:hAnsi="Times New Roman" w:cs="Times New Roman"/>
          <w:sz w:val="28"/>
          <w:szCs w:val="28"/>
        </w:rPr>
        <w:t xml:space="preserve"> де </w:t>
      </w:r>
      <w:proofErr w:type="spellStart"/>
      <w:r w:rsidRPr="00D2191C">
        <w:rPr>
          <w:rFonts w:ascii="Times New Roman" w:hAnsi="Times New Roman" w:cs="Times New Roman"/>
          <w:sz w:val="28"/>
          <w:szCs w:val="28"/>
        </w:rPr>
        <w:t>белгілі</w:t>
      </w:r>
      <w:proofErr w:type="spellEnd"/>
      <w:r w:rsidRPr="00D2191C">
        <w:rPr>
          <w:rFonts w:ascii="Times New Roman" w:hAnsi="Times New Roman" w:cs="Times New Roman"/>
          <w:sz w:val="28"/>
          <w:szCs w:val="28"/>
        </w:rPr>
        <w:t xml:space="preserve"> </w:t>
      </w:r>
      <w:proofErr w:type="spellStart"/>
      <w:r w:rsidRPr="00D2191C">
        <w:rPr>
          <w:rFonts w:ascii="Times New Roman" w:hAnsi="Times New Roman" w:cs="Times New Roman"/>
          <w:sz w:val="28"/>
          <w:szCs w:val="28"/>
        </w:rPr>
        <w:t>бір</w:t>
      </w:r>
      <w:proofErr w:type="spellEnd"/>
      <w:r w:rsidRPr="00D2191C">
        <w:rPr>
          <w:rFonts w:ascii="Times New Roman" w:hAnsi="Times New Roman" w:cs="Times New Roman"/>
          <w:sz w:val="28"/>
          <w:szCs w:val="28"/>
        </w:rPr>
        <w:t xml:space="preserve"> </w:t>
      </w:r>
      <w:proofErr w:type="spellStart"/>
      <w:r w:rsidRPr="00D2191C">
        <w:rPr>
          <w:rFonts w:ascii="Times New Roman" w:hAnsi="Times New Roman" w:cs="Times New Roman"/>
          <w:sz w:val="28"/>
          <w:szCs w:val="28"/>
        </w:rPr>
        <w:t>қиындықтар</w:t>
      </w:r>
      <w:proofErr w:type="spellEnd"/>
      <w:r w:rsidRPr="00D2191C">
        <w:rPr>
          <w:rFonts w:ascii="Times New Roman" w:hAnsi="Times New Roman" w:cs="Times New Roman"/>
          <w:sz w:val="28"/>
          <w:szCs w:val="28"/>
        </w:rPr>
        <w:t xml:space="preserve"> </w:t>
      </w:r>
      <w:proofErr w:type="spellStart"/>
      <w:r w:rsidRPr="00D2191C">
        <w:rPr>
          <w:rFonts w:ascii="Times New Roman" w:hAnsi="Times New Roman" w:cs="Times New Roman"/>
          <w:sz w:val="28"/>
          <w:szCs w:val="28"/>
        </w:rPr>
        <w:t>туғызды</w:t>
      </w:r>
      <w:proofErr w:type="spellEnd"/>
      <w:r w:rsidRPr="00D2191C">
        <w:rPr>
          <w:rFonts w:ascii="Times New Roman" w:hAnsi="Times New Roman" w:cs="Times New Roman"/>
          <w:sz w:val="28"/>
          <w:szCs w:val="28"/>
        </w:rPr>
        <w:t xml:space="preserve">. </w:t>
      </w:r>
    </w:p>
    <w:p w14:paraId="204A60EC" w14:textId="77777777" w:rsidR="00A50F17" w:rsidRPr="00D2191C" w:rsidRDefault="00A50F17" w:rsidP="00A50F17">
      <w:pPr>
        <w:pStyle w:val="a3"/>
        <w:ind w:firstLine="567"/>
        <w:jc w:val="both"/>
        <w:rPr>
          <w:rFonts w:ascii="Times New Roman" w:hAnsi="Times New Roman" w:cs="Times New Roman"/>
          <w:sz w:val="28"/>
          <w:szCs w:val="28"/>
        </w:rPr>
      </w:pPr>
      <w:proofErr w:type="spellStart"/>
      <w:r w:rsidRPr="00D2191C">
        <w:rPr>
          <w:rFonts w:ascii="Times New Roman" w:hAnsi="Times New Roman" w:cs="Times New Roman"/>
          <w:sz w:val="28"/>
          <w:szCs w:val="28"/>
        </w:rPr>
        <w:t>Осыған</w:t>
      </w:r>
      <w:proofErr w:type="spellEnd"/>
      <w:r w:rsidRPr="00D2191C">
        <w:rPr>
          <w:rFonts w:ascii="Times New Roman" w:hAnsi="Times New Roman" w:cs="Times New Roman"/>
          <w:sz w:val="28"/>
          <w:szCs w:val="28"/>
        </w:rPr>
        <w:t xml:space="preserve"> </w:t>
      </w:r>
      <w:proofErr w:type="spellStart"/>
      <w:r w:rsidRPr="00D2191C">
        <w:rPr>
          <w:rFonts w:ascii="Times New Roman" w:hAnsi="Times New Roman" w:cs="Times New Roman"/>
          <w:sz w:val="28"/>
          <w:szCs w:val="28"/>
        </w:rPr>
        <w:t>байланысты</w:t>
      </w:r>
      <w:proofErr w:type="spellEnd"/>
      <w:r w:rsidRPr="00D2191C">
        <w:rPr>
          <w:rFonts w:ascii="Times New Roman" w:hAnsi="Times New Roman" w:cs="Times New Roman"/>
          <w:sz w:val="28"/>
          <w:szCs w:val="28"/>
        </w:rPr>
        <w:t xml:space="preserve"> </w:t>
      </w:r>
      <w:proofErr w:type="spellStart"/>
      <w:r w:rsidRPr="00D2191C">
        <w:rPr>
          <w:rFonts w:ascii="Times New Roman" w:hAnsi="Times New Roman" w:cs="Times New Roman"/>
          <w:sz w:val="28"/>
          <w:szCs w:val="28"/>
        </w:rPr>
        <w:t>академиялық</w:t>
      </w:r>
      <w:proofErr w:type="spellEnd"/>
      <w:r w:rsidRPr="00D2191C">
        <w:rPr>
          <w:rFonts w:ascii="Times New Roman" w:hAnsi="Times New Roman" w:cs="Times New Roman"/>
          <w:sz w:val="28"/>
          <w:szCs w:val="28"/>
        </w:rPr>
        <w:t xml:space="preserve"> </w:t>
      </w:r>
      <w:proofErr w:type="spellStart"/>
      <w:r w:rsidRPr="00D2191C">
        <w:rPr>
          <w:rFonts w:ascii="Times New Roman" w:hAnsi="Times New Roman" w:cs="Times New Roman"/>
          <w:sz w:val="28"/>
          <w:szCs w:val="28"/>
        </w:rPr>
        <w:t>саясатқа</w:t>
      </w:r>
      <w:proofErr w:type="spellEnd"/>
      <w:r w:rsidRPr="00D2191C">
        <w:rPr>
          <w:rFonts w:ascii="Times New Roman" w:hAnsi="Times New Roman" w:cs="Times New Roman"/>
          <w:sz w:val="28"/>
          <w:szCs w:val="28"/>
        </w:rPr>
        <w:t xml:space="preserve"> </w:t>
      </w:r>
      <w:proofErr w:type="spellStart"/>
      <w:r w:rsidRPr="00D2191C">
        <w:rPr>
          <w:rFonts w:ascii="Times New Roman" w:hAnsi="Times New Roman" w:cs="Times New Roman"/>
          <w:sz w:val="28"/>
          <w:szCs w:val="28"/>
        </w:rPr>
        <w:t>түзету</w:t>
      </w:r>
      <w:proofErr w:type="spellEnd"/>
      <w:r w:rsidRPr="00D2191C">
        <w:rPr>
          <w:rFonts w:ascii="Times New Roman" w:hAnsi="Times New Roman" w:cs="Times New Roman"/>
          <w:sz w:val="28"/>
          <w:szCs w:val="28"/>
        </w:rPr>
        <w:t xml:space="preserve"> </w:t>
      </w:r>
      <w:proofErr w:type="spellStart"/>
      <w:r w:rsidRPr="00D2191C">
        <w:rPr>
          <w:rFonts w:ascii="Times New Roman" w:hAnsi="Times New Roman" w:cs="Times New Roman"/>
          <w:sz w:val="28"/>
          <w:szCs w:val="28"/>
        </w:rPr>
        <w:t>жүргізілді</w:t>
      </w:r>
      <w:proofErr w:type="spellEnd"/>
      <w:r w:rsidRPr="00D2191C">
        <w:rPr>
          <w:rFonts w:ascii="Times New Roman" w:hAnsi="Times New Roman" w:cs="Times New Roman"/>
          <w:sz w:val="28"/>
          <w:szCs w:val="28"/>
        </w:rPr>
        <w:t xml:space="preserve"> </w:t>
      </w:r>
      <w:proofErr w:type="spellStart"/>
      <w:r w:rsidRPr="00D2191C">
        <w:rPr>
          <w:rFonts w:ascii="Times New Roman" w:hAnsi="Times New Roman" w:cs="Times New Roman"/>
          <w:sz w:val="28"/>
          <w:szCs w:val="28"/>
        </w:rPr>
        <w:t>және</w:t>
      </w:r>
      <w:proofErr w:type="spellEnd"/>
      <w:r w:rsidRPr="00D2191C">
        <w:rPr>
          <w:rFonts w:ascii="Times New Roman" w:hAnsi="Times New Roman" w:cs="Times New Roman"/>
          <w:sz w:val="28"/>
          <w:szCs w:val="28"/>
        </w:rPr>
        <w:t xml:space="preserve"> </w:t>
      </w:r>
      <w:proofErr w:type="spellStart"/>
      <w:r w:rsidRPr="00D2191C">
        <w:rPr>
          <w:rFonts w:ascii="Times New Roman" w:hAnsi="Times New Roman" w:cs="Times New Roman"/>
          <w:sz w:val="28"/>
          <w:szCs w:val="28"/>
        </w:rPr>
        <w:t>оқу</w:t>
      </w:r>
      <w:proofErr w:type="spellEnd"/>
      <w:r w:rsidRPr="00D2191C">
        <w:rPr>
          <w:rFonts w:ascii="Times New Roman" w:hAnsi="Times New Roman" w:cs="Times New Roman"/>
          <w:sz w:val="28"/>
          <w:szCs w:val="28"/>
        </w:rPr>
        <w:t xml:space="preserve"> </w:t>
      </w:r>
      <w:proofErr w:type="spellStart"/>
      <w:r w:rsidRPr="00D2191C">
        <w:rPr>
          <w:rFonts w:ascii="Times New Roman" w:hAnsi="Times New Roman" w:cs="Times New Roman"/>
          <w:sz w:val="28"/>
          <w:szCs w:val="28"/>
        </w:rPr>
        <w:t>процесін</w:t>
      </w:r>
      <w:proofErr w:type="spellEnd"/>
      <w:r w:rsidRPr="00D2191C">
        <w:rPr>
          <w:rFonts w:ascii="Times New Roman" w:hAnsi="Times New Roman" w:cs="Times New Roman"/>
          <w:sz w:val="28"/>
          <w:szCs w:val="28"/>
        </w:rPr>
        <w:t xml:space="preserve"> </w:t>
      </w:r>
      <w:proofErr w:type="spellStart"/>
      <w:r w:rsidRPr="00D2191C">
        <w:rPr>
          <w:rFonts w:ascii="Times New Roman" w:hAnsi="Times New Roman" w:cs="Times New Roman"/>
          <w:sz w:val="28"/>
          <w:szCs w:val="28"/>
        </w:rPr>
        <w:t>жоспарлау</w:t>
      </w:r>
      <w:proofErr w:type="spellEnd"/>
      <w:r w:rsidRPr="00D2191C">
        <w:rPr>
          <w:rFonts w:ascii="Times New Roman" w:hAnsi="Times New Roman" w:cs="Times New Roman"/>
          <w:sz w:val="28"/>
          <w:szCs w:val="28"/>
        </w:rPr>
        <w:t xml:space="preserve"> мен </w:t>
      </w:r>
      <w:proofErr w:type="spellStart"/>
      <w:r w:rsidRPr="00D2191C">
        <w:rPr>
          <w:rFonts w:ascii="Times New Roman" w:hAnsi="Times New Roman" w:cs="Times New Roman"/>
          <w:sz w:val="28"/>
          <w:szCs w:val="28"/>
        </w:rPr>
        <w:t>ұйымдастыру</w:t>
      </w:r>
      <w:proofErr w:type="spellEnd"/>
      <w:r w:rsidRPr="00D2191C">
        <w:rPr>
          <w:rFonts w:ascii="Times New Roman" w:hAnsi="Times New Roman" w:cs="Times New Roman"/>
          <w:sz w:val="28"/>
          <w:szCs w:val="28"/>
        </w:rPr>
        <w:t xml:space="preserve"> </w:t>
      </w:r>
      <w:proofErr w:type="spellStart"/>
      <w:r w:rsidRPr="00D2191C">
        <w:rPr>
          <w:rFonts w:ascii="Times New Roman" w:hAnsi="Times New Roman" w:cs="Times New Roman"/>
          <w:sz w:val="28"/>
          <w:szCs w:val="28"/>
        </w:rPr>
        <w:t>және</w:t>
      </w:r>
      <w:proofErr w:type="spellEnd"/>
      <w:r w:rsidRPr="00D2191C">
        <w:rPr>
          <w:rFonts w:ascii="Times New Roman" w:hAnsi="Times New Roman" w:cs="Times New Roman"/>
          <w:sz w:val="28"/>
          <w:szCs w:val="28"/>
        </w:rPr>
        <w:t xml:space="preserve"> </w:t>
      </w:r>
      <w:proofErr w:type="spellStart"/>
      <w:r w:rsidRPr="00D2191C">
        <w:rPr>
          <w:rFonts w:ascii="Times New Roman" w:hAnsi="Times New Roman" w:cs="Times New Roman"/>
          <w:sz w:val="28"/>
          <w:szCs w:val="28"/>
        </w:rPr>
        <w:t>білімді</w:t>
      </w:r>
      <w:proofErr w:type="spellEnd"/>
      <w:r w:rsidRPr="00D2191C">
        <w:rPr>
          <w:rFonts w:ascii="Times New Roman" w:hAnsi="Times New Roman" w:cs="Times New Roman"/>
          <w:sz w:val="28"/>
          <w:szCs w:val="28"/>
        </w:rPr>
        <w:t xml:space="preserve"> </w:t>
      </w:r>
      <w:proofErr w:type="spellStart"/>
      <w:r w:rsidRPr="00D2191C">
        <w:rPr>
          <w:rFonts w:ascii="Times New Roman" w:hAnsi="Times New Roman" w:cs="Times New Roman"/>
          <w:sz w:val="28"/>
          <w:szCs w:val="28"/>
        </w:rPr>
        <w:t>бақылау</w:t>
      </w:r>
      <w:proofErr w:type="spellEnd"/>
      <w:r w:rsidRPr="00D2191C">
        <w:rPr>
          <w:rFonts w:ascii="Times New Roman" w:hAnsi="Times New Roman" w:cs="Times New Roman"/>
          <w:sz w:val="28"/>
          <w:szCs w:val="28"/>
        </w:rPr>
        <w:t xml:space="preserve"> </w:t>
      </w:r>
      <w:proofErr w:type="spellStart"/>
      <w:r w:rsidRPr="00D2191C">
        <w:rPr>
          <w:rFonts w:ascii="Times New Roman" w:hAnsi="Times New Roman" w:cs="Times New Roman"/>
          <w:sz w:val="28"/>
          <w:szCs w:val="28"/>
        </w:rPr>
        <w:t>бойынша</w:t>
      </w:r>
      <w:proofErr w:type="spellEnd"/>
      <w:r w:rsidRPr="00D2191C">
        <w:rPr>
          <w:rFonts w:ascii="Times New Roman" w:hAnsi="Times New Roman" w:cs="Times New Roman"/>
          <w:sz w:val="28"/>
          <w:szCs w:val="28"/>
        </w:rPr>
        <w:t xml:space="preserve"> </w:t>
      </w:r>
      <w:proofErr w:type="spellStart"/>
      <w:r w:rsidRPr="00D2191C">
        <w:rPr>
          <w:rFonts w:ascii="Times New Roman" w:hAnsi="Times New Roman" w:cs="Times New Roman"/>
          <w:sz w:val="28"/>
          <w:szCs w:val="28"/>
        </w:rPr>
        <w:t>нормативтік-анықтамалық</w:t>
      </w:r>
      <w:proofErr w:type="spellEnd"/>
      <w:r w:rsidRPr="00D2191C">
        <w:rPr>
          <w:rFonts w:ascii="Times New Roman" w:hAnsi="Times New Roman" w:cs="Times New Roman"/>
          <w:sz w:val="28"/>
          <w:szCs w:val="28"/>
        </w:rPr>
        <w:t xml:space="preserve"> құжаттаманың үлкен көлемі өзектендірілді.</w:t>
      </w:r>
    </w:p>
    <w:p w14:paraId="60750E5B" w14:textId="77777777" w:rsidR="00A50F17" w:rsidRDefault="00A50F17" w:rsidP="00A50F17">
      <w:pPr>
        <w:pStyle w:val="a3"/>
        <w:ind w:firstLine="567"/>
        <w:jc w:val="both"/>
        <w:rPr>
          <w:rFonts w:ascii="Times New Roman" w:hAnsi="Times New Roman" w:cs="Times New Roman"/>
          <w:sz w:val="28"/>
          <w:szCs w:val="28"/>
        </w:rPr>
      </w:pPr>
      <w:r w:rsidRPr="00D2191C">
        <w:rPr>
          <w:rFonts w:ascii="Times New Roman" w:hAnsi="Times New Roman" w:cs="Times New Roman"/>
          <w:sz w:val="28"/>
          <w:szCs w:val="28"/>
        </w:rPr>
        <w:t>Сондай-ақ оқытушылардың</w:t>
      </w:r>
      <w:r w:rsidRPr="00D2191C">
        <w:rPr>
          <w:rFonts w:ascii="Times New Roman" w:hAnsi="Times New Roman" w:cs="Times New Roman"/>
          <w:sz w:val="28"/>
          <w:szCs w:val="28"/>
          <w:lang w:val="kk-KZ"/>
        </w:rPr>
        <w:t xml:space="preserve"> </w:t>
      </w:r>
      <w:r w:rsidRPr="00D2191C">
        <w:rPr>
          <w:rFonts w:ascii="Times New Roman" w:hAnsi="Times New Roman" w:cs="Times New Roman"/>
          <w:sz w:val="28"/>
          <w:szCs w:val="28"/>
        </w:rPr>
        <w:t xml:space="preserve">оқу </w:t>
      </w:r>
      <w:proofErr w:type="spellStart"/>
      <w:r w:rsidRPr="00D2191C">
        <w:rPr>
          <w:rFonts w:ascii="Times New Roman" w:hAnsi="Times New Roman" w:cs="Times New Roman"/>
          <w:sz w:val="28"/>
          <w:szCs w:val="28"/>
        </w:rPr>
        <w:t>жүктемесін</w:t>
      </w:r>
      <w:proofErr w:type="spellEnd"/>
      <w:r w:rsidRPr="00D2191C">
        <w:rPr>
          <w:rFonts w:ascii="Times New Roman" w:hAnsi="Times New Roman" w:cs="Times New Roman"/>
          <w:sz w:val="28"/>
          <w:szCs w:val="28"/>
        </w:rPr>
        <w:t xml:space="preserve"> </w:t>
      </w:r>
      <w:proofErr w:type="spellStart"/>
      <w:r w:rsidRPr="00D2191C">
        <w:rPr>
          <w:rFonts w:ascii="Times New Roman" w:hAnsi="Times New Roman" w:cs="Times New Roman"/>
          <w:sz w:val="28"/>
          <w:szCs w:val="28"/>
        </w:rPr>
        <w:t>оңтайландыруға</w:t>
      </w:r>
      <w:proofErr w:type="spellEnd"/>
      <w:r w:rsidRPr="00D2191C">
        <w:rPr>
          <w:rFonts w:ascii="Times New Roman" w:hAnsi="Times New Roman" w:cs="Times New Roman"/>
          <w:sz w:val="28"/>
          <w:szCs w:val="28"/>
        </w:rPr>
        <w:t xml:space="preserve"> </w:t>
      </w:r>
      <w:proofErr w:type="spellStart"/>
      <w:r w:rsidRPr="00D2191C">
        <w:rPr>
          <w:rFonts w:ascii="Times New Roman" w:hAnsi="Times New Roman" w:cs="Times New Roman"/>
          <w:sz w:val="28"/>
          <w:szCs w:val="28"/>
        </w:rPr>
        <w:t>бағытталған</w:t>
      </w:r>
      <w:proofErr w:type="spellEnd"/>
      <w:r w:rsidRPr="00D2191C">
        <w:rPr>
          <w:rFonts w:ascii="Times New Roman" w:hAnsi="Times New Roman" w:cs="Times New Roman"/>
          <w:sz w:val="28"/>
          <w:szCs w:val="28"/>
        </w:rPr>
        <w:t xml:space="preserve"> </w:t>
      </w:r>
      <w:proofErr w:type="spellStart"/>
      <w:r w:rsidRPr="00D2191C">
        <w:rPr>
          <w:rFonts w:ascii="Times New Roman" w:hAnsi="Times New Roman" w:cs="Times New Roman"/>
          <w:sz w:val="28"/>
          <w:szCs w:val="28"/>
        </w:rPr>
        <w:t>іс-шаралар</w:t>
      </w:r>
      <w:proofErr w:type="spellEnd"/>
      <w:r w:rsidRPr="00D2191C">
        <w:rPr>
          <w:rFonts w:ascii="Times New Roman" w:hAnsi="Times New Roman" w:cs="Times New Roman"/>
          <w:sz w:val="28"/>
          <w:szCs w:val="28"/>
        </w:rPr>
        <w:t xml:space="preserve"> </w:t>
      </w:r>
      <w:proofErr w:type="spellStart"/>
      <w:r w:rsidRPr="00D2191C">
        <w:rPr>
          <w:rFonts w:ascii="Times New Roman" w:hAnsi="Times New Roman" w:cs="Times New Roman"/>
          <w:sz w:val="28"/>
          <w:szCs w:val="28"/>
        </w:rPr>
        <w:t>кешені</w:t>
      </w:r>
      <w:proofErr w:type="spellEnd"/>
      <w:r w:rsidRPr="00D2191C">
        <w:rPr>
          <w:rFonts w:ascii="Times New Roman" w:hAnsi="Times New Roman" w:cs="Times New Roman"/>
          <w:sz w:val="28"/>
          <w:szCs w:val="28"/>
        </w:rPr>
        <w:t xml:space="preserve"> </w:t>
      </w:r>
      <w:proofErr w:type="spellStart"/>
      <w:r w:rsidRPr="00D2191C">
        <w:rPr>
          <w:rFonts w:ascii="Times New Roman" w:hAnsi="Times New Roman" w:cs="Times New Roman"/>
          <w:sz w:val="28"/>
          <w:szCs w:val="28"/>
        </w:rPr>
        <w:t>өткізілді</w:t>
      </w:r>
      <w:proofErr w:type="spellEnd"/>
      <w:r w:rsidRPr="00D2191C">
        <w:rPr>
          <w:rFonts w:ascii="Times New Roman" w:hAnsi="Times New Roman" w:cs="Times New Roman"/>
          <w:sz w:val="28"/>
          <w:szCs w:val="28"/>
        </w:rPr>
        <w:t xml:space="preserve">. </w:t>
      </w:r>
      <w:proofErr w:type="spellStart"/>
      <w:r w:rsidRPr="00D2191C">
        <w:rPr>
          <w:rFonts w:ascii="Times New Roman" w:hAnsi="Times New Roman" w:cs="Times New Roman"/>
          <w:sz w:val="28"/>
          <w:szCs w:val="28"/>
        </w:rPr>
        <w:t>Рентабельді</w:t>
      </w:r>
      <w:proofErr w:type="spellEnd"/>
      <w:r w:rsidRPr="00D2191C">
        <w:rPr>
          <w:rFonts w:ascii="Times New Roman" w:hAnsi="Times New Roman" w:cs="Times New Roman"/>
          <w:sz w:val="28"/>
          <w:szCs w:val="28"/>
        </w:rPr>
        <w:t xml:space="preserve"> </w:t>
      </w:r>
      <w:proofErr w:type="spellStart"/>
      <w:r w:rsidRPr="00D2191C">
        <w:rPr>
          <w:rFonts w:ascii="Times New Roman" w:hAnsi="Times New Roman" w:cs="Times New Roman"/>
          <w:sz w:val="28"/>
          <w:szCs w:val="28"/>
        </w:rPr>
        <w:t>емес</w:t>
      </w:r>
      <w:proofErr w:type="spellEnd"/>
      <w:r w:rsidRPr="00D2191C">
        <w:rPr>
          <w:rFonts w:ascii="Times New Roman" w:hAnsi="Times New Roman" w:cs="Times New Roman"/>
          <w:sz w:val="28"/>
          <w:szCs w:val="28"/>
        </w:rPr>
        <w:t xml:space="preserve"> </w:t>
      </w:r>
      <w:proofErr w:type="spellStart"/>
      <w:r w:rsidRPr="00D2191C">
        <w:rPr>
          <w:rFonts w:ascii="Times New Roman" w:hAnsi="Times New Roman" w:cs="Times New Roman"/>
          <w:sz w:val="28"/>
          <w:szCs w:val="28"/>
        </w:rPr>
        <w:t>топтардың</w:t>
      </w:r>
      <w:proofErr w:type="spellEnd"/>
      <w:r w:rsidRPr="00D2191C">
        <w:rPr>
          <w:rFonts w:ascii="Times New Roman" w:hAnsi="Times New Roman" w:cs="Times New Roman"/>
          <w:sz w:val="28"/>
          <w:szCs w:val="28"/>
        </w:rPr>
        <w:t xml:space="preserve"> саны 55-ке </w:t>
      </w:r>
      <w:proofErr w:type="spellStart"/>
      <w:r w:rsidRPr="00D2191C">
        <w:rPr>
          <w:rFonts w:ascii="Times New Roman" w:hAnsi="Times New Roman" w:cs="Times New Roman"/>
          <w:sz w:val="28"/>
          <w:szCs w:val="28"/>
        </w:rPr>
        <w:t>азайды</w:t>
      </w:r>
      <w:proofErr w:type="spellEnd"/>
      <w:r w:rsidRPr="00D2191C">
        <w:rPr>
          <w:rFonts w:ascii="Times New Roman" w:hAnsi="Times New Roman" w:cs="Times New Roman"/>
          <w:sz w:val="28"/>
          <w:szCs w:val="28"/>
        </w:rPr>
        <w:t xml:space="preserve">. </w:t>
      </w:r>
      <w:proofErr w:type="spellStart"/>
      <w:r w:rsidRPr="00D2191C">
        <w:rPr>
          <w:rFonts w:ascii="Times New Roman" w:hAnsi="Times New Roman" w:cs="Times New Roman"/>
          <w:sz w:val="28"/>
          <w:szCs w:val="28"/>
        </w:rPr>
        <w:t>Академиялық</w:t>
      </w:r>
      <w:proofErr w:type="spellEnd"/>
      <w:r w:rsidRPr="00D2191C">
        <w:rPr>
          <w:rFonts w:ascii="Times New Roman" w:hAnsi="Times New Roman" w:cs="Times New Roman"/>
          <w:sz w:val="28"/>
          <w:szCs w:val="28"/>
        </w:rPr>
        <w:t xml:space="preserve"> </w:t>
      </w:r>
      <w:proofErr w:type="spellStart"/>
      <w:r w:rsidRPr="00D2191C">
        <w:rPr>
          <w:rFonts w:ascii="Times New Roman" w:hAnsi="Times New Roman" w:cs="Times New Roman"/>
          <w:sz w:val="28"/>
          <w:szCs w:val="28"/>
        </w:rPr>
        <w:t>ағындарды</w:t>
      </w:r>
      <w:proofErr w:type="spellEnd"/>
      <w:r w:rsidRPr="00D2191C">
        <w:rPr>
          <w:rFonts w:ascii="Times New Roman" w:hAnsi="Times New Roman" w:cs="Times New Roman"/>
          <w:sz w:val="28"/>
          <w:szCs w:val="28"/>
        </w:rPr>
        <w:t xml:space="preserve"> </w:t>
      </w:r>
      <w:proofErr w:type="spellStart"/>
      <w:r w:rsidRPr="00D2191C">
        <w:rPr>
          <w:rFonts w:ascii="Times New Roman" w:hAnsi="Times New Roman" w:cs="Times New Roman"/>
          <w:sz w:val="28"/>
          <w:szCs w:val="28"/>
        </w:rPr>
        <w:t>ірілендіру</w:t>
      </w:r>
      <w:proofErr w:type="spellEnd"/>
      <w:r w:rsidRPr="00D2191C">
        <w:rPr>
          <w:rFonts w:ascii="Times New Roman" w:hAnsi="Times New Roman" w:cs="Times New Roman"/>
          <w:sz w:val="28"/>
          <w:szCs w:val="28"/>
        </w:rPr>
        <w:t xml:space="preserve"> </w:t>
      </w:r>
      <w:proofErr w:type="spellStart"/>
      <w:r w:rsidRPr="00D2191C">
        <w:rPr>
          <w:rFonts w:ascii="Times New Roman" w:hAnsi="Times New Roman" w:cs="Times New Roman"/>
          <w:sz w:val="28"/>
          <w:szCs w:val="28"/>
        </w:rPr>
        <w:t>және</w:t>
      </w:r>
      <w:proofErr w:type="spellEnd"/>
      <w:r w:rsidRPr="00D2191C">
        <w:rPr>
          <w:rFonts w:ascii="Times New Roman" w:hAnsi="Times New Roman" w:cs="Times New Roman"/>
          <w:sz w:val="28"/>
          <w:szCs w:val="28"/>
        </w:rPr>
        <w:t xml:space="preserve"> </w:t>
      </w:r>
      <w:proofErr w:type="spellStart"/>
      <w:r w:rsidRPr="00D2191C">
        <w:rPr>
          <w:rFonts w:ascii="Times New Roman" w:hAnsi="Times New Roman" w:cs="Times New Roman"/>
          <w:sz w:val="28"/>
          <w:szCs w:val="28"/>
        </w:rPr>
        <w:t>бірыңғай</w:t>
      </w:r>
      <w:proofErr w:type="spellEnd"/>
      <w:r w:rsidRPr="00D2191C">
        <w:rPr>
          <w:rFonts w:ascii="Times New Roman" w:hAnsi="Times New Roman" w:cs="Times New Roman"/>
          <w:sz w:val="28"/>
          <w:szCs w:val="28"/>
        </w:rPr>
        <w:t xml:space="preserve"> </w:t>
      </w:r>
      <w:proofErr w:type="spellStart"/>
      <w:r w:rsidRPr="00D2191C">
        <w:rPr>
          <w:rFonts w:ascii="Times New Roman" w:hAnsi="Times New Roman" w:cs="Times New Roman"/>
          <w:sz w:val="28"/>
          <w:szCs w:val="28"/>
        </w:rPr>
        <w:t>апталық</w:t>
      </w:r>
      <w:proofErr w:type="spellEnd"/>
      <w:r w:rsidRPr="00D2191C">
        <w:rPr>
          <w:rFonts w:ascii="Times New Roman" w:hAnsi="Times New Roman" w:cs="Times New Roman"/>
          <w:sz w:val="28"/>
          <w:szCs w:val="28"/>
        </w:rPr>
        <w:t xml:space="preserve"> </w:t>
      </w:r>
      <w:proofErr w:type="spellStart"/>
      <w:r w:rsidRPr="00D2191C">
        <w:rPr>
          <w:rFonts w:ascii="Times New Roman" w:hAnsi="Times New Roman" w:cs="Times New Roman"/>
          <w:sz w:val="28"/>
          <w:szCs w:val="28"/>
        </w:rPr>
        <w:t>кестеге</w:t>
      </w:r>
      <w:proofErr w:type="spellEnd"/>
      <w:r w:rsidRPr="00D2191C">
        <w:rPr>
          <w:rFonts w:ascii="Times New Roman" w:hAnsi="Times New Roman" w:cs="Times New Roman"/>
          <w:sz w:val="28"/>
          <w:szCs w:val="28"/>
        </w:rPr>
        <w:t xml:space="preserve"> </w:t>
      </w:r>
      <w:proofErr w:type="spellStart"/>
      <w:r w:rsidRPr="00D2191C">
        <w:rPr>
          <w:rFonts w:ascii="Times New Roman" w:hAnsi="Times New Roman" w:cs="Times New Roman"/>
          <w:sz w:val="28"/>
          <w:szCs w:val="28"/>
        </w:rPr>
        <w:t>көшу</w:t>
      </w:r>
      <w:proofErr w:type="spellEnd"/>
      <w:r w:rsidRPr="00D2191C">
        <w:rPr>
          <w:rFonts w:ascii="Times New Roman" w:hAnsi="Times New Roman" w:cs="Times New Roman"/>
          <w:sz w:val="28"/>
          <w:szCs w:val="28"/>
        </w:rPr>
        <w:t xml:space="preserve"> </w:t>
      </w:r>
      <w:proofErr w:type="spellStart"/>
      <w:r w:rsidRPr="00D2191C">
        <w:rPr>
          <w:rFonts w:ascii="Times New Roman" w:hAnsi="Times New Roman" w:cs="Times New Roman"/>
          <w:sz w:val="28"/>
          <w:szCs w:val="28"/>
        </w:rPr>
        <w:lastRenderedPageBreak/>
        <w:t>мақсатында</w:t>
      </w:r>
      <w:proofErr w:type="spellEnd"/>
      <w:r w:rsidRPr="00D2191C">
        <w:rPr>
          <w:rFonts w:ascii="Times New Roman" w:hAnsi="Times New Roman" w:cs="Times New Roman"/>
          <w:sz w:val="28"/>
          <w:szCs w:val="28"/>
        </w:rPr>
        <w:t xml:space="preserve"> </w:t>
      </w:r>
      <w:proofErr w:type="spellStart"/>
      <w:r w:rsidRPr="00D2191C">
        <w:rPr>
          <w:rFonts w:ascii="Times New Roman" w:hAnsi="Times New Roman" w:cs="Times New Roman"/>
          <w:sz w:val="28"/>
          <w:szCs w:val="28"/>
        </w:rPr>
        <w:t>оқу</w:t>
      </w:r>
      <w:proofErr w:type="spellEnd"/>
      <w:r w:rsidRPr="00D2191C">
        <w:rPr>
          <w:rFonts w:ascii="Times New Roman" w:hAnsi="Times New Roman" w:cs="Times New Roman"/>
          <w:sz w:val="28"/>
          <w:szCs w:val="28"/>
        </w:rPr>
        <w:t xml:space="preserve"> </w:t>
      </w:r>
      <w:proofErr w:type="spellStart"/>
      <w:r w:rsidRPr="00D2191C">
        <w:rPr>
          <w:rFonts w:ascii="Times New Roman" w:hAnsi="Times New Roman" w:cs="Times New Roman"/>
          <w:sz w:val="28"/>
          <w:szCs w:val="28"/>
        </w:rPr>
        <w:t>сабақтарының</w:t>
      </w:r>
      <w:proofErr w:type="spellEnd"/>
      <w:r w:rsidRPr="00D2191C">
        <w:rPr>
          <w:rFonts w:ascii="Times New Roman" w:hAnsi="Times New Roman" w:cs="Times New Roman"/>
          <w:sz w:val="28"/>
          <w:szCs w:val="28"/>
        </w:rPr>
        <w:t xml:space="preserve"> </w:t>
      </w:r>
      <w:proofErr w:type="spellStart"/>
      <w:r w:rsidRPr="00D2191C">
        <w:rPr>
          <w:rFonts w:ascii="Times New Roman" w:hAnsi="Times New Roman" w:cs="Times New Roman"/>
          <w:sz w:val="28"/>
          <w:szCs w:val="28"/>
        </w:rPr>
        <w:t>түрлері</w:t>
      </w:r>
      <w:proofErr w:type="spellEnd"/>
      <w:r w:rsidRPr="00D2191C">
        <w:rPr>
          <w:rFonts w:ascii="Times New Roman" w:hAnsi="Times New Roman" w:cs="Times New Roman"/>
          <w:sz w:val="28"/>
          <w:szCs w:val="28"/>
        </w:rPr>
        <w:t xml:space="preserve"> </w:t>
      </w:r>
      <w:proofErr w:type="spellStart"/>
      <w:r w:rsidRPr="00D2191C">
        <w:rPr>
          <w:rFonts w:ascii="Times New Roman" w:hAnsi="Times New Roman" w:cs="Times New Roman"/>
          <w:sz w:val="28"/>
          <w:szCs w:val="28"/>
        </w:rPr>
        <w:t>бойынша</w:t>
      </w:r>
      <w:proofErr w:type="spellEnd"/>
      <w:r w:rsidRPr="00D2191C">
        <w:rPr>
          <w:rFonts w:ascii="Times New Roman" w:hAnsi="Times New Roman" w:cs="Times New Roman"/>
          <w:sz w:val="28"/>
          <w:szCs w:val="28"/>
        </w:rPr>
        <w:t xml:space="preserve"> </w:t>
      </w:r>
      <w:proofErr w:type="spellStart"/>
      <w:r w:rsidRPr="00D2191C">
        <w:rPr>
          <w:rFonts w:ascii="Times New Roman" w:hAnsi="Times New Roman" w:cs="Times New Roman"/>
          <w:sz w:val="28"/>
          <w:szCs w:val="28"/>
        </w:rPr>
        <w:t>бірыңғай</w:t>
      </w:r>
      <w:proofErr w:type="spellEnd"/>
      <w:r w:rsidRPr="00D2191C">
        <w:rPr>
          <w:rFonts w:ascii="Times New Roman" w:hAnsi="Times New Roman" w:cs="Times New Roman"/>
          <w:sz w:val="28"/>
          <w:szCs w:val="28"/>
        </w:rPr>
        <w:t xml:space="preserve"> </w:t>
      </w:r>
      <w:proofErr w:type="spellStart"/>
      <w:r w:rsidRPr="00D2191C">
        <w:rPr>
          <w:rFonts w:ascii="Times New Roman" w:hAnsi="Times New Roman" w:cs="Times New Roman"/>
          <w:sz w:val="28"/>
          <w:szCs w:val="28"/>
        </w:rPr>
        <w:t>нормалар</w:t>
      </w:r>
      <w:proofErr w:type="spellEnd"/>
      <w:r w:rsidRPr="00D2191C">
        <w:rPr>
          <w:rFonts w:ascii="Times New Roman" w:hAnsi="Times New Roman" w:cs="Times New Roman"/>
          <w:sz w:val="28"/>
          <w:szCs w:val="28"/>
        </w:rPr>
        <w:t xml:space="preserve"> </w:t>
      </w:r>
      <w:proofErr w:type="spellStart"/>
      <w:r w:rsidRPr="00D2191C">
        <w:rPr>
          <w:rFonts w:ascii="Times New Roman" w:hAnsi="Times New Roman" w:cs="Times New Roman"/>
          <w:sz w:val="28"/>
          <w:szCs w:val="28"/>
        </w:rPr>
        <w:t>айқындалды</w:t>
      </w:r>
      <w:proofErr w:type="spellEnd"/>
      <w:r w:rsidRPr="00D2191C">
        <w:rPr>
          <w:rFonts w:ascii="Times New Roman" w:hAnsi="Times New Roman" w:cs="Times New Roman"/>
          <w:sz w:val="28"/>
          <w:szCs w:val="28"/>
        </w:rPr>
        <w:t>.</w:t>
      </w:r>
    </w:p>
    <w:p w14:paraId="05B4A3FC" w14:textId="77777777" w:rsidR="00E513A9" w:rsidRDefault="00E513A9" w:rsidP="00EB25D2">
      <w:pPr>
        <w:pStyle w:val="a3"/>
        <w:ind w:firstLine="567"/>
        <w:jc w:val="both"/>
        <w:rPr>
          <w:rFonts w:ascii="Times New Roman" w:hAnsi="Times New Roman" w:cs="Times New Roman"/>
          <w:sz w:val="28"/>
          <w:szCs w:val="28"/>
        </w:rPr>
      </w:pPr>
      <w:r w:rsidRPr="00BB1274">
        <w:rPr>
          <w:rFonts w:ascii="Times New Roman" w:hAnsi="Times New Roman" w:cs="Times New Roman"/>
          <w:sz w:val="28"/>
          <w:szCs w:val="28"/>
        </w:rPr>
        <w:t xml:space="preserve">Вместе с тем, на конец прошлого учебного года, в бакалавриате из 418 </w:t>
      </w:r>
      <w:r w:rsidR="008E3505" w:rsidRPr="00BB1274">
        <w:rPr>
          <w:rFonts w:ascii="Times New Roman" w:hAnsi="Times New Roman" w:cs="Times New Roman"/>
          <w:sz w:val="28"/>
          <w:szCs w:val="28"/>
        </w:rPr>
        <w:t xml:space="preserve">учебных </w:t>
      </w:r>
      <w:r w:rsidRPr="00BB1274">
        <w:rPr>
          <w:rFonts w:ascii="Times New Roman" w:hAnsi="Times New Roman" w:cs="Times New Roman"/>
          <w:sz w:val="28"/>
          <w:szCs w:val="28"/>
        </w:rPr>
        <w:t>групп оставалось 195</w:t>
      </w:r>
      <w:r w:rsidR="00375FD2">
        <w:rPr>
          <w:rFonts w:ascii="Times New Roman" w:hAnsi="Times New Roman" w:cs="Times New Roman"/>
          <w:sz w:val="28"/>
          <w:szCs w:val="28"/>
        </w:rPr>
        <w:t xml:space="preserve"> нерентабельных</w:t>
      </w:r>
      <w:r w:rsidR="00666EA0">
        <w:rPr>
          <w:rFonts w:ascii="Times New Roman" w:hAnsi="Times New Roman" w:cs="Times New Roman"/>
          <w:sz w:val="28"/>
          <w:szCs w:val="28"/>
        </w:rPr>
        <w:t xml:space="preserve"> групп</w:t>
      </w:r>
      <w:r w:rsidR="00375FD2">
        <w:rPr>
          <w:rFonts w:ascii="Times New Roman" w:hAnsi="Times New Roman" w:cs="Times New Roman"/>
          <w:sz w:val="28"/>
          <w:szCs w:val="28"/>
        </w:rPr>
        <w:t>, то есть 46,7%.</w:t>
      </w:r>
    </w:p>
    <w:p w14:paraId="7E03B5BD" w14:textId="77777777" w:rsidR="00666EA0" w:rsidRDefault="00375FD2" w:rsidP="00A020AA">
      <w:pPr>
        <w:pStyle w:val="a3"/>
        <w:ind w:firstLine="567"/>
        <w:jc w:val="both"/>
        <w:rPr>
          <w:rFonts w:ascii="Times New Roman" w:hAnsi="Times New Roman" w:cs="Times New Roman"/>
          <w:sz w:val="28"/>
          <w:szCs w:val="28"/>
        </w:rPr>
      </w:pPr>
      <w:r w:rsidRPr="000F1802">
        <w:rPr>
          <w:rFonts w:ascii="Times New Roman" w:hAnsi="Times New Roman" w:cs="Times New Roman"/>
          <w:sz w:val="28"/>
          <w:szCs w:val="28"/>
        </w:rPr>
        <w:t>Это</w:t>
      </w:r>
      <w:r w:rsidR="00A020AA" w:rsidRPr="000F1802">
        <w:rPr>
          <w:rFonts w:ascii="Times New Roman" w:hAnsi="Times New Roman" w:cs="Times New Roman"/>
          <w:sz w:val="28"/>
          <w:szCs w:val="28"/>
        </w:rPr>
        <w:t>,</w:t>
      </w:r>
      <w:r w:rsidRPr="000F1802">
        <w:rPr>
          <w:rFonts w:ascii="Times New Roman" w:hAnsi="Times New Roman" w:cs="Times New Roman"/>
          <w:sz w:val="28"/>
          <w:szCs w:val="28"/>
        </w:rPr>
        <w:t xml:space="preserve"> конечно</w:t>
      </w:r>
      <w:r w:rsidR="00A020AA" w:rsidRPr="000F1802">
        <w:rPr>
          <w:rFonts w:ascii="Times New Roman" w:hAnsi="Times New Roman" w:cs="Times New Roman"/>
          <w:sz w:val="28"/>
          <w:szCs w:val="28"/>
        </w:rPr>
        <w:t>,</w:t>
      </w:r>
      <w:r w:rsidRPr="000F1802">
        <w:rPr>
          <w:rFonts w:ascii="Times New Roman" w:hAnsi="Times New Roman" w:cs="Times New Roman"/>
          <w:sz w:val="28"/>
          <w:szCs w:val="28"/>
        </w:rPr>
        <w:t xml:space="preserve"> важны</w:t>
      </w:r>
      <w:r w:rsidR="00A020AA" w:rsidRPr="000F1802">
        <w:rPr>
          <w:rFonts w:ascii="Times New Roman" w:hAnsi="Times New Roman" w:cs="Times New Roman"/>
          <w:sz w:val="28"/>
          <w:szCs w:val="28"/>
        </w:rPr>
        <w:t xml:space="preserve">е, но, </w:t>
      </w:r>
      <w:r w:rsidR="00666EA0">
        <w:rPr>
          <w:rFonts w:ascii="Times New Roman" w:hAnsi="Times New Roman" w:cs="Times New Roman"/>
          <w:sz w:val="28"/>
          <w:szCs w:val="28"/>
        </w:rPr>
        <w:t>все же</w:t>
      </w:r>
      <w:r w:rsidR="00A020AA" w:rsidRPr="000F1802">
        <w:rPr>
          <w:rFonts w:ascii="Times New Roman" w:hAnsi="Times New Roman" w:cs="Times New Roman"/>
          <w:sz w:val="28"/>
          <w:szCs w:val="28"/>
        </w:rPr>
        <w:t>, технические вопросы. Вопрос качества образования по вузу в целом, в том числе и по педагогическому направлению, по-прежнему</w:t>
      </w:r>
      <w:r w:rsidR="006A3BF1" w:rsidRPr="000F1802">
        <w:rPr>
          <w:rFonts w:ascii="Times New Roman" w:hAnsi="Times New Roman" w:cs="Times New Roman"/>
          <w:sz w:val="28"/>
          <w:szCs w:val="28"/>
        </w:rPr>
        <w:t>,</w:t>
      </w:r>
      <w:r w:rsidR="00A020AA" w:rsidRPr="000F1802">
        <w:rPr>
          <w:rFonts w:ascii="Times New Roman" w:hAnsi="Times New Roman" w:cs="Times New Roman"/>
          <w:sz w:val="28"/>
          <w:szCs w:val="28"/>
        </w:rPr>
        <w:t xml:space="preserve"> остается актуальным. </w:t>
      </w:r>
    </w:p>
    <w:p w14:paraId="6F600087" w14:textId="77777777" w:rsidR="006A3BF1" w:rsidRPr="000F1802" w:rsidRDefault="006A3BF1" w:rsidP="00A020AA">
      <w:pPr>
        <w:pStyle w:val="a3"/>
        <w:ind w:firstLine="567"/>
        <w:jc w:val="both"/>
        <w:rPr>
          <w:rFonts w:ascii="Times New Roman" w:hAnsi="Times New Roman" w:cs="Times New Roman"/>
          <w:sz w:val="28"/>
          <w:szCs w:val="28"/>
        </w:rPr>
      </w:pPr>
      <w:r w:rsidRPr="000F1802">
        <w:rPr>
          <w:rFonts w:ascii="Times New Roman" w:hAnsi="Times New Roman" w:cs="Times New Roman"/>
          <w:sz w:val="28"/>
          <w:szCs w:val="28"/>
        </w:rPr>
        <w:t>Особое внимание необходимо обратить на практико ориентированность образовательного процесса. Только отдельными кафедрами организуются практико-ориентированные занятия на предприятиях, хотя ранее, до пандемии, такой вид занятий успешно практиковался на регулярной основе.</w:t>
      </w:r>
      <w:r w:rsidR="00991852" w:rsidRPr="00991852">
        <w:rPr>
          <w:rFonts w:ascii="Times New Roman" w:hAnsi="Times New Roman" w:cs="Times New Roman"/>
          <w:sz w:val="28"/>
          <w:szCs w:val="28"/>
        </w:rPr>
        <w:t xml:space="preserve"> </w:t>
      </w:r>
      <w:r w:rsidR="00991852" w:rsidRPr="000F1802">
        <w:rPr>
          <w:rFonts w:ascii="Times New Roman" w:hAnsi="Times New Roman" w:cs="Times New Roman"/>
          <w:sz w:val="28"/>
          <w:szCs w:val="28"/>
        </w:rPr>
        <w:t xml:space="preserve">Надо </w:t>
      </w:r>
      <w:r w:rsidR="00991852">
        <w:rPr>
          <w:rFonts w:ascii="Times New Roman" w:hAnsi="Times New Roman" w:cs="Times New Roman"/>
          <w:sz w:val="28"/>
          <w:szCs w:val="28"/>
        </w:rPr>
        <w:t>вы</w:t>
      </w:r>
      <w:r w:rsidR="00991852" w:rsidRPr="000F1802">
        <w:rPr>
          <w:rFonts w:ascii="Times New Roman" w:hAnsi="Times New Roman" w:cs="Times New Roman"/>
          <w:sz w:val="28"/>
          <w:szCs w:val="28"/>
        </w:rPr>
        <w:t xml:space="preserve">ходить </w:t>
      </w:r>
      <w:r w:rsidR="00991852">
        <w:rPr>
          <w:rFonts w:ascii="Times New Roman" w:hAnsi="Times New Roman" w:cs="Times New Roman"/>
          <w:sz w:val="28"/>
          <w:szCs w:val="28"/>
        </w:rPr>
        <w:t>из</w:t>
      </w:r>
      <w:r w:rsidR="00991852" w:rsidRPr="000F1802">
        <w:rPr>
          <w:rFonts w:ascii="Times New Roman" w:hAnsi="Times New Roman" w:cs="Times New Roman"/>
          <w:sz w:val="28"/>
          <w:szCs w:val="28"/>
        </w:rPr>
        <w:t xml:space="preserve"> спячки после пандемии, и это касается </w:t>
      </w:r>
      <w:r w:rsidR="00991852">
        <w:rPr>
          <w:rFonts w:ascii="Times New Roman" w:hAnsi="Times New Roman" w:cs="Times New Roman"/>
          <w:sz w:val="28"/>
          <w:szCs w:val="28"/>
        </w:rPr>
        <w:t>всех организаторов учебного процесса  от преподавателя по проректора.</w:t>
      </w:r>
    </w:p>
    <w:p w14:paraId="51013866" w14:textId="77777777" w:rsidR="0000747E" w:rsidRDefault="006A3BF1" w:rsidP="00ED43B1">
      <w:pPr>
        <w:pStyle w:val="a3"/>
        <w:ind w:firstLine="567"/>
        <w:jc w:val="both"/>
        <w:rPr>
          <w:rFonts w:ascii="Times New Roman" w:hAnsi="Times New Roman" w:cs="Times New Roman"/>
          <w:sz w:val="28"/>
          <w:szCs w:val="28"/>
        </w:rPr>
      </w:pPr>
      <w:r w:rsidRPr="000F1802">
        <w:rPr>
          <w:rFonts w:ascii="Times New Roman" w:hAnsi="Times New Roman" w:cs="Times New Roman"/>
          <w:sz w:val="28"/>
          <w:szCs w:val="28"/>
        </w:rPr>
        <w:t>Только после мое</w:t>
      </w:r>
      <w:r w:rsidR="00E57310">
        <w:rPr>
          <w:rFonts w:ascii="Times New Roman" w:hAnsi="Times New Roman" w:cs="Times New Roman"/>
          <w:sz w:val="28"/>
          <w:szCs w:val="28"/>
        </w:rPr>
        <w:t>й</w:t>
      </w:r>
      <w:r w:rsidRPr="000F1802">
        <w:rPr>
          <w:rFonts w:ascii="Times New Roman" w:hAnsi="Times New Roman" w:cs="Times New Roman"/>
          <w:sz w:val="28"/>
          <w:szCs w:val="28"/>
        </w:rPr>
        <w:t xml:space="preserve"> </w:t>
      </w:r>
      <w:r w:rsidR="0000747E">
        <w:rPr>
          <w:rFonts w:ascii="Times New Roman" w:hAnsi="Times New Roman" w:cs="Times New Roman"/>
          <w:sz w:val="28"/>
          <w:szCs w:val="28"/>
        </w:rPr>
        <w:t>лично</w:t>
      </w:r>
      <w:r w:rsidR="00E57310">
        <w:rPr>
          <w:rFonts w:ascii="Times New Roman" w:hAnsi="Times New Roman" w:cs="Times New Roman"/>
          <w:sz w:val="28"/>
          <w:szCs w:val="28"/>
        </w:rPr>
        <w:t>й</w:t>
      </w:r>
      <w:r w:rsidR="0000747E">
        <w:rPr>
          <w:rFonts w:ascii="Times New Roman" w:hAnsi="Times New Roman" w:cs="Times New Roman"/>
          <w:sz w:val="28"/>
          <w:szCs w:val="28"/>
        </w:rPr>
        <w:t xml:space="preserve"> </w:t>
      </w:r>
      <w:r w:rsidR="00E57310">
        <w:rPr>
          <w:rFonts w:ascii="Times New Roman" w:hAnsi="Times New Roman" w:cs="Times New Roman"/>
          <w:sz w:val="28"/>
          <w:szCs w:val="28"/>
        </w:rPr>
        <w:t>инициативы</w:t>
      </w:r>
      <w:r w:rsidR="00443AB1">
        <w:rPr>
          <w:rFonts w:ascii="Times New Roman" w:hAnsi="Times New Roman" w:cs="Times New Roman"/>
          <w:sz w:val="28"/>
          <w:szCs w:val="28"/>
        </w:rPr>
        <w:t>,</w:t>
      </w:r>
      <w:r w:rsidRPr="000F1802">
        <w:rPr>
          <w:rFonts w:ascii="Times New Roman" w:hAnsi="Times New Roman" w:cs="Times New Roman"/>
          <w:sz w:val="28"/>
          <w:szCs w:val="28"/>
        </w:rPr>
        <w:t xml:space="preserve"> </w:t>
      </w:r>
      <w:r w:rsidR="0065750A" w:rsidRPr="000F1802">
        <w:rPr>
          <w:rFonts w:ascii="Times New Roman" w:hAnsi="Times New Roman" w:cs="Times New Roman"/>
          <w:sz w:val="28"/>
          <w:szCs w:val="28"/>
        </w:rPr>
        <w:t xml:space="preserve">с 1 октября возобновлена работа филиала кафедры машиностроения и практико ориентированные занятия на предприятиях Группы компаний «Аллюр». </w:t>
      </w:r>
      <w:r w:rsidR="0000747E">
        <w:rPr>
          <w:rFonts w:ascii="Times New Roman" w:hAnsi="Times New Roman" w:cs="Times New Roman"/>
          <w:sz w:val="28"/>
          <w:szCs w:val="28"/>
        </w:rPr>
        <w:t>Причем это относится к кафедре, которая должна была стоять в авангарде создания инжинирингового центра</w:t>
      </w:r>
      <w:r w:rsidR="00991852">
        <w:rPr>
          <w:rFonts w:ascii="Times New Roman" w:hAnsi="Times New Roman" w:cs="Times New Roman"/>
          <w:sz w:val="28"/>
          <w:szCs w:val="28"/>
        </w:rPr>
        <w:t>, а что тогда говорить о других кафедрах?</w:t>
      </w:r>
      <w:r w:rsidR="0000747E">
        <w:rPr>
          <w:rFonts w:ascii="Times New Roman" w:hAnsi="Times New Roman" w:cs="Times New Roman"/>
          <w:sz w:val="28"/>
          <w:szCs w:val="28"/>
        </w:rPr>
        <w:t xml:space="preserve"> </w:t>
      </w:r>
    </w:p>
    <w:p w14:paraId="36DD768C" w14:textId="77777777" w:rsidR="0065750A" w:rsidRDefault="0065750A" w:rsidP="00ED43B1">
      <w:pPr>
        <w:pStyle w:val="a3"/>
        <w:ind w:firstLine="567"/>
        <w:jc w:val="both"/>
        <w:rPr>
          <w:rFonts w:ascii="Times New Roman" w:hAnsi="Times New Roman" w:cs="Times New Roman"/>
          <w:sz w:val="28"/>
          <w:szCs w:val="28"/>
        </w:rPr>
      </w:pPr>
      <w:r w:rsidRPr="000F1802">
        <w:rPr>
          <w:rFonts w:ascii="Times New Roman" w:hAnsi="Times New Roman" w:cs="Times New Roman"/>
          <w:sz w:val="28"/>
          <w:szCs w:val="28"/>
        </w:rPr>
        <w:t>Директорам институтов и заведующим кафедрами надо обратить на это самое серьезное внимание, ведь только на пути организации практико ориентированного обучения можно достичь действительно качественного образования.</w:t>
      </w:r>
      <w:r w:rsidR="00ED43B1" w:rsidRPr="000F1802">
        <w:rPr>
          <w:rFonts w:ascii="Times New Roman" w:hAnsi="Times New Roman" w:cs="Times New Roman"/>
          <w:sz w:val="28"/>
          <w:szCs w:val="28"/>
        </w:rPr>
        <w:t xml:space="preserve"> Это один из наших </w:t>
      </w:r>
      <w:r w:rsidRPr="000F1802">
        <w:rPr>
          <w:rFonts w:ascii="Times New Roman" w:hAnsi="Times New Roman" w:cs="Times New Roman"/>
          <w:sz w:val="28"/>
          <w:szCs w:val="28"/>
        </w:rPr>
        <w:t>стратегически</w:t>
      </w:r>
      <w:r w:rsidR="00ED43B1" w:rsidRPr="000F1802">
        <w:rPr>
          <w:rFonts w:ascii="Times New Roman" w:hAnsi="Times New Roman" w:cs="Times New Roman"/>
          <w:sz w:val="28"/>
          <w:szCs w:val="28"/>
        </w:rPr>
        <w:t>х</w:t>
      </w:r>
      <w:r w:rsidRPr="000F1802">
        <w:rPr>
          <w:rFonts w:ascii="Times New Roman" w:hAnsi="Times New Roman" w:cs="Times New Roman"/>
          <w:sz w:val="28"/>
          <w:szCs w:val="28"/>
        </w:rPr>
        <w:t xml:space="preserve"> ориентир</w:t>
      </w:r>
      <w:r w:rsidR="00ED43B1" w:rsidRPr="000F1802">
        <w:rPr>
          <w:rFonts w:ascii="Times New Roman" w:hAnsi="Times New Roman" w:cs="Times New Roman"/>
          <w:sz w:val="28"/>
          <w:szCs w:val="28"/>
        </w:rPr>
        <w:t>ов.</w:t>
      </w:r>
    </w:p>
    <w:p w14:paraId="6919BC5D" w14:textId="77777777" w:rsidR="00A020AA" w:rsidRPr="00FB2D54" w:rsidRDefault="00A020AA" w:rsidP="00A020AA">
      <w:pPr>
        <w:pStyle w:val="a3"/>
        <w:ind w:firstLine="567"/>
        <w:jc w:val="both"/>
        <w:rPr>
          <w:rFonts w:ascii="Times New Roman" w:hAnsi="Times New Roman" w:cs="Times New Roman"/>
          <w:sz w:val="28"/>
          <w:szCs w:val="28"/>
        </w:rPr>
      </w:pPr>
      <w:r w:rsidRPr="00FB2D54">
        <w:rPr>
          <w:rFonts w:ascii="Times New Roman" w:hAnsi="Times New Roman" w:cs="Times New Roman"/>
          <w:sz w:val="28"/>
          <w:szCs w:val="28"/>
        </w:rPr>
        <w:t xml:space="preserve">По итогам Национального квалификационного тестирования только 49,2% из числа участвующих выпускников пединститута выдержали это тестирование. Для полноты картины надо отметить, что летом 2021 года пороговый балл набрали всего 47,8% участвующих в </w:t>
      </w:r>
      <w:r w:rsidR="006A3BF1">
        <w:rPr>
          <w:rFonts w:ascii="Times New Roman" w:hAnsi="Times New Roman" w:cs="Times New Roman"/>
          <w:sz w:val="28"/>
          <w:szCs w:val="28"/>
        </w:rPr>
        <w:t>таком тестировании</w:t>
      </w:r>
      <w:r w:rsidRPr="00FB2D54">
        <w:rPr>
          <w:rFonts w:ascii="Times New Roman" w:hAnsi="Times New Roman" w:cs="Times New Roman"/>
          <w:sz w:val="28"/>
          <w:szCs w:val="28"/>
        </w:rPr>
        <w:t xml:space="preserve"> наших выпускников, а среднереспубликанский показатель этого года </w:t>
      </w:r>
      <w:r w:rsidR="000F1802">
        <w:rPr>
          <w:rFonts w:ascii="Times New Roman" w:hAnsi="Times New Roman" w:cs="Times New Roman"/>
          <w:sz w:val="28"/>
          <w:szCs w:val="28"/>
        </w:rPr>
        <w:t xml:space="preserve">был </w:t>
      </w:r>
      <w:r w:rsidRPr="00FB2D54">
        <w:rPr>
          <w:rFonts w:ascii="Times New Roman" w:hAnsi="Times New Roman" w:cs="Times New Roman"/>
          <w:sz w:val="28"/>
          <w:szCs w:val="28"/>
        </w:rPr>
        <w:t>еще ниже и составля</w:t>
      </w:r>
      <w:r w:rsidR="000F1802">
        <w:rPr>
          <w:rFonts w:ascii="Times New Roman" w:hAnsi="Times New Roman" w:cs="Times New Roman"/>
          <w:sz w:val="28"/>
          <w:szCs w:val="28"/>
        </w:rPr>
        <w:t>л</w:t>
      </w:r>
      <w:r w:rsidRPr="00FB2D54">
        <w:rPr>
          <w:rFonts w:ascii="Times New Roman" w:hAnsi="Times New Roman" w:cs="Times New Roman"/>
          <w:sz w:val="28"/>
          <w:szCs w:val="28"/>
        </w:rPr>
        <w:t xml:space="preserve"> 46%. Таким образом, картина, как в целом по стране, так и по нашему вузу, неудовлетворительная.</w:t>
      </w:r>
    </w:p>
    <w:p w14:paraId="1B5C1E05" w14:textId="77777777" w:rsidR="00A020AA" w:rsidRDefault="00A020AA" w:rsidP="00A020AA">
      <w:pPr>
        <w:pStyle w:val="a3"/>
        <w:ind w:firstLine="567"/>
        <w:jc w:val="both"/>
        <w:rPr>
          <w:rFonts w:ascii="Times New Roman" w:hAnsi="Times New Roman" w:cs="Times New Roman"/>
          <w:sz w:val="28"/>
          <w:szCs w:val="28"/>
        </w:rPr>
      </w:pPr>
      <w:r w:rsidRPr="00FB2D54">
        <w:rPr>
          <w:rFonts w:ascii="Times New Roman" w:hAnsi="Times New Roman" w:cs="Times New Roman"/>
          <w:sz w:val="28"/>
          <w:szCs w:val="28"/>
        </w:rPr>
        <w:t xml:space="preserve">Пока этой процедуре подвергаются только выпускники педагогических специальностей, но в перспективе </w:t>
      </w:r>
      <w:r w:rsidR="006A3BF1" w:rsidRPr="006A3BF1">
        <w:rPr>
          <w:rFonts w:ascii="Times New Roman" w:hAnsi="Times New Roman" w:cs="Times New Roman"/>
          <w:sz w:val="28"/>
          <w:szCs w:val="28"/>
        </w:rPr>
        <w:t>Национально</w:t>
      </w:r>
      <w:r w:rsidR="006A3BF1">
        <w:rPr>
          <w:rFonts w:ascii="Times New Roman" w:hAnsi="Times New Roman" w:cs="Times New Roman"/>
          <w:sz w:val="28"/>
          <w:szCs w:val="28"/>
        </w:rPr>
        <w:t>е</w:t>
      </w:r>
      <w:r w:rsidR="006A3BF1" w:rsidRPr="006A3BF1">
        <w:rPr>
          <w:rFonts w:ascii="Times New Roman" w:hAnsi="Times New Roman" w:cs="Times New Roman"/>
          <w:sz w:val="28"/>
          <w:szCs w:val="28"/>
        </w:rPr>
        <w:t xml:space="preserve"> квалификационно</w:t>
      </w:r>
      <w:r w:rsidR="006A3BF1">
        <w:rPr>
          <w:rFonts w:ascii="Times New Roman" w:hAnsi="Times New Roman" w:cs="Times New Roman"/>
          <w:sz w:val="28"/>
          <w:szCs w:val="28"/>
        </w:rPr>
        <w:t>е</w:t>
      </w:r>
      <w:r w:rsidR="006A3BF1" w:rsidRPr="006A3BF1">
        <w:rPr>
          <w:rFonts w:ascii="Times New Roman" w:hAnsi="Times New Roman" w:cs="Times New Roman"/>
          <w:sz w:val="28"/>
          <w:szCs w:val="28"/>
        </w:rPr>
        <w:t xml:space="preserve"> тестировани</w:t>
      </w:r>
      <w:r w:rsidR="006A3BF1">
        <w:rPr>
          <w:rFonts w:ascii="Times New Roman" w:hAnsi="Times New Roman" w:cs="Times New Roman"/>
          <w:sz w:val="28"/>
          <w:szCs w:val="28"/>
        </w:rPr>
        <w:t>е</w:t>
      </w:r>
      <w:r w:rsidRPr="00FB2D54">
        <w:rPr>
          <w:rFonts w:ascii="Times New Roman" w:hAnsi="Times New Roman" w:cs="Times New Roman"/>
          <w:sz w:val="28"/>
          <w:szCs w:val="28"/>
        </w:rPr>
        <w:t xml:space="preserve"> будут сдавать все. Существует вероятность, что и на других направлениях подготовки результат будет аналогичным. Поэтому подготовке специалистов, качеству образовательного процесса надо уделить самое серьезное внимание. Это наша первостепенная задача.</w:t>
      </w:r>
    </w:p>
    <w:p w14:paraId="37F85E50" w14:textId="77777777" w:rsidR="00443AB1" w:rsidRPr="00FB2D54" w:rsidRDefault="00443AB1" w:rsidP="00443AB1">
      <w:pPr>
        <w:pStyle w:val="a3"/>
        <w:ind w:firstLine="567"/>
        <w:jc w:val="both"/>
        <w:rPr>
          <w:rFonts w:ascii="Times New Roman" w:hAnsi="Times New Roman" w:cs="Times New Roman"/>
          <w:sz w:val="28"/>
          <w:szCs w:val="28"/>
        </w:rPr>
      </w:pPr>
      <w:r w:rsidRPr="00ED43B1">
        <w:rPr>
          <w:rFonts w:ascii="Times New Roman" w:hAnsi="Times New Roman" w:cs="Times New Roman"/>
          <w:sz w:val="28"/>
          <w:szCs w:val="28"/>
        </w:rPr>
        <w:t>Вопросам тестирования с жестким контролем хода его проведения, соблюдения принципов академической честности мы будет уделять самое серьезное внимание. Для этого мы специально созда</w:t>
      </w:r>
      <w:r w:rsidR="00C86368">
        <w:rPr>
          <w:rFonts w:ascii="Times New Roman" w:hAnsi="Times New Roman" w:cs="Times New Roman"/>
          <w:sz w:val="28"/>
          <w:szCs w:val="28"/>
        </w:rPr>
        <w:t>ли</w:t>
      </w:r>
      <w:r w:rsidRPr="00ED43B1">
        <w:rPr>
          <w:rFonts w:ascii="Times New Roman" w:hAnsi="Times New Roman" w:cs="Times New Roman"/>
          <w:sz w:val="28"/>
          <w:szCs w:val="28"/>
        </w:rPr>
        <w:t xml:space="preserve"> отдел тестирования и мониторинга качества образования, который будет заниматься данными вопросами</w:t>
      </w:r>
      <w:r>
        <w:rPr>
          <w:rFonts w:ascii="Times New Roman" w:hAnsi="Times New Roman" w:cs="Times New Roman"/>
          <w:sz w:val="28"/>
          <w:szCs w:val="28"/>
        </w:rPr>
        <w:t>.</w:t>
      </w:r>
    </w:p>
    <w:p w14:paraId="4E46FB41" w14:textId="77777777" w:rsidR="00443AB1" w:rsidRDefault="00443AB1" w:rsidP="00443AB1">
      <w:pPr>
        <w:pStyle w:val="a3"/>
        <w:ind w:firstLine="567"/>
        <w:jc w:val="both"/>
        <w:rPr>
          <w:rFonts w:ascii="Times New Roman" w:hAnsi="Times New Roman" w:cs="Times New Roman"/>
          <w:sz w:val="28"/>
          <w:szCs w:val="28"/>
        </w:rPr>
      </w:pPr>
      <w:r w:rsidRPr="00FB2D54">
        <w:rPr>
          <w:rFonts w:ascii="Times New Roman" w:hAnsi="Times New Roman" w:cs="Times New Roman"/>
          <w:sz w:val="28"/>
          <w:szCs w:val="28"/>
        </w:rPr>
        <w:t xml:space="preserve">Что касается подготовки учителей, то считаю, что </w:t>
      </w:r>
      <w:r>
        <w:rPr>
          <w:rFonts w:ascii="Times New Roman" w:hAnsi="Times New Roman" w:cs="Times New Roman"/>
          <w:sz w:val="28"/>
          <w:szCs w:val="28"/>
        </w:rPr>
        <w:t>ранее достигнутые</w:t>
      </w:r>
      <w:r w:rsidRPr="00FB2D54">
        <w:rPr>
          <w:rFonts w:ascii="Times New Roman" w:hAnsi="Times New Roman" w:cs="Times New Roman"/>
          <w:sz w:val="28"/>
          <w:szCs w:val="28"/>
        </w:rPr>
        <w:t xml:space="preserve"> </w:t>
      </w:r>
      <w:r>
        <w:rPr>
          <w:rFonts w:ascii="Times New Roman" w:hAnsi="Times New Roman" w:cs="Times New Roman"/>
          <w:sz w:val="28"/>
          <w:szCs w:val="28"/>
        </w:rPr>
        <w:t xml:space="preserve">высокие </w:t>
      </w:r>
      <w:r w:rsidRPr="00FB2D54">
        <w:rPr>
          <w:rFonts w:ascii="Times New Roman" w:hAnsi="Times New Roman" w:cs="Times New Roman"/>
          <w:sz w:val="28"/>
          <w:szCs w:val="28"/>
        </w:rPr>
        <w:t xml:space="preserve">позиции мы серьезно потеряли. И этот спад начался еще задолго до объединения вузов. Наши выпускники отстают от колледжей, </w:t>
      </w:r>
      <w:r>
        <w:rPr>
          <w:rFonts w:ascii="Times New Roman" w:hAnsi="Times New Roman" w:cs="Times New Roman"/>
          <w:sz w:val="28"/>
          <w:szCs w:val="28"/>
        </w:rPr>
        <w:t xml:space="preserve">чьи </w:t>
      </w:r>
      <w:r w:rsidRPr="00FB2D54">
        <w:rPr>
          <w:rFonts w:ascii="Times New Roman" w:hAnsi="Times New Roman" w:cs="Times New Roman"/>
          <w:sz w:val="28"/>
          <w:szCs w:val="28"/>
        </w:rPr>
        <w:t xml:space="preserve">выпускники </w:t>
      </w:r>
      <w:r>
        <w:rPr>
          <w:rFonts w:ascii="Times New Roman" w:hAnsi="Times New Roman" w:cs="Times New Roman"/>
          <w:sz w:val="28"/>
          <w:szCs w:val="28"/>
        </w:rPr>
        <w:t xml:space="preserve">сразу </w:t>
      </w:r>
      <w:r w:rsidRPr="00FB2D54">
        <w:rPr>
          <w:rFonts w:ascii="Times New Roman" w:hAnsi="Times New Roman" w:cs="Times New Roman"/>
          <w:sz w:val="28"/>
          <w:szCs w:val="28"/>
        </w:rPr>
        <w:t xml:space="preserve">готовы к работе в школе. </w:t>
      </w:r>
      <w:r>
        <w:rPr>
          <w:rFonts w:ascii="Times New Roman" w:hAnsi="Times New Roman" w:cs="Times New Roman"/>
          <w:sz w:val="28"/>
          <w:szCs w:val="28"/>
        </w:rPr>
        <w:t>Поэтому необходимо установить тесную связь с органами и организациями образования и все, что внедряется в школах, сразу же внедрять в образовательные программы университета.</w:t>
      </w:r>
    </w:p>
    <w:p w14:paraId="1421BE70" w14:textId="77777777" w:rsidR="00443AB1" w:rsidRDefault="00991852" w:rsidP="00A020AA">
      <w:pPr>
        <w:pStyle w:val="a3"/>
        <w:ind w:firstLine="567"/>
        <w:jc w:val="both"/>
        <w:rPr>
          <w:rFonts w:ascii="Times New Roman" w:hAnsi="Times New Roman" w:cs="Times New Roman"/>
          <w:sz w:val="28"/>
          <w:szCs w:val="28"/>
        </w:rPr>
      </w:pPr>
      <w:r>
        <w:rPr>
          <w:rFonts w:ascii="Times New Roman" w:hAnsi="Times New Roman" w:cs="Times New Roman"/>
          <w:sz w:val="28"/>
          <w:szCs w:val="28"/>
        </w:rPr>
        <w:lastRenderedPageBreak/>
        <w:t>Г</w:t>
      </w:r>
      <w:r w:rsidR="00D278CD" w:rsidRPr="00D278CD">
        <w:rPr>
          <w:rFonts w:ascii="Times New Roman" w:hAnsi="Times New Roman" w:cs="Times New Roman"/>
          <w:sz w:val="28"/>
          <w:szCs w:val="28"/>
        </w:rPr>
        <w:t xml:space="preserve">лавным приоритетом учебно-методической работы </w:t>
      </w:r>
      <w:r w:rsidR="00D278CD">
        <w:rPr>
          <w:rFonts w:ascii="Times New Roman" w:hAnsi="Times New Roman" w:cs="Times New Roman"/>
          <w:sz w:val="28"/>
          <w:szCs w:val="28"/>
        </w:rPr>
        <w:t>является</w:t>
      </w:r>
      <w:r w:rsidR="00D278CD" w:rsidRPr="00D278CD">
        <w:rPr>
          <w:rFonts w:ascii="Times New Roman" w:hAnsi="Times New Roman" w:cs="Times New Roman"/>
          <w:sz w:val="28"/>
          <w:szCs w:val="28"/>
        </w:rPr>
        <w:t xml:space="preserve"> обновление и разработка новых образовательных программ с учетом Профессиональных стандартов, Атласа новых профессий и требований работодателей.</w:t>
      </w:r>
    </w:p>
    <w:p w14:paraId="6D938FA6" w14:textId="77777777" w:rsidR="007B335B" w:rsidRPr="007B335B" w:rsidRDefault="007B335B" w:rsidP="007B335B">
      <w:pPr>
        <w:pStyle w:val="a3"/>
        <w:ind w:firstLine="567"/>
        <w:jc w:val="both"/>
        <w:rPr>
          <w:rFonts w:ascii="Times New Roman" w:hAnsi="Times New Roman" w:cs="Times New Roman"/>
          <w:sz w:val="28"/>
          <w:szCs w:val="28"/>
        </w:rPr>
      </w:pPr>
      <w:r w:rsidRPr="007B335B">
        <w:rPr>
          <w:rFonts w:ascii="Times New Roman" w:hAnsi="Times New Roman" w:cs="Times New Roman"/>
          <w:sz w:val="28"/>
          <w:szCs w:val="28"/>
        </w:rPr>
        <w:t xml:space="preserve">В университете реализовывались 3 </w:t>
      </w:r>
      <w:proofErr w:type="spellStart"/>
      <w:r w:rsidRPr="007B335B">
        <w:rPr>
          <w:rFonts w:ascii="Times New Roman" w:hAnsi="Times New Roman" w:cs="Times New Roman"/>
          <w:sz w:val="28"/>
          <w:szCs w:val="28"/>
        </w:rPr>
        <w:t>двудипломные</w:t>
      </w:r>
      <w:proofErr w:type="spellEnd"/>
      <w:r w:rsidRPr="007B335B">
        <w:rPr>
          <w:rFonts w:ascii="Times New Roman" w:hAnsi="Times New Roman" w:cs="Times New Roman"/>
          <w:sz w:val="28"/>
          <w:szCs w:val="28"/>
        </w:rPr>
        <w:t xml:space="preserve"> и 2 совместные образовательные программы. Разработаны и прошли процедуру одобрения экспертов еще 4 </w:t>
      </w:r>
      <w:proofErr w:type="spellStart"/>
      <w:r w:rsidRPr="007B335B">
        <w:rPr>
          <w:rFonts w:ascii="Times New Roman" w:hAnsi="Times New Roman" w:cs="Times New Roman"/>
          <w:sz w:val="28"/>
          <w:szCs w:val="28"/>
        </w:rPr>
        <w:t>двудипломные</w:t>
      </w:r>
      <w:proofErr w:type="spellEnd"/>
      <w:r w:rsidRPr="007B335B">
        <w:rPr>
          <w:rFonts w:ascii="Times New Roman" w:hAnsi="Times New Roman" w:cs="Times New Roman"/>
          <w:sz w:val="28"/>
          <w:szCs w:val="28"/>
        </w:rPr>
        <w:t xml:space="preserve"> образовательные программы, которые будут внедряться в текущем учебном году.</w:t>
      </w:r>
    </w:p>
    <w:p w14:paraId="50FABFA6" w14:textId="77777777" w:rsidR="00C86368" w:rsidRPr="00C86368" w:rsidRDefault="00C86368" w:rsidP="00C86368">
      <w:pPr>
        <w:pStyle w:val="a3"/>
        <w:ind w:firstLine="567"/>
        <w:jc w:val="both"/>
        <w:rPr>
          <w:rFonts w:ascii="Times New Roman" w:hAnsi="Times New Roman" w:cs="Times New Roman"/>
          <w:sz w:val="28"/>
          <w:szCs w:val="28"/>
          <w:lang w:val="kk-KZ"/>
        </w:rPr>
      </w:pPr>
      <w:r w:rsidRPr="00C86368">
        <w:rPr>
          <w:rFonts w:ascii="Times New Roman" w:hAnsi="Times New Roman" w:cs="Times New Roman"/>
          <w:sz w:val="28"/>
          <w:szCs w:val="28"/>
          <w:lang w:val="kk-KZ"/>
        </w:rPr>
        <w:t xml:space="preserve">Были разработаны и внесены в реестр образовательных программ 4 новые программы, единая программа педагогической переподготовки по 3 направлениям. Каталог дополнительных программ Мinor дополнился 13 программами. Также из Реестра нами были исключены 25 программ как утративших актуальность. </w:t>
      </w:r>
    </w:p>
    <w:p w14:paraId="3E973652" w14:textId="77777777" w:rsidR="00C86368" w:rsidRDefault="00C86368" w:rsidP="00C86368">
      <w:pPr>
        <w:pStyle w:val="a3"/>
        <w:ind w:firstLine="567"/>
        <w:jc w:val="both"/>
        <w:rPr>
          <w:rFonts w:ascii="Times New Roman" w:hAnsi="Times New Roman" w:cs="Times New Roman"/>
          <w:sz w:val="28"/>
          <w:szCs w:val="28"/>
          <w:lang w:val="kk-KZ"/>
        </w:rPr>
      </w:pPr>
      <w:r w:rsidRPr="00C86368">
        <w:rPr>
          <w:rFonts w:ascii="Times New Roman" w:hAnsi="Times New Roman" w:cs="Times New Roman"/>
          <w:sz w:val="28"/>
          <w:szCs w:val="28"/>
          <w:lang w:val="kk-KZ"/>
        </w:rPr>
        <w:t>Тем не менее, теперь необходимо провести ревизию содержания каждой учебной дисциплины, ведь от этого зависит актуальность и востребованность всей образовательной программы.</w:t>
      </w:r>
    </w:p>
    <w:p w14:paraId="4A0BBAA9" w14:textId="77777777" w:rsidR="00A8593D" w:rsidRPr="00FB2D54" w:rsidRDefault="00A8593D" w:rsidP="00C86368">
      <w:pPr>
        <w:pStyle w:val="a3"/>
        <w:ind w:firstLine="567"/>
        <w:jc w:val="both"/>
        <w:rPr>
          <w:rFonts w:ascii="Times New Roman" w:hAnsi="Times New Roman" w:cs="Times New Roman"/>
          <w:sz w:val="28"/>
          <w:szCs w:val="28"/>
        </w:rPr>
      </w:pPr>
      <w:r w:rsidRPr="00FB2D54">
        <w:rPr>
          <w:rFonts w:ascii="Times New Roman" w:hAnsi="Times New Roman" w:cs="Times New Roman"/>
          <w:sz w:val="28"/>
          <w:szCs w:val="28"/>
        </w:rPr>
        <w:t>К учебно-методической работе непосредственно примыкает вопрос об итогах</w:t>
      </w:r>
      <w:r w:rsidRPr="00FB2D54">
        <w:rPr>
          <w:rFonts w:ascii="Times New Roman" w:hAnsi="Times New Roman" w:cs="Times New Roman"/>
          <w:b/>
          <w:sz w:val="28"/>
          <w:szCs w:val="28"/>
        </w:rPr>
        <w:t xml:space="preserve"> участия образовательных программ в рейтинге НПП «Атамекен». </w:t>
      </w:r>
      <w:r w:rsidRPr="00FB2D54">
        <w:rPr>
          <w:rFonts w:ascii="Times New Roman" w:hAnsi="Times New Roman" w:cs="Times New Roman"/>
          <w:sz w:val="28"/>
          <w:szCs w:val="28"/>
        </w:rPr>
        <w:t>Следует отметить, что вклад в эти итоги вносят многие подразделения вуза</w:t>
      </w:r>
      <w:r w:rsidR="0000747E">
        <w:rPr>
          <w:rFonts w:ascii="Times New Roman" w:hAnsi="Times New Roman" w:cs="Times New Roman"/>
          <w:sz w:val="28"/>
          <w:szCs w:val="28"/>
        </w:rPr>
        <w:t>,</w:t>
      </w:r>
      <w:r w:rsidRPr="00FB2D54">
        <w:rPr>
          <w:rFonts w:ascii="Times New Roman" w:hAnsi="Times New Roman" w:cs="Times New Roman"/>
          <w:sz w:val="28"/>
          <w:szCs w:val="28"/>
        </w:rPr>
        <w:t xml:space="preserve"> и рейтинг проводился по образовательным программам</w:t>
      </w:r>
      <w:r w:rsidRPr="00FB2D54">
        <w:rPr>
          <w:rFonts w:ascii="Times New Roman" w:hAnsi="Times New Roman" w:cs="Times New Roman"/>
          <w:i/>
          <w:sz w:val="28"/>
          <w:szCs w:val="28"/>
        </w:rPr>
        <w:t xml:space="preserve"> двухлетней давности</w:t>
      </w:r>
      <w:r w:rsidRPr="00FB2D54">
        <w:rPr>
          <w:rFonts w:ascii="Times New Roman" w:hAnsi="Times New Roman" w:cs="Times New Roman"/>
          <w:sz w:val="28"/>
          <w:szCs w:val="28"/>
        </w:rPr>
        <w:t>, что в настоящее время является не совсем актуальным.</w:t>
      </w:r>
    </w:p>
    <w:p w14:paraId="3F04BB30" w14:textId="77777777" w:rsidR="00A8593D" w:rsidRDefault="00A8593D" w:rsidP="00487948">
      <w:pPr>
        <w:widowControl w:val="0"/>
        <w:spacing w:after="0" w:line="240" w:lineRule="auto"/>
        <w:ind w:firstLine="567"/>
        <w:jc w:val="both"/>
        <w:rPr>
          <w:rFonts w:ascii="Times New Roman" w:hAnsi="Times New Roman" w:cs="Times New Roman"/>
          <w:sz w:val="28"/>
          <w:szCs w:val="28"/>
        </w:rPr>
      </w:pPr>
      <w:r w:rsidRPr="00FB2D54">
        <w:rPr>
          <w:rFonts w:ascii="Times New Roman" w:hAnsi="Times New Roman" w:cs="Times New Roman"/>
          <w:sz w:val="28"/>
          <w:szCs w:val="28"/>
        </w:rPr>
        <w:t>Несмотря на это, над совершенствованием образовательных программ надо работать, ведь по итогам рейтинга 2021 года в верхней половине рейтинговых таблиц находи</w:t>
      </w:r>
      <w:r w:rsidR="0000747E">
        <w:rPr>
          <w:rFonts w:ascii="Times New Roman" w:hAnsi="Times New Roman" w:cs="Times New Roman"/>
          <w:sz w:val="28"/>
          <w:szCs w:val="28"/>
        </w:rPr>
        <w:t>лось</w:t>
      </w:r>
      <w:r w:rsidRPr="00FB2D54">
        <w:rPr>
          <w:rFonts w:ascii="Times New Roman" w:hAnsi="Times New Roman" w:cs="Times New Roman"/>
          <w:sz w:val="28"/>
          <w:szCs w:val="28"/>
        </w:rPr>
        <w:t xml:space="preserve"> всего 24 </w:t>
      </w:r>
      <w:r w:rsidR="00487948" w:rsidRPr="00487948">
        <w:rPr>
          <w:rFonts w:ascii="Times New Roman" w:hAnsi="Times New Roman" w:cs="Times New Roman"/>
          <w:sz w:val="28"/>
          <w:szCs w:val="28"/>
        </w:rPr>
        <w:t>образовательны</w:t>
      </w:r>
      <w:r w:rsidR="00487948">
        <w:rPr>
          <w:rFonts w:ascii="Times New Roman" w:hAnsi="Times New Roman" w:cs="Times New Roman"/>
          <w:sz w:val="28"/>
          <w:szCs w:val="28"/>
        </w:rPr>
        <w:t>е</w:t>
      </w:r>
      <w:r w:rsidR="00487948" w:rsidRPr="00487948">
        <w:rPr>
          <w:rFonts w:ascii="Times New Roman" w:hAnsi="Times New Roman" w:cs="Times New Roman"/>
          <w:sz w:val="28"/>
          <w:szCs w:val="28"/>
        </w:rPr>
        <w:t xml:space="preserve"> программ</w:t>
      </w:r>
      <w:r w:rsidR="00487948">
        <w:rPr>
          <w:rFonts w:ascii="Times New Roman" w:hAnsi="Times New Roman" w:cs="Times New Roman"/>
          <w:sz w:val="28"/>
          <w:szCs w:val="28"/>
        </w:rPr>
        <w:t>ы</w:t>
      </w:r>
      <w:r w:rsidRPr="00FB2D54">
        <w:rPr>
          <w:rFonts w:ascii="Times New Roman" w:hAnsi="Times New Roman" w:cs="Times New Roman"/>
          <w:sz w:val="28"/>
          <w:szCs w:val="28"/>
        </w:rPr>
        <w:t xml:space="preserve"> из 45 (т.е. 53,3%). При этом, 58% образовательных программ ухудшили свои позиции по сравнению с итогами предыдущего рейтинга.</w:t>
      </w:r>
      <w:r w:rsidR="00487948">
        <w:rPr>
          <w:rFonts w:ascii="Times New Roman" w:hAnsi="Times New Roman" w:cs="Times New Roman"/>
          <w:sz w:val="28"/>
          <w:szCs w:val="28"/>
        </w:rPr>
        <w:t xml:space="preserve"> Также з</w:t>
      </w:r>
      <w:r w:rsidRPr="00FB2D54">
        <w:rPr>
          <w:rFonts w:ascii="Times New Roman" w:hAnsi="Times New Roman" w:cs="Times New Roman"/>
          <w:sz w:val="28"/>
          <w:szCs w:val="28"/>
        </w:rPr>
        <w:t>а последние 3 года стабильную динамику ухудшения показывает количество образовательных программ в ТОП-3, которое снизилось с 17 до 7.</w:t>
      </w:r>
    </w:p>
    <w:p w14:paraId="338DF974" w14:textId="77777777" w:rsidR="00BC7CA2" w:rsidRPr="00BB1274" w:rsidRDefault="009A7892" w:rsidP="00890AC5">
      <w:pPr>
        <w:pStyle w:val="a3"/>
        <w:ind w:firstLine="567"/>
        <w:jc w:val="both"/>
        <w:rPr>
          <w:rFonts w:ascii="Times New Roman" w:hAnsi="Times New Roman" w:cs="Times New Roman"/>
          <w:b/>
          <w:i/>
          <w:sz w:val="28"/>
          <w:szCs w:val="28"/>
        </w:rPr>
      </w:pPr>
      <w:r w:rsidRPr="00BB1274">
        <w:rPr>
          <w:rFonts w:ascii="Times New Roman" w:hAnsi="Times New Roman" w:cs="Times New Roman"/>
          <w:b/>
          <w:i/>
          <w:sz w:val="28"/>
          <w:szCs w:val="28"/>
        </w:rPr>
        <w:t>В связи с вышеизложенным</w:t>
      </w:r>
      <w:r w:rsidR="00F61435" w:rsidRPr="00BB1274">
        <w:rPr>
          <w:rFonts w:ascii="Times New Roman" w:hAnsi="Times New Roman" w:cs="Times New Roman"/>
          <w:b/>
          <w:i/>
          <w:sz w:val="28"/>
          <w:szCs w:val="28"/>
        </w:rPr>
        <w:t xml:space="preserve"> необходимо:</w:t>
      </w:r>
    </w:p>
    <w:p w14:paraId="68A7A8E3" w14:textId="77777777" w:rsidR="00487948" w:rsidRDefault="00C73051" w:rsidP="00BC494D">
      <w:pPr>
        <w:pStyle w:val="a3"/>
        <w:numPr>
          <w:ilvl w:val="0"/>
          <w:numId w:val="5"/>
        </w:numPr>
        <w:tabs>
          <w:tab w:val="left" w:pos="851"/>
        </w:tabs>
        <w:ind w:left="0" w:firstLine="567"/>
        <w:jc w:val="both"/>
        <w:rPr>
          <w:rFonts w:ascii="Times New Roman" w:hAnsi="Times New Roman" w:cs="Times New Roman"/>
          <w:sz w:val="28"/>
          <w:szCs w:val="28"/>
        </w:rPr>
      </w:pPr>
      <w:r w:rsidRPr="00487948">
        <w:rPr>
          <w:rFonts w:ascii="Times New Roman" w:hAnsi="Times New Roman" w:cs="Times New Roman"/>
          <w:sz w:val="28"/>
          <w:szCs w:val="28"/>
        </w:rPr>
        <w:t>Кардинально а</w:t>
      </w:r>
      <w:r w:rsidR="0021404C" w:rsidRPr="00487948">
        <w:rPr>
          <w:rFonts w:ascii="Times New Roman" w:hAnsi="Times New Roman" w:cs="Times New Roman"/>
          <w:sz w:val="28"/>
          <w:szCs w:val="28"/>
        </w:rPr>
        <w:t>ктивизировать работу филиалов кафедр на предприятиях</w:t>
      </w:r>
      <w:r w:rsidR="00487948">
        <w:rPr>
          <w:rFonts w:ascii="Times New Roman" w:hAnsi="Times New Roman" w:cs="Times New Roman"/>
          <w:sz w:val="28"/>
          <w:szCs w:val="28"/>
        </w:rPr>
        <w:t>.</w:t>
      </w:r>
      <w:r w:rsidR="0021404C" w:rsidRPr="00487948">
        <w:rPr>
          <w:rFonts w:ascii="Times New Roman" w:hAnsi="Times New Roman" w:cs="Times New Roman"/>
          <w:sz w:val="28"/>
          <w:szCs w:val="28"/>
        </w:rPr>
        <w:t xml:space="preserve"> </w:t>
      </w:r>
      <w:r w:rsidR="00487948">
        <w:rPr>
          <w:rFonts w:ascii="Times New Roman" w:hAnsi="Times New Roman" w:cs="Times New Roman"/>
          <w:sz w:val="28"/>
          <w:szCs w:val="28"/>
        </w:rPr>
        <w:t>П</w:t>
      </w:r>
      <w:r w:rsidR="00D6772C" w:rsidRPr="00487948">
        <w:rPr>
          <w:rFonts w:ascii="Times New Roman" w:hAnsi="Times New Roman" w:cs="Times New Roman"/>
          <w:sz w:val="28"/>
          <w:szCs w:val="28"/>
        </w:rPr>
        <w:t xml:space="preserve">ересмотреть организацию учебного процесса в сторону усиления </w:t>
      </w:r>
      <w:proofErr w:type="spellStart"/>
      <w:r w:rsidR="00D6772C" w:rsidRPr="00487948">
        <w:rPr>
          <w:rFonts w:ascii="Times New Roman" w:hAnsi="Times New Roman" w:cs="Times New Roman"/>
          <w:sz w:val="28"/>
          <w:szCs w:val="28"/>
        </w:rPr>
        <w:t>практикоориентированности</w:t>
      </w:r>
      <w:proofErr w:type="spellEnd"/>
      <w:r w:rsidR="00D6772C" w:rsidRPr="00487948">
        <w:rPr>
          <w:rFonts w:ascii="Times New Roman" w:hAnsi="Times New Roman" w:cs="Times New Roman"/>
          <w:sz w:val="28"/>
          <w:szCs w:val="28"/>
        </w:rPr>
        <w:t xml:space="preserve"> с расширением объема занятий </w:t>
      </w:r>
      <w:r w:rsidR="00487948" w:rsidRPr="00487948">
        <w:rPr>
          <w:rFonts w:ascii="Times New Roman" w:hAnsi="Times New Roman" w:cs="Times New Roman"/>
          <w:sz w:val="28"/>
          <w:szCs w:val="28"/>
        </w:rPr>
        <w:t xml:space="preserve">и элементов дуального обучения </w:t>
      </w:r>
      <w:r w:rsidR="00D6772C" w:rsidRPr="00487948">
        <w:rPr>
          <w:rFonts w:ascii="Times New Roman" w:hAnsi="Times New Roman" w:cs="Times New Roman"/>
          <w:sz w:val="28"/>
          <w:szCs w:val="28"/>
        </w:rPr>
        <w:t>на базе предприятий-партнёров</w:t>
      </w:r>
      <w:r w:rsidR="00487948" w:rsidRPr="00487948">
        <w:rPr>
          <w:rFonts w:ascii="Times New Roman" w:hAnsi="Times New Roman" w:cs="Times New Roman"/>
          <w:sz w:val="28"/>
          <w:szCs w:val="28"/>
        </w:rPr>
        <w:t>,</w:t>
      </w:r>
      <w:r w:rsidR="002F3B85" w:rsidRPr="00487948">
        <w:rPr>
          <w:rFonts w:ascii="Times New Roman" w:hAnsi="Times New Roman" w:cs="Times New Roman"/>
          <w:sz w:val="28"/>
          <w:szCs w:val="28"/>
        </w:rPr>
        <w:t xml:space="preserve"> </w:t>
      </w:r>
      <w:r w:rsidR="00487948" w:rsidRPr="00487948">
        <w:rPr>
          <w:rFonts w:ascii="Times New Roman" w:hAnsi="Times New Roman" w:cs="Times New Roman"/>
          <w:sz w:val="28"/>
          <w:szCs w:val="28"/>
        </w:rPr>
        <w:t>школ и колледжей</w:t>
      </w:r>
      <w:r w:rsidR="00487948">
        <w:rPr>
          <w:rFonts w:ascii="Times New Roman" w:hAnsi="Times New Roman" w:cs="Times New Roman"/>
          <w:sz w:val="28"/>
          <w:szCs w:val="28"/>
        </w:rPr>
        <w:t>, причем</w:t>
      </w:r>
      <w:r w:rsidR="00487948" w:rsidRPr="00487948">
        <w:rPr>
          <w:rFonts w:ascii="Times New Roman" w:hAnsi="Times New Roman" w:cs="Times New Roman"/>
          <w:sz w:val="28"/>
          <w:szCs w:val="28"/>
        </w:rPr>
        <w:t xml:space="preserve"> </w:t>
      </w:r>
      <w:r w:rsidR="002F3B85" w:rsidRPr="00487948">
        <w:rPr>
          <w:rFonts w:ascii="Times New Roman" w:hAnsi="Times New Roman" w:cs="Times New Roman"/>
          <w:sz w:val="28"/>
          <w:szCs w:val="28"/>
        </w:rPr>
        <w:t xml:space="preserve">с внесением </w:t>
      </w:r>
      <w:r w:rsidR="008E3505" w:rsidRPr="00487948">
        <w:rPr>
          <w:rFonts w:ascii="Times New Roman" w:hAnsi="Times New Roman" w:cs="Times New Roman"/>
          <w:sz w:val="28"/>
          <w:szCs w:val="28"/>
        </w:rPr>
        <w:t>изменений</w:t>
      </w:r>
      <w:r w:rsidR="002F3B85" w:rsidRPr="00487948">
        <w:rPr>
          <w:rFonts w:ascii="Times New Roman" w:hAnsi="Times New Roman" w:cs="Times New Roman"/>
          <w:sz w:val="28"/>
          <w:szCs w:val="28"/>
        </w:rPr>
        <w:t xml:space="preserve"> в Академическую политику.</w:t>
      </w:r>
    </w:p>
    <w:p w14:paraId="0306ECD4" w14:textId="77777777" w:rsidR="00487948" w:rsidRPr="00BC494D" w:rsidRDefault="00487948" w:rsidP="00487948">
      <w:pPr>
        <w:pStyle w:val="a3"/>
        <w:numPr>
          <w:ilvl w:val="0"/>
          <w:numId w:val="5"/>
        </w:numPr>
        <w:tabs>
          <w:tab w:val="left" w:pos="851"/>
        </w:tabs>
        <w:ind w:left="0" w:firstLine="567"/>
        <w:jc w:val="both"/>
        <w:rPr>
          <w:rFonts w:ascii="Times New Roman" w:hAnsi="Times New Roman" w:cs="Times New Roman"/>
          <w:sz w:val="28"/>
          <w:szCs w:val="28"/>
        </w:rPr>
      </w:pPr>
      <w:r>
        <w:rPr>
          <w:rFonts w:ascii="Times New Roman" w:hAnsi="Times New Roman" w:cs="Times New Roman"/>
          <w:sz w:val="28"/>
          <w:szCs w:val="28"/>
        </w:rPr>
        <w:t>Активизировать работу институтских Комиссий по обеспечению качества.</w:t>
      </w:r>
    </w:p>
    <w:p w14:paraId="3BB824C2" w14:textId="77777777" w:rsidR="00BC494D" w:rsidRPr="00487948" w:rsidRDefault="00BC494D" w:rsidP="00BC494D">
      <w:pPr>
        <w:pStyle w:val="a3"/>
        <w:numPr>
          <w:ilvl w:val="0"/>
          <w:numId w:val="5"/>
        </w:numPr>
        <w:tabs>
          <w:tab w:val="left" w:pos="851"/>
        </w:tabs>
        <w:ind w:left="0" w:firstLine="567"/>
        <w:jc w:val="both"/>
        <w:rPr>
          <w:rFonts w:ascii="Times New Roman" w:hAnsi="Times New Roman" w:cs="Times New Roman"/>
          <w:sz w:val="28"/>
          <w:szCs w:val="28"/>
        </w:rPr>
      </w:pPr>
      <w:r w:rsidRPr="00487948">
        <w:rPr>
          <w:rFonts w:ascii="Times New Roman" w:hAnsi="Times New Roman" w:cs="Times New Roman"/>
          <w:sz w:val="28"/>
          <w:szCs w:val="28"/>
        </w:rPr>
        <w:t>Обеспечить опережающую разработку перспективных образовательных программ, модулей по заказу работодателей с учетом программы развития региона</w:t>
      </w:r>
      <w:r w:rsidR="00487948" w:rsidRPr="00487948">
        <w:rPr>
          <w:rFonts w:ascii="Times New Roman" w:hAnsi="Times New Roman" w:cs="Times New Roman"/>
          <w:sz w:val="28"/>
          <w:szCs w:val="28"/>
        </w:rPr>
        <w:t>.</w:t>
      </w:r>
    </w:p>
    <w:p w14:paraId="2266F29C" w14:textId="77777777" w:rsidR="00B41443" w:rsidRPr="00C86368" w:rsidRDefault="00B41443" w:rsidP="00B41443">
      <w:pPr>
        <w:pStyle w:val="a3"/>
        <w:numPr>
          <w:ilvl w:val="0"/>
          <w:numId w:val="5"/>
        </w:numPr>
        <w:tabs>
          <w:tab w:val="left" w:pos="851"/>
        </w:tabs>
        <w:ind w:left="0" w:firstLine="567"/>
        <w:jc w:val="both"/>
        <w:rPr>
          <w:rFonts w:ascii="Times New Roman" w:hAnsi="Times New Roman" w:cs="Times New Roman"/>
          <w:sz w:val="28"/>
          <w:szCs w:val="28"/>
        </w:rPr>
      </w:pPr>
      <w:r w:rsidRPr="00B41443">
        <w:rPr>
          <w:rFonts w:ascii="Times New Roman" w:hAnsi="Times New Roman" w:cs="Times New Roman"/>
          <w:sz w:val="28"/>
          <w:szCs w:val="28"/>
        </w:rPr>
        <w:t xml:space="preserve">В целях обеспечения целостности непрерывного педагогического образования создать консорциумы или учебно-научно-педагогические комплексы «детский сад – школа – педагогический колледж – вуз» для </w:t>
      </w:r>
      <w:r w:rsidRPr="00C86368">
        <w:rPr>
          <w:rFonts w:ascii="Times New Roman" w:hAnsi="Times New Roman" w:cs="Times New Roman"/>
          <w:sz w:val="28"/>
          <w:szCs w:val="28"/>
        </w:rPr>
        <w:t>интеграции учебных планов, организации практик и дуального обучения, проведения совместных работ, исследований, пилотов и иных практико-ориентированных образовательных и научных мероприятий.</w:t>
      </w:r>
    </w:p>
    <w:p w14:paraId="627603C4" w14:textId="77777777" w:rsidR="00C86368" w:rsidRPr="00C86368" w:rsidRDefault="00C86368" w:rsidP="00C86368">
      <w:pPr>
        <w:pStyle w:val="a3"/>
        <w:numPr>
          <w:ilvl w:val="0"/>
          <w:numId w:val="5"/>
        </w:numPr>
        <w:tabs>
          <w:tab w:val="left" w:pos="851"/>
        </w:tabs>
        <w:ind w:left="0" w:firstLine="567"/>
        <w:jc w:val="both"/>
        <w:rPr>
          <w:rFonts w:ascii="Times New Roman" w:hAnsi="Times New Roman" w:cs="Times New Roman"/>
          <w:sz w:val="28"/>
          <w:szCs w:val="28"/>
        </w:rPr>
      </w:pPr>
      <w:r w:rsidRPr="00C86368">
        <w:rPr>
          <w:rFonts w:ascii="Times New Roman" w:hAnsi="Times New Roman" w:cs="Times New Roman"/>
          <w:sz w:val="28"/>
          <w:szCs w:val="28"/>
        </w:rPr>
        <w:t>Концептуально актуализировать содержание учебных дисциплин образовательных программ педагогического направления с учетом обновлённого содержания и действующих практик средней школы.</w:t>
      </w:r>
    </w:p>
    <w:p w14:paraId="647B5FC6" w14:textId="77777777" w:rsidR="00C86368" w:rsidRPr="00C86368" w:rsidRDefault="00C86368" w:rsidP="00C86368">
      <w:pPr>
        <w:pStyle w:val="a3"/>
        <w:numPr>
          <w:ilvl w:val="0"/>
          <w:numId w:val="5"/>
        </w:numPr>
        <w:tabs>
          <w:tab w:val="left" w:pos="851"/>
        </w:tabs>
        <w:ind w:left="0" w:firstLine="567"/>
        <w:jc w:val="both"/>
        <w:rPr>
          <w:rFonts w:ascii="Times New Roman" w:hAnsi="Times New Roman" w:cs="Times New Roman"/>
          <w:sz w:val="28"/>
          <w:szCs w:val="28"/>
        </w:rPr>
      </w:pPr>
      <w:r w:rsidRPr="00C86368">
        <w:rPr>
          <w:rFonts w:ascii="Times New Roman" w:hAnsi="Times New Roman" w:cs="Times New Roman"/>
          <w:sz w:val="28"/>
          <w:szCs w:val="28"/>
        </w:rPr>
        <w:lastRenderedPageBreak/>
        <w:t xml:space="preserve">Включить в образовательные программы педагогического направления развитие таких компетенций, как специфика работы с детьми с особыми образовательными потребностями, </w:t>
      </w:r>
      <w:proofErr w:type="spellStart"/>
      <w:r w:rsidRPr="00C86368">
        <w:rPr>
          <w:rFonts w:ascii="Times New Roman" w:hAnsi="Times New Roman" w:cs="Times New Roman"/>
          <w:sz w:val="28"/>
          <w:szCs w:val="28"/>
        </w:rPr>
        <w:t>критериальная</w:t>
      </w:r>
      <w:proofErr w:type="spellEnd"/>
      <w:r w:rsidRPr="00C86368">
        <w:rPr>
          <w:rFonts w:ascii="Times New Roman" w:hAnsi="Times New Roman" w:cs="Times New Roman"/>
          <w:sz w:val="28"/>
          <w:szCs w:val="28"/>
        </w:rPr>
        <w:t xml:space="preserve"> система оценивания, особенности преподавания в малокомплектной школе, профилактика девиантного поведения и др.</w:t>
      </w:r>
    </w:p>
    <w:p w14:paraId="6C162C82" w14:textId="77777777" w:rsidR="00C86368" w:rsidRPr="00C86368" w:rsidRDefault="00C86368" w:rsidP="00C86368">
      <w:pPr>
        <w:pStyle w:val="a3"/>
        <w:numPr>
          <w:ilvl w:val="0"/>
          <w:numId w:val="5"/>
        </w:numPr>
        <w:tabs>
          <w:tab w:val="left" w:pos="851"/>
        </w:tabs>
        <w:ind w:left="0" w:firstLine="567"/>
        <w:jc w:val="both"/>
        <w:rPr>
          <w:rFonts w:ascii="Times New Roman" w:hAnsi="Times New Roman" w:cs="Times New Roman"/>
          <w:sz w:val="28"/>
          <w:szCs w:val="28"/>
        </w:rPr>
      </w:pPr>
      <w:r w:rsidRPr="00C86368">
        <w:rPr>
          <w:rFonts w:ascii="Times New Roman" w:hAnsi="Times New Roman" w:cs="Times New Roman"/>
          <w:sz w:val="28"/>
          <w:szCs w:val="28"/>
        </w:rPr>
        <w:t xml:space="preserve">С учетом итогов Национального квалификационного тестирования, на образовательных программах педагогического профиля </w:t>
      </w:r>
      <w:r w:rsidRPr="00C86368">
        <w:rPr>
          <w:rFonts w:ascii="Times New Roman" w:hAnsi="Times New Roman" w:cs="Times New Roman"/>
          <w:b/>
          <w:bCs/>
          <w:sz w:val="28"/>
          <w:szCs w:val="28"/>
        </w:rPr>
        <w:t>обеспечить</w:t>
      </w:r>
      <w:r w:rsidRPr="00C86368">
        <w:rPr>
          <w:rFonts w:ascii="Times New Roman" w:hAnsi="Times New Roman" w:cs="Times New Roman"/>
          <w:sz w:val="28"/>
          <w:szCs w:val="28"/>
        </w:rPr>
        <w:t xml:space="preserve"> </w:t>
      </w:r>
      <w:r w:rsidRPr="00C86368">
        <w:rPr>
          <w:rFonts w:ascii="Times New Roman" w:hAnsi="Times New Roman" w:cs="Times New Roman"/>
          <w:b/>
          <w:bCs/>
          <w:sz w:val="28"/>
          <w:szCs w:val="28"/>
        </w:rPr>
        <w:t>качественную подготовку</w:t>
      </w:r>
      <w:r w:rsidRPr="00C86368">
        <w:rPr>
          <w:rFonts w:ascii="Times New Roman" w:hAnsi="Times New Roman" w:cs="Times New Roman"/>
          <w:sz w:val="28"/>
          <w:szCs w:val="28"/>
        </w:rPr>
        <w:t xml:space="preserve"> по базовой специальности и по дисциплине «Педагогика». </w:t>
      </w:r>
    </w:p>
    <w:p w14:paraId="29B6618D" w14:textId="77777777" w:rsidR="00206BCA" w:rsidRPr="00BB1274" w:rsidRDefault="00C951C8" w:rsidP="001A26AB">
      <w:pPr>
        <w:pStyle w:val="a3"/>
        <w:ind w:firstLine="567"/>
        <w:jc w:val="both"/>
        <w:rPr>
          <w:rFonts w:ascii="Times New Roman" w:hAnsi="Times New Roman" w:cs="Times New Roman"/>
          <w:sz w:val="28"/>
          <w:szCs w:val="28"/>
        </w:rPr>
      </w:pPr>
      <w:r w:rsidRPr="00BB1274">
        <w:rPr>
          <w:rFonts w:ascii="Times New Roman" w:hAnsi="Times New Roman" w:cs="Times New Roman"/>
          <w:b/>
          <w:sz w:val="28"/>
          <w:szCs w:val="28"/>
        </w:rPr>
        <w:t>Трудоустройство выпускников</w:t>
      </w:r>
      <w:r w:rsidRPr="00BB1274">
        <w:rPr>
          <w:rFonts w:ascii="Times New Roman" w:hAnsi="Times New Roman" w:cs="Times New Roman"/>
          <w:sz w:val="28"/>
          <w:szCs w:val="28"/>
        </w:rPr>
        <w:t xml:space="preserve"> является в</w:t>
      </w:r>
      <w:r w:rsidR="001A26AB" w:rsidRPr="00BB1274">
        <w:rPr>
          <w:rFonts w:ascii="Times New Roman" w:hAnsi="Times New Roman" w:cs="Times New Roman"/>
          <w:sz w:val="28"/>
          <w:szCs w:val="28"/>
        </w:rPr>
        <w:t xml:space="preserve">ажнейшим показателем успешности работы </w:t>
      </w:r>
      <w:r w:rsidR="008E3505" w:rsidRPr="00BB1274">
        <w:rPr>
          <w:rFonts w:ascii="Times New Roman" w:hAnsi="Times New Roman" w:cs="Times New Roman"/>
          <w:sz w:val="28"/>
          <w:szCs w:val="28"/>
        </w:rPr>
        <w:t>вуза</w:t>
      </w:r>
      <w:r w:rsidR="004546CE" w:rsidRPr="00BB1274">
        <w:rPr>
          <w:rFonts w:ascii="Times New Roman" w:hAnsi="Times New Roman" w:cs="Times New Roman"/>
          <w:sz w:val="28"/>
          <w:szCs w:val="28"/>
        </w:rPr>
        <w:t>.</w:t>
      </w:r>
      <w:r w:rsidR="001A26AB" w:rsidRPr="00BB1274">
        <w:rPr>
          <w:rFonts w:ascii="Times New Roman" w:hAnsi="Times New Roman" w:cs="Times New Roman"/>
          <w:sz w:val="28"/>
          <w:szCs w:val="28"/>
        </w:rPr>
        <w:t xml:space="preserve"> </w:t>
      </w:r>
      <w:r w:rsidRPr="00BB1274">
        <w:rPr>
          <w:rFonts w:ascii="Times New Roman" w:hAnsi="Times New Roman" w:cs="Times New Roman"/>
          <w:sz w:val="28"/>
          <w:szCs w:val="28"/>
        </w:rPr>
        <w:t xml:space="preserve">В 2022 году </w:t>
      </w:r>
      <w:r w:rsidR="00200D08" w:rsidRPr="00BB1274">
        <w:rPr>
          <w:rFonts w:ascii="Times New Roman" w:hAnsi="Times New Roman" w:cs="Times New Roman"/>
          <w:sz w:val="28"/>
          <w:szCs w:val="28"/>
        </w:rPr>
        <w:t>трудоустройство</w:t>
      </w:r>
      <w:r w:rsidR="003D24F4" w:rsidRPr="00BB1274">
        <w:rPr>
          <w:rFonts w:ascii="Times New Roman" w:hAnsi="Times New Roman" w:cs="Times New Roman"/>
          <w:sz w:val="28"/>
          <w:szCs w:val="28"/>
        </w:rPr>
        <w:t xml:space="preserve"> выпускников </w:t>
      </w:r>
      <w:r w:rsidR="002025D1" w:rsidRPr="00BB1274">
        <w:rPr>
          <w:rFonts w:ascii="Times New Roman" w:hAnsi="Times New Roman" w:cs="Times New Roman"/>
          <w:sz w:val="28"/>
          <w:szCs w:val="28"/>
        </w:rPr>
        <w:t xml:space="preserve">для общего выпуска и по госзаказу составляет </w:t>
      </w:r>
      <w:r w:rsidR="00614EA9" w:rsidRPr="00BB1274">
        <w:rPr>
          <w:rFonts w:ascii="Times New Roman" w:hAnsi="Times New Roman" w:cs="Times New Roman"/>
          <w:sz w:val="28"/>
          <w:szCs w:val="28"/>
        </w:rPr>
        <w:t>7</w:t>
      </w:r>
      <w:r w:rsidR="002025D1" w:rsidRPr="00BB1274">
        <w:rPr>
          <w:rFonts w:ascii="Times New Roman" w:hAnsi="Times New Roman" w:cs="Times New Roman"/>
          <w:sz w:val="28"/>
          <w:szCs w:val="28"/>
        </w:rPr>
        <w:t>8</w:t>
      </w:r>
      <w:r w:rsidR="00614EA9" w:rsidRPr="00BB1274">
        <w:rPr>
          <w:rFonts w:ascii="Times New Roman" w:hAnsi="Times New Roman" w:cs="Times New Roman"/>
          <w:sz w:val="28"/>
          <w:szCs w:val="28"/>
        </w:rPr>
        <w:t xml:space="preserve">% и </w:t>
      </w:r>
      <w:r w:rsidR="002025D1" w:rsidRPr="00BB1274">
        <w:rPr>
          <w:rFonts w:ascii="Times New Roman" w:hAnsi="Times New Roman" w:cs="Times New Roman"/>
          <w:sz w:val="28"/>
          <w:szCs w:val="28"/>
        </w:rPr>
        <w:t>90</w:t>
      </w:r>
      <w:r w:rsidR="00614EA9" w:rsidRPr="00BB1274">
        <w:rPr>
          <w:rFonts w:ascii="Times New Roman" w:hAnsi="Times New Roman" w:cs="Times New Roman"/>
          <w:sz w:val="28"/>
          <w:szCs w:val="28"/>
        </w:rPr>
        <w:t xml:space="preserve">%, что ниже </w:t>
      </w:r>
      <w:r w:rsidR="00206BCA" w:rsidRPr="00BB1274">
        <w:rPr>
          <w:rFonts w:ascii="Times New Roman" w:hAnsi="Times New Roman" w:cs="Times New Roman"/>
          <w:sz w:val="28"/>
          <w:szCs w:val="28"/>
        </w:rPr>
        <w:t xml:space="preserve">по сравнению с прошлым годом </w:t>
      </w:r>
      <w:r w:rsidR="00614EA9" w:rsidRPr="00BB1274">
        <w:rPr>
          <w:rFonts w:ascii="Times New Roman" w:hAnsi="Times New Roman" w:cs="Times New Roman"/>
          <w:sz w:val="28"/>
          <w:szCs w:val="28"/>
        </w:rPr>
        <w:t xml:space="preserve">соответственно </w:t>
      </w:r>
      <w:r w:rsidR="00206BCA" w:rsidRPr="00BB1274">
        <w:rPr>
          <w:rFonts w:ascii="Times New Roman" w:hAnsi="Times New Roman" w:cs="Times New Roman"/>
          <w:sz w:val="28"/>
          <w:szCs w:val="28"/>
        </w:rPr>
        <w:t xml:space="preserve">на </w:t>
      </w:r>
      <w:r w:rsidR="008E3505" w:rsidRPr="00BB1274">
        <w:rPr>
          <w:rFonts w:ascii="Times New Roman" w:hAnsi="Times New Roman" w:cs="Times New Roman"/>
          <w:sz w:val="28"/>
          <w:szCs w:val="28"/>
        </w:rPr>
        <w:t>9</w:t>
      </w:r>
      <w:r w:rsidR="00206BCA" w:rsidRPr="00BB1274">
        <w:rPr>
          <w:rFonts w:ascii="Times New Roman" w:hAnsi="Times New Roman" w:cs="Times New Roman"/>
          <w:sz w:val="28"/>
          <w:szCs w:val="28"/>
        </w:rPr>
        <w:t xml:space="preserve">% </w:t>
      </w:r>
      <w:r w:rsidR="006F25A6" w:rsidRPr="00BB1274">
        <w:rPr>
          <w:rFonts w:ascii="Times New Roman" w:hAnsi="Times New Roman" w:cs="Times New Roman"/>
          <w:sz w:val="28"/>
          <w:szCs w:val="28"/>
        </w:rPr>
        <w:t>и</w:t>
      </w:r>
      <w:r w:rsidR="00206BCA" w:rsidRPr="00BB1274">
        <w:rPr>
          <w:rFonts w:ascii="Times New Roman" w:hAnsi="Times New Roman" w:cs="Times New Roman"/>
          <w:sz w:val="28"/>
          <w:szCs w:val="28"/>
        </w:rPr>
        <w:t xml:space="preserve"> на </w:t>
      </w:r>
      <w:r w:rsidR="002025D1" w:rsidRPr="00BB1274">
        <w:rPr>
          <w:rFonts w:ascii="Times New Roman" w:hAnsi="Times New Roman" w:cs="Times New Roman"/>
          <w:sz w:val="28"/>
          <w:szCs w:val="28"/>
        </w:rPr>
        <w:t>4</w:t>
      </w:r>
      <w:r w:rsidR="00206BCA" w:rsidRPr="00BB1274">
        <w:rPr>
          <w:rFonts w:ascii="Times New Roman" w:hAnsi="Times New Roman" w:cs="Times New Roman"/>
          <w:sz w:val="28"/>
          <w:szCs w:val="28"/>
        </w:rPr>
        <w:t>%</w:t>
      </w:r>
      <w:r w:rsidR="006F25A6" w:rsidRPr="00BB1274">
        <w:rPr>
          <w:rFonts w:ascii="Times New Roman" w:hAnsi="Times New Roman" w:cs="Times New Roman"/>
          <w:sz w:val="28"/>
          <w:szCs w:val="28"/>
        </w:rPr>
        <w:t>.</w:t>
      </w:r>
    </w:p>
    <w:p w14:paraId="54C92E78" w14:textId="77777777" w:rsidR="006F25A6" w:rsidRPr="00BB1274" w:rsidRDefault="006F25A6" w:rsidP="006F25A6">
      <w:pPr>
        <w:spacing w:after="0" w:line="240" w:lineRule="auto"/>
        <w:ind w:firstLine="567"/>
        <w:jc w:val="both"/>
        <w:rPr>
          <w:rFonts w:ascii="Times New Roman" w:eastAsiaTheme="minorHAnsi" w:hAnsi="Times New Roman" w:cs="Times New Roman"/>
          <w:color w:val="000000"/>
          <w:spacing w:val="2"/>
          <w:sz w:val="28"/>
          <w:szCs w:val="28"/>
          <w:shd w:val="clear" w:color="auto" w:fill="FFFFFF"/>
          <w:lang w:eastAsia="en-US"/>
        </w:rPr>
      </w:pPr>
      <w:r w:rsidRPr="00BB1274">
        <w:rPr>
          <w:rFonts w:ascii="Times New Roman" w:eastAsiaTheme="minorHAnsi" w:hAnsi="Times New Roman" w:cs="Times New Roman"/>
          <w:color w:val="000000"/>
          <w:spacing w:val="2"/>
          <w:sz w:val="28"/>
          <w:szCs w:val="28"/>
          <w:shd w:val="clear" w:color="auto" w:fill="FFFFFF"/>
          <w:lang w:eastAsia="en-US"/>
        </w:rPr>
        <w:t>Снижение показателей трудоустройства во многом связано с изменением правил приема на работу в школы. С одной стороны, прием осуществлялся только при наличии базового педагогического образования, что усложнило трудоустройство выпускников естественно-научного</w:t>
      </w:r>
      <w:r w:rsidR="00BC5C87" w:rsidRPr="00BB1274">
        <w:rPr>
          <w:rFonts w:ascii="Times New Roman" w:eastAsiaTheme="minorHAnsi" w:hAnsi="Times New Roman" w:cs="Times New Roman"/>
          <w:color w:val="000000"/>
          <w:spacing w:val="2"/>
          <w:sz w:val="28"/>
          <w:szCs w:val="28"/>
          <w:shd w:val="clear" w:color="auto" w:fill="FFFFFF"/>
          <w:lang w:eastAsia="en-US"/>
        </w:rPr>
        <w:t xml:space="preserve"> направления</w:t>
      </w:r>
      <w:r w:rsidRPr="00BB1274">
        <w:rPr>
          <w:rFonts w:ascii="Times New Roman" w:eastAsiaTheme="minorHAnsi" w:hAnsi="Times New Roman" w:cs="Times New Roman"/>
          <w:color w:val="000000"/>
          <w:spacing w:val="2"/>
          <w:sz w:val="28"/>
          <w:szCs w:val="28"/>
          <w:shd w:val="clear" w:color="auto" w:fill="FFFFFF"/>
          <w:lang w:eastAsia="en-US"/>
        </w:rPr>
        <w:t xml:space="preserve">, с другой стороны – на работу в школы принимали только по результатам </w:t>
      </w:r>
      <w:r w:rsidR="00AF028A" w:rsidRPr="00BB1274">
        <w:rPr>
          <w:rFonts w:ascii="Times New Roman" w:eastAsiaTheme="minorHAnsi" w:hAnsi="Times New Roman" w:cs="Times New Roman"/>
          <w:color w:val="000000"/>
          <w:spacing w:val="2"/>
          <w:sz w:val="28"/>
          <w:szCs w:val="28"/>
          <w:shd w:val="clear" w:color="auto" w:fill="FFFFFF"/>
          <w:lang w:eastAsia="en-US"/>
        </w:rPr>
        <w:t>Национального квалификационного тестирования</w:t>
      </w:r>
      <w:r w:rsidRPr="00BB1274">
        <w:rPr>
          <w:rFonts w:ascii="Times New Roman" w:eastAsiaTheme="minorHAnsi" w:hAnsi="Times New Roman" w:cs="Times New Roman"/>
          <w:color w:val="000000"/>
          <w:spacing w:val="2"/>
          <w:sz w:val="28"/>
          <w:szCs w:val="28"/>
          <w:shd w:val="clear" w:color="auto" w:fill="FFFFFF"/>
          <w:lang w:eastAsia="en-US"/>
        </w:rPr>
        <w:t>, которое</w:t>
      </w:r>
      <w:r w:rsidR="00E74EF1" w:rsidRPr="00BB1274">
        <w:rPr>
          <w:rFonts w:ascii="Times New Roman" w:eastAsiaTheme="minorHAnsi" w:hAnsi="Times New Roman" w:cs="Times New Roman"/>
          <w:color w:val="000000"/>
          <w:spacing w:val="2"/>
          <w:sz w:val="28"/>
          <w:szCs w:val="28"/>
          <w:shd w:val="clear" w:color="auto" w:fill="FFFFFF"/>
          <w:lang w:eastAsia="en-US"/>
        </w:rPr>
        <w:t xml:space="preserve">, как и в целом по </w:t>
      </w:r>
      <w:proofErr w:type="gramStart"/>
      <w:r w:rsidR="00E74EF1" w:rsidRPr="00BB1274">
        <w:rPr>
          <w:rFonts w:ascii="Times New Roman" w:eastAsiaTheme="minorHAnsi" w:hAnsi="Times New Roman" w:cs="Times New Roman"/>
          <w:color w:val="000000"/>
          <w:spacing w:val="2"/>
          <w:sz w:val="28"/>
          <w:szCs w:val="28"/>
          <w:shd w:val="clear" w:color="auto" w:fill="FFFFFF"/>
          <w:lang w:eastAsia="en-US"/>
        </w:rPr>
        <w:t xml:space="preserve">Казахстану, </w:t>
      </w:r>
      <w:r w:rsidRPr="00BB1274">
        <w:rPr>
          <w:rFonts w:ascii="Times New Roman" w:eastAsiaTheme="minorHAnsi" w:hAnsi="Times New Roman" w:cs="Times New Roman"/>
          <w:color w:val="000000"/>
          <w:spacing w:val="2"/>
          <w:sz w:val="28"/>
          <w:szCs w:val="28"/>
          <w:shd w:val="clear" w:color="auto" w:fill="FFFFFF"/>
          <w:lang w:eastAsia="en-US"/>
        </w:rPr>
        <w:t xml:space="preserve"> не</w:t>
      </w:r>
      <w:proofErr w:type="gramEnd"/>
      <w:r w:rsidRPr="00BB1274">
        <w:rPr>
          <w:rFonts w:ascii="Times New Roman" w:eastAsiaTheme="minorHAnsi" w:hAnsi="Times New Roman" w:cs="Times New Roman"/>
          <w:color w:val="000000"/>
          <w:spacing w:val="2"/>
          <w:sz w:val="28"/>
          <w:szCs w:val="28"/>
          <w:shd w:val="clear" w:color="auto" w:fill="FFFFFF"/>
          <w:lang w:eastAsia="en-US"/>
        </w:rPr>
        <w:t xml:space="preserve"> прошла половина выпускников пединститута</w:t>
      </w:r>
      <w:r w:rsidR="00200D08" w:rsidRPr="00BB1274">
        <w:rPr>
          <w:rFonts w:ascii="Times New Roman" w:eastAsiaTheme="minorHAnsi" w:hAnsi="Times New Roman" w:cs="Times New Roman"/>
          <w:color w:val="000000"/>
          <w:spacing w:val="2"/>
          <w:sz w:val="28"/>
          <w:szCs w:val="28"/>
          <w:shd w:val="clear" w:color="auto" w:fill="FFFFFF"/>
          <w:lang w:eastAsia="en-US"/>
        </w:rPr>
        <w:t>.</w:t>
      </w:r>
    </w:p>
    <w:p w14:paraId="4508A00A" w14:textId="77777777" w:rsidR="003D24F4" w:rsidRPr="00BB1274" w:rsidRDefault="00B77048" w:rsidP="00B77048">
      <w:pPr>
        <w:tabs>
          <w:tab w:val="left" w:pos="851"/>
        </w:tabs>
        <w:spacing w:after="0" w:line="240" w:lineRule="auto"/>
        <w:ind w:firstLine="567"/>
        <w:jc w:val="both"/>
        <w:rPr>
          <w:rFonts w:ascii="Times New Roman" w:eastAsiaTheme="minorHAnsi" w:hAnsi="Times New Roman" w:cs="Times New Roman"/>
          <w:b/>
          <w:i/>
          <w:sz w:val="28"/>
          <w:szCs w:val="28"/>
          <w:lang w:val="kk-KZ" w:eastAsia="en-US"/>
        </w:rPr>
      </w:pPr>
      <w:r w:rsidRPr="00BB1274">
        <w:rPr>
          <w:rFonts w:ascii="Times New Roman" w:eastAsiaTheme="minorHAnsi" w:hAnsi="Times New Roman" w:cs="Times New Roman"/>
          <w:b/>
          <w:i/>
          <w:sz w:val="28"/>
          <w:szCs w:val="28"/>
          <w:lang w:val="kk-KZ" w:eastAsia="en-US"/>
        </w:rPr>
        <w:t xml:space="preserve">Для </w:t>
      </w:r>
      <w:r w:rsidR="00BC5C87" w:rsidRPr="00BB1274">
        <w:rPr>
          <w:rFonts w:ascii="Times New Roman" w:eastAsiaTheme="minorHAnsi" w:hAnsi="Times New Roman" w:cs="Times New Roman"/>
          <w:b/>
          <w:i/>
          <w:sz w:val="28"/>
          <w:szCs w:val="28"/>
          <w:lang w:val="kk-KZ" w:eastAsia="en-US"/>
        </w:rPr>
        <w:t>улучшения</w:t>
      </w:r>
      <w:r w:rsidR="003D24F4" w:rsidRPr="00BB1274">
        <w:rPr>
          <w:rFonts w:ascii="Times New Roman" w:eastAsiaTheme="minorHAnsi" w:hAnsi="Times New Roman" w:cs="Times New Roman"/>
          <w:b/>
          <w:i/>
          <w:sz w:val="28"/>
          <w:szCs w:val="28"/>
          <w:lang w:val="kk-KZ" w:eastAsia="en-US"/>
        </w:rPr>
        <w:t xml:space="preserve"> трудоустройств</w:t>
      </w:r>
      <w:r w:rsidR="00BC5C87" w:rsidRPr="00BB1274">
        <w:rPr>
          <w:rFonts w:ascii="Times New Roman" w:eastAsiaTheme="minorHAnsi" w:hAnsi="Times New Roman" w:cs="Times New Roman"/>
          <w:b/>
          <w:i/>
          <w:sz w:val="28"/>
          <w:szCs w:val="28"/>
          <w:lang w:val="kk-KZ" w:eastAsia="en-US"/>
        </w:rPr>
        <w:t>а</w:t>
      </w:r>
      <w:r w:rsidR="003D24F4" w:rsidRPr="00BB1274">
        <w:rPr>
          <w:rFonts w:ascii="Times New Roman" w:eastAsiaTheme="minorHAnsi" w:hAnsi="Times New Roman" w:cs="Times New Roman"/>
          <w:b/>
          <w:i/>
          <w:sz w:val="28"/>
          <w:szCs w:val="28"/>
          <w:lang w:val="kk-KZ" w:eastAsia="en-US"/>
        </w:rPr>
        <w:t xml:space="preserve"> выпускников</w:t>
      </w:r>
      <w:r w:rsidRPr="00BB1274">
        <w:rPr>
          <w:rFonts w:ascii="Times New Roman" w:eastAsiaTheme="minorHAnsi" w:hAnsi="Times New Roman" w:cs="Times New Roman"/>
          <w:b/>
          <w:i/>
          <w:sz w:val="28"/>
          <w:szCs w:val="28"/>
          <w:lang w:val="kk-KZ" w:eastAsia="en-US"/>
        </w:rPr>
        <w:t xml:space="preserve"> необходимо</w:t>
      </w:r>
      <w:r w:rsidR="003D24F4" w:rsidRPr="00BB1274">
        <w:rPr>
          <w:rFonts w:ascii="Times New Roman" w:eastAsiaTheme="minorHAnsi" w:hAnsi="Times New Roman" w:cs="Times New Roman"/>
          <w:b/>
          <w:i/>
          <w:sz w:val="28"/>
          <w:szCs w:val="28"/>
          <w:lang w:val="kk-KZ" w:eastAsia="en-US"/>
        </w:rPr>
        <w:t>:</w:t>
      </w:r>
    </w:p>
    <w:p w14:paraId="76F06F6E" w14:textId="77777777" w:rsidR="00B77048" w:rsidRDefault="00B77048" w:rsidP="00A8593D">
      <w:pPr>
        <w:numPr>
          <w:ilvl w:val="0"/>
          <w:numId w:val="7"/>
        </w:numPr>
        <w:tabs>
          <w:tab w:val="left" w:pos="851"/>
        </w:tabs>
        <w:spacing w:after="0" w:line="240" w:lineRule="auto"/>
        <w:ind w:left="0" w:firstLine="567"/>
        <w:contextualSpacing/>
        <w:jc w:val="both"/>
        <w:rPr>
          <w:rFonts w:ascii="Times New Roman" w:eastAsiaTheme="minorHAnsi" w:hAnsi="Times New Roman" w:cs="Times New Roman"/>
          <w:sz w:val="28"/>
          <w:szCs w:val="28"/>
          <w:lang w:val="kk-KZ" w:eastAsia="en-US"/>
        </w:rPr>
      </w:pPr>
      <w:r w:rsidRPr="00BB1274">
        <w:rPr>
          <w:rFonts w:ascii="Times New Roman" w:eastAsiaTheme="minorHAnsi" w:hAnsi="Times New Roman" w:cs="Times New Roman"/>
          <w:sz w:val="28"/>
          <w:szCs w:val="28"/>
          <w:lang w:val="kk-KZ" w:eastAsia="en-US"/>
        </w:rPr>
        <w:t xml:space="preserve">Усилить практико-ориентированность </w:t>
      </w:r>
      <w:r w:rsidR="0076027B">
        <w:rPr>
          <w:rFonts w:ascii="Times New Roman" w:eastAsiaTheme="minorHAnsi" w:hAnsi="Times New Roman" w:cs="Times New Roman"/>
          <w:sz w:val="28"/>
          <w:szCs w:val="28"/>
          <w:lang w:val="kk-KZ" w:eastAsia="en-US"/>
        </w:rPr>
        <w:t>образовательного процесса</w:t>
      </w:r>
      <w:r w:rsidRPr="00BB1274">
        <w:rPr>
          <w:rFonts w:ascii="Times New Roman" w:eastAsiaTheme="minorHAnsi" w:hAnsi="Times New Roman" w:cs="Times New Roman"/>
          <w:sz w:val="28"/>
          <w:szCs w:val="28"/>
          <w:lang w:val="kk-KZ" w:eastAsia="en-US"/>
        </w:rPr>
        <w:t xml:space="preserve"> как </w:t>
      </w:r>
      <w:r w:rsidR="008E3505" w:rsidRPr="00BB1274">
        <w:rPr>
          <w:rFonts w:ascii="Times New Roman" w:eastAsiaTheme="minorHAnsi" w:hAnsi="Times New Roman" w:cs="Times New Roman"/>
          <w:sz w:val="28"/>
          <w:szCs w:val="28"/>
          <w:lang w:val="kk-KZ" w:eastAsia="en-US"/>
        </w:rPr>
        <w:t>фактора</w:t>
      </w:r>
      <w:r w:rsidRPr="00BB1274">
        <w:rPr>
          <w:rFonts w:ascii="Times New Roman" w:eastAsiaTheme="minorHAnsi" w:hAnsi="Times New Roman" w:cs="Times New Roman"/>
          <w:sz w:val="28"/>
          <w:szCs w:val="28"/>
          <w:lang w:val="kk-KZ" w:eastAsia="en-US"/>
        </w:rPr>
        <w:t xml:space="preserve"> повышени</w:t>
      </w:r>
      <w:r w:rsidR="00132AA6" w:rsidRPr="00BB1274">
        <w:rPr>
          <w:rFonts w:ascii="Times New Roman" w:eastAsiaTheme="minorHAnsi" w:hAnsi="Times New Roman" w:cs="Times New Roman"/>
          <w:sz w:val="28"/>
          <w:szCs w:val="28"/>
          <w:lang w:val="kk-KZ" w:eastAsia="en-US"/>
        </w:rPr>
        <w:t>я</w:t>
      </w:r>
      <w:r w:rsidRPr="00BB1274">
        <w:rPr>
          <w:rFonts w:ascii="Times New Roman" w:eastAsiaTheme="minorHAnsi" w:hAnsi="Times New Roman" w:cs="Times New Roman"/>
          <w:sz w:val="28"/>
          <w:szCs w:val="28"/>
          <w:lang w:val="kk-KZ" w:eastAsia="en-US"/>
        </w:rPr>
        <w:t xml:space="preserve"> вероят</w:t>
      </w:r>
      <w:r w:rsidR="00BC5C87" w:rsidRPr="00BB1274">
        <w:rPr>
          <w:rFonts w:ascii="Times New Roman" w:eastAsiaTheme="minorHAnsi" w:hAnsi="Times New Roman" w:cs="Times New Roman"/>
          <w:sz w:val="28"/>
          <w:szCs w:val="28"/>
          <w:lang w:val="kk-KZ" w:eastAsia="en-US"/>
        </w:rPr>
        <w:t>ности трудоустройства выпускников</w:t>
      </w:r>
      <w:r w:rsidRPr="00BB1274">
        <w:rPr>
          <w:rFonts w:ascii="Times New Roman" w:eastAsiaTheme="minorHAnsi" w:hAnsi="Times New Roman" w:cs="Times New Roman"/>
          <w:sz w:val="28"/>
          <w:szCs w:val="28"/>
          <w:lang w:val="kk-KZ" w:eastAsia="en-US"/>
        </w:rPr>
        <w:t>.</w:t>
      </w:r>
    </w:p>
    <w:p w14:paraId="00EFB9F6" w14:textId="77777777" w:rsidR="00C86368" w:rsidRPr="00C86368" w:rsidRDefault="00C86368" w:rsidP="00C86368">
      <w:pPr>
        <w:pStyle w:val="a3"/>
        <w:numPr>
          <w:ilvl w:val="0"/>
          <w:numId w:val="7"/>
        </w:numPr>
        <w:tabs>
          <w:tab w:val="left" w:pos="851"/>
        </w:tabs>
        <w:ind w:left="0" w:firstLine="567"/>
        <w:jc w:val="both"/>
        <w:rPr>
          <w:rFonts w:ascii="Times New Roman" w:hAnsi="Times New Roman" w:cs="Times New Roman"/>
          <w:sz w:val="28"/>
          <w:szCs w:val="28"/>
        </w:rPr>
      </w:pPr>
      <w:r w:rsidRPr="00C86368">
        <w:rPr>
          <w:rFonts w:ascii="Times New Roman" w:hAnsi="Times New Roman" w:cs="Times New Roman"/>
          <w:sz w:val="28"/>
          <w:szCs w:val="28"/>
        </w:rPr>
        <w:t>По педагогическим специальностям вернуться к системе непрерывной педагогической практики в школах с прохождением студентами практики на 3-4 курсах в тех школах, где они смогут трудоустроиться после окончания университета.</w:t>
      </w:r>
    </w:p>
    <w:p w14:paraId="07BDD488" w14:textId="77777777" w:rsidR="003D24F4" w:rsidRPr="00BB1274" w:rsidRDefault="00EF00C5" w:rsidP="00A8593D">
      <w:pPr>
        <w:numPr>
          <w:ilvl w:val="0"/>
          <w:numId w:val="7"/>
        </w:numPr>
        <w:tabs>
          <w:tab w:val="left" w:pos="851"/>
        </w:tabs>
        <w:spacing w:after="0" w:line="240" w:lineRule="auto"/>
        <w:ind w:left="0" w:firstLine="567"/>
        <w:contextualSpacing/>
        <w:jc w:val="both"/>
        <w:rPr>
          <w:rFonts w:ascii="Times New Roman" w:eastAsiaTheme="minorHAnsi" w:hAnsi="Times New Roman" w:cs="Times New Roman"/>
          <w:sz w:val="28"/>
          <w:szCs w:val="28"/>
          <w:lang w:val="kk-KZ" w:eastAsia="en-US"/>
        </w:rPr>
      </w:pPr>
      <w:r w:rsidRPr="00BB1274">
        <w:rPr>
          <w:rFonts w:ascii="Times New Roman" w:eastAsiaTheme="minorHAnsi" w:hAnsi="Times New Roman" w:cs="Times New Roman"/>
          <w:sz w:val="28"/>
          <w:szCs w:val="28"/>
          <w:lang w:val="kk-KZ" w:eastAsia="en-US"/>
        </w:rPr>
        <w:t>О</w:t>
      </w:r>
      <w:r w:rsidR="003D24F4" w:rsidRPr="00BB1274">
        <w:rPr>
          <w:rFonts w:ascii="Times New Roman" w:eastAsiaTheme="minorHAnsi" w:hAnsi="Times New Roman" w:cs="Times New Roman"/>
          <w:sz w:val="28"/>
          <w:szCs w:val="28"/>
          <w:lang w:val="kk-KZ" w:eastAsia="en-US"/>
        </w:rPr>
        <w:t xml:space="preserve">беспечить действенную подготовку к процедурам </w:t>
      </w:r>
      <w:r w:rsidR="0076027B" w:rsidRPr="00A8593D">
        <w:rPr>
          <w:rFonts w:ascii="Times New Roman" w:hAnsi="Times New Roman" w:cs="Times New Roman"/>
          <w:sz w:val="28"/>
          <w:szCs w:val="28"/>
        </w:rPr>
        <w:t>Национального квалификационного тестирования</w:t>
      </w:r>
      <w:r w:rsidR="003D24F4" w:rsidRPr="00BB1274">
        <w:rPr>
          <w:rFonts w:ascii="Times New Roman" w:eastAsiaTheme="minorHAnsi" w:hAnsi="Times New Roman" w:cs="Times New Roman"/>
          <w:sz w:val="28"/>
          <w:szCs w:val="28"/>
          <w:lang w:val="kk-KZ" w:eastAsia="en-US"/>
        </w:rPr>
        <w:t xml:space="preserve"> и максимальную явку на </w:t>
      </w:r>
      <w:r w:rsidR="0076027B">
        <w:rPr>
          <w:rFonts w:ascii="Times New Roman" w:eastAsiaTheme="minorHAnsi" w:hAnsi="Times New Roman" w:cs="Times New Roman"/>
          <w:sz w:val="28"/>
          <w:szCs w:val="28"/>
          <w:lang w:val="kk-KZ" w:eastAsia="en-US"/>
        </w:rPr>
        <w:t>него</w:t>
      </w:r>
      <w:r w:rsidR="003D24F4" w:rsidRPr="00BB1274">
        <w:rPr>
          <w:rFonts w:ascii="Times New Roman" w:eastAsiaTheme="minorHAnsi" w:hAnsi="Times New Roman" w:cs="Times New Roman"/>
          <w:sz w:val="28"/>
          <w:szCs w:val="28"/>
          <w:lang w:val="kk-KZ" w:eastAsia="en-US"/>
        </w:rPr>
        <w:t>.</w:t>
      </w:r>
    </w:p>
    <w:p w14:paraId="188F27CC" w14:textId="77777777" w:rsidR="00C7316C" w:rsidRPr="00BB1274" w:rsidRDefault="002025D1" w:rsidP="00AC5C0D">
      <w:pPr>
        <w:pStyle w:val="a3"/>
        <w:ind w:firstLine="567"/>
        <w:jc w:val="both"/>
        <w:rPr>
          <w:rFonts w:ascii="Times New Roman" w:eastAsia="Times New Roman" w:hAnsi="Times New Roman" w:cs="Times New Roman"/>
          <w:sz w:val="28"/>
          <w:szCs w:val="28"/>
        </w:rPr>
      </w:pPr>
      <w:r w:rsidRPr="00BB1274">
        <w:rPr>
          <w:rFonts w:ascii="Times New Roman" w:hAnsi="Times New Roman" w:cs="Times New Roman"/>
          <w:b/>
          <w:sz w:val="28"/>
          <w:szCs w:val="28"/>
        </w:rPr>
        <w:t>Теперь к</w:t>
      </w:r>
      <w:r w:rsidR="00AC5C0D" w:rsidRPr="00BB1274">
        <w:rPr>
          <w:rFonts w:ascii="Times New Roman" w:hAnsi="Times New Roman" w:cs="Times New Roman"/>
          <w:b/>
          <w:sz w:val="28"/>
          <w:szCs w:val="28"/>
        </w:rPr>
        <w:t>оротко об и</w:t>
      </w:r>
      <w:r w:rsidR="004F297C" w:rsidRPr="00BB1274">
        <w:rPr>
          <w:rFonts w:ascii="Times New Roman" w:hAnsi="Times New Roman" w:cs="Times New Roman"/>
          <w:b/>
          <w:sz w:val="28"/>
          <w:szCs w:val="28"/>
        </w:rPr>
        <w:t>тог</w:t>
      </w:r>
      <w:r w:rsidR="00AC5C0D" w:rsidRPr="00BB1274">
        <w:rPr>
          <w:rFonts w:ascii="Times New Roman" w:hAnsi="Times New Roman" w:cs="Times New Roman"/>
          <w:b/>
          <w:sz w:val="28"/>
          <w:szCs w:val="28"/>
        </w:rPr>
        <w:t>ах</w:t>
      </w:r>
      <w:r w:rsidR="004F297C" w:rsidRPr="00BB1274">
        <w:rPr>
          <w:rFonts w:ascii="Times New Roman" w:hAnsi="Times New Roman" w:cs="Times New Roman"/>
          <w:b/>
          <w:sz w:val="28"/>
          <w:szCs w:val="28"/>
        </w:rPr>
        <w:t xml:space="preserve"> н</w:t>
      </w:r>
      <w:r w:rsidR="007D6116" w:rsidRPr="00BB1274">
        <w:rPr>
          <w:rFonts w:ascii="Times New Roman" w:hAnsi="Times New Roman" w:cs="Times New Roman"/>
          <w:b/>
          <w:sz w:val="28"/>
          <w:szCs w:val="28"/>
        </w:rPr>
        <w:t>аук</w:t>
      </w:r>
      <w:r w:rsidR="004F297C" w:rsidRPr="00BB1274">
        <w:rPr>
          <w:rFonts w:ascii="Times New Roman" w:hAnsi="Times New Roman" w:cs="Times New Roman"/>
          <w:b/>
          <w:sz w:val="28"/>
          <w:szCs w:val="28"/>
        </w:rPr>
        <w:t>и.</w:t>
      </w:r>
      <w:r w:rsidR="00AC5C0D" w:rsidRPr="00BB1274">
        <w:rPr>
          <w:rFonts w:ascii="Times New Roman" w:hAnsi="Times New Roman" w:cs="Times New Roman"/>
          <w:b/>
          <w:sz w:val="28"/>
          <w:szCs w:val="28"/>
        </w:rPr>
        <w:t xml:space="preserve"> </w:t>
      </w:r>
      <w:r w:rsidR="00C7316C" w:rsidRPr="00BB1274">
        <w:rPr>
          <w:rFonts w:ascii="Times New Roman" w:eastAsia="Times New Roman" w:hAnsi="Times New Roman" w:cs="Times New Roman"/>
          <w:spacing w:val="-2"/>
          <w:sz w:val="28"/>
          <w:szCs w:val="28"/>
          <w:lang w:eastAsia="ar-SA"/>
        </w:rPr>
        <w:t xml:space="preserve">В 2021 году исполнялось 14 проектов с </w:t>
      </w:r>
      <w:r w:rsidR="0016575F" w:rsidRPr="00BB1274">
        <w:rPr>
          <w:rFonts w:ascii="Times New Roman" w:eastAsia="Times New Roman" w:hAnsi="Times New Roman" w:cs="Times New Roman"/>
          <w:spacing w:val="-2"/>
          <w:sz w:val="28"/>
          <w:szCs w:val="28"/>
          <w:lang w:eastAsia="ar-SA"/>
        </w:rPr>
        <w:t xml:space="preserve">грантовым финансированием </w:t>
      </w:r>
      <w:r w:rsidR="00C7316C" w:rsidRPr="00BB1274">
        <w:rPr>
          <w:rFonts w:ascii="Times New Roman" w:eastAsia="Times New Roman" w:hAnsi="Times New Roman" w:cs="Times New Roman"/>
          <w:spacing w:val="-2"/>
          <w:sz w:val="28"/>
          <w:szCs w:val="28"/>
          <w:lang w:eastAsia="ar-SA"/>
        </w:rPr>
        <w:t>на сумму</w:t>
      </w:r>
      <w:r w:rsidR="00153EBA" w:rsidRPr="00BB1274">
        <w:rPr>
          <w:rFonts w:ascii="Times New Roman" w:eastAsia="Times New Roman" w:hAnsi="Times New Roman" w:cs="Times New Roman"/>
          <w:spacing w:val="-2"/>
          <w:sz w:val="28"/>
          <w:szCs w:val="28"/>
          <w:lang w:eastAsia="ar-SA"/>
        </w:rPr>
        <w:t xml:space="preserve"> </w:t>
      </w:r>
      <w:r w:rsidR="00C7316C" w:rsidRPr="00BB1274">
        <w:rPr>
          <w:rFonts w:ascii="Times New Roman" w:eastAsia="Times New Roman" w:hAnsi="Times New Roman" w:cs="Times New Roman"/>
          <w:spacing w:val="-2"/>
          <w:sz w:val="28"/>
          <w:szCs w:val="28"/>
          <w:lang w:eastAsia="ar-SA"/>
        </w:rPr>
        <w:t xml:space="preserve">98,4 млн. </w:t>
      </w:r>
      <w:r w:rsidR="00C7316C" w:rsidRPr="00BB1274">
        <w:rPr>
          <w:rFonts w:ascii="Times New Roman" w:eastAsia="Cambria" w:hAnsi="Times New Roman" w:cs="Times New Roman"/>
          <w:bCs/>
          <w:sz w:val="28"/>
          <w:szCs w:val="28"/>
        </w:rPr>
        <w:t>тенге</w:t>
      </w:r>
      <w:r w:rsidR="00C7316C" w:rsidRPr="00BB1274">
        <w:rPr>
          <w:rFonts w:ascii="Times New Roman" w:eastAsia="Times New Roman" w:hAnsi="Times New Roman" w:cs="Times New Roman"/>
          <w:spacing w:val="-2"/>
          <w:sz w:val="28"/>
          <w:szCs w:val="28"/>
          <w:lang w:eastAsia="ar-SA"/>
        </w:rPr>
        <w:t>,</w:t>
      </w:r>
      <w:r w:rsidR="00153EBA" w:rsidRPr="00BB1274">
        <w:rPr>
          <w:rFonts w:ascii="Times New Roman" w:eastAsia="Times New Roman" w:hAnsi="Times New Roman" w:cs="Times New Roman"/>
          <w:spacing w:val="-2"/>
          <w:sz w:val="28"/>
          <w:szCs w:val="28"/>
          <w:lang w:eastAsia="ar-SA"/>
        </w:rPr>
        <w:t xml:space="preserve"> </w:t>
      </w:r>
      <w:r w:rsidR="00C7316C" w:rsidRPr="00BB1274">
        <w:rPr>
          <w:rFonts w:ascii="Times New Roman" w:eastAsia="Times New Roman" w:hAnsi="Times New Roman" w:cs="Times New Roman"/>
          <w:spacing w:val="-2"/>
          <w:sz w:val="28"/>
          <w:szCs w:val="28"/>
          <w:lang w:eastAsia="ar-SA"/>
        </w:rPr>
        <w:t>в 2022 году – 7 проектов</w:t>
      </w:r>
      <w:r w:rsidR="00153EBA" w:rsidRPr="00BB1274">
        <w:rPr>
          <w:rFonts w:ascii="Times New Roman" w:eastAsia="Times New Roman" w:hAnsi="Times New Roman" w:cs="Times New Roman"/>
          <w:spacing w:val="-2"/>
          <w:sz w:val="28"/>
          <w:szCs w:val="28"/>
          <w:lang w:eastAsia="ar-SA"/>
        </w:rPr>
        <w:t xml:space="preserve"> </w:t>
      </w:r>
      <w:r w:rsidR="004F297C" w:rsidRPr="00BB1274">
        <w:rPr>
          <w:rFonts w:ascii="Times New Roman" w:eastAsia="Times New Roman" w:hAnsi="Times New Roman" w:cs="Times New Roman"/>
          <w:bCs/>
          <w:color w:val="000000"/>
          <w:spacing w:val="-2"/>
          <w:sz w:val="28"/>
          <w:szCs w:val="28"/>
        </w:rPr>
        <w:t xml:space="preserve">на </w:t>
      </w:r>
      <w:r w:rsidR="00C7316C" w:rsidRPr="00BB1274">
        <w:rPr>
          <w:rFonts w:ascii="Times New Roman" w:eastAsia="Times New Roman" w:hAnsi="Times New Roman" w:cs="Times New Roman"/>
          <w:spacing w:val="-2"/>
          <w:sz w:val="28"/>
          <w:szCs w:val="28"/>
          <w:lang w:eastAsia="ar-SA"/>
        </w:rPr>
        <w:t>8</w:t>
      </w:r>
      <w:r w:rsidR="004F297C" w:rsidRPr="00BB1274">
        <w:rPr>
          <w:rFonts w:ascii="Times New Roman" w:eastAsia="Times New Roman" w:hAnsi="Times New Roman" w:cs="Times New Roman"/>
          <w:spacing w:val="-2"/>
          <w:sz w:val="28"/>
          <w:szCs w:val="28"/>
          <w:lang w:eastAsia="ar-SA"/>
        </w:rPr>
        <w:t>9</w:t>
      </w:r>
      <w:r w:rsidR="00C7316C" w:rsidRPr="00BB1274">
        <w:rPr>
          <w:rFonts w:ascii="Times New Roman" w:eastAsia="Times New Roman" w:hAnsi="Times New Roman" w:cs="Times New Roman"/>
          <w:spacing w:val="-2"/>
          <w:sz w:val="28"/>
          <w:szCs w:val="28"/>
          <w:lang w:eastAsia="ar-SA"/>
        </w:rPr>
        <w:t xml:space="preserve"> млн. </w:t>
      </w:r>
      <w:r w:rsidR="00C7316C" w:rsidRPr="00BB1274">
        <w:rPr>
          <w:rFonts w:ascii="Times New Roman" w:eastAsia="Cambria" w:hAnsi="Times New Roman" w:cs="Times New Roman"/>
          <w:bCs/>
          <w:sz w:val="28"/>
          <w:szCs w:val="28"/>
        </w:rPr>
        <w:t>тенге</w:t>
      </w:r>
      <w:r w:rsidR="00C7316C" w:rsidRPr="00BB1274">
        <w:rPr>
          <w:rFonts w:ascii="Times New Roman" w:eastAsia="Times New Roman" w:hAnsi="Times New Roman" w:cs="Times New Roman"/>
          <w:spacing w:val="-2"/>
          <w:sz w:val="28"/>
          <w:szCs w:val="28"/>
          <w:lang w:eastAsia="ar-SA"/>
        </w:rPr>
        <w:t>.</w:t>
      </w:r>
      <w:r w:rsidR="00153EBA" w:rsidRPr="00BB1274">
        <w:rPr>
          <w:rFonts w:ascii="Times New Roman" w:eastAsia="Times New Roman" w:hAnsi="Times New Roman" w:cs="Times New Roman"/>
          <w:spacing w:val="-2"/>
          <w:sz w:val="28"/>
          <w:szCs w:val="28"/>
          <w:lang w:eastAsia="ar-SA"/>
        </w:rPr>
        <w:t xml:space="preserve"> </w:t>
      </w:r>
      <w:r w:rsidR="002C5A44" w:rsidRPr="00BB1274">
        <w:rPr>
          <w:rFonts w:ascii="Times New Roman" w:eastAsia="Times New Roman" w:hAnsi="Times New Roman" w:cs="Times New Roman"/>
          <w:spacing w:val="-2"/>
          <w:sz w:val="28"/>
          <w:szCs w:val="28"/>
          <w:lang w:eastAsia="ar-SA"/>
        </w:rPr>
        <w:t>При этом, и</w:t>
      </w:r>
      <w:r w:rsidR="00C7316C" w:rsidRPr="00BB1274">
        <w:rPr>
          <w:rFonts w:ascii="Times New Roman" w:eastAsia="Times New Roman" w:hAnsi="Times New Roman" w:cs="Times New Roman"/>
          <w:color w:val="000000"/>
          <w:sz w:val="28"/>
          <w:szCs w:val="28"/>
        </w:rPr>
        <w:t>з поданных 19 заявок к настоящему времени выиграны 3 заявки на 109,8 млн. тенге</w:t>
      </w:r>
      <w:r w:rsidR="007E4700" w:rsidRPr="00BB1274">
        <w:rPr>
          <w:rFonts w:ascii="Times New Roman" w:hAnsi="Times New Roman" w:cs="Times New Roman"/>
          <w:sz w:val="28"/>
          <w:szCs w:val="28"/>
        </w:rPr>
        <w:t xml:space="preserve"> </w:t>
      </w:r>
      <w:r w:rsidR="007E4700" w:rsidRPr="00BB1274">
        <w:rPr>
          <w:rFonts w:ascii="Times New Roman" w:eastAsia="Times New Roman" w:hAnsi="Times New Roman" w:cs="Times New Roman"/>
          <w:color w:val="000000"/>
          <w:sz w:val="28"/>
          <w:szCs w:val="28"/>
        </w:rPr>
        <w:t>на три года</w:t>
      </w:r>
      <w:r w:rsidR="00C7316C" w:rsidRPr="00BB1274">
        <w:rPr>
          <w:rFonts w:ascii="Times New Roman" w:eastAsia="Times New Roman" w:hAnsi="Times New Roman" w:cs="Times New Roman"/>
          <w:color w:val="000000"/>
          <w:sz w:val="28"/>
          <w:szCs w:val="28"/>
        </w:rPr>
        <w:t xml:space="preserve">. </w:t>
      </w:r>
      <w:r w:rsidR="00C7316C" w:rsidRPr="00BB1274">
        <w:rPr>
          <w:rFonts w:ascii="Times New Roman" w:eastAsia="Times New Roman" w:hAnsi="Times New Roman" w:cs="Times New Roman"/>
          <w:sz w:val="28"/>
          <w:szCs w:val="28"/>
        </w:rPr>
        <w:t xml:space="preserve">По хоздоговорам </w:t>
      </w:r>
      <w:r w:rsidR="00B30349" w:rsidRPr="00BB1274">
        <w:rPr>
          <w:rFonts w:ascii="Times New Roman" w:eastAsia="Times New Roman" w:hAnsi="Times New Roman" w:cs="Times New Roman"/>
          <w:sz w:val="28"/>
          <w:szCs w:val="28"/>
        </w:rPr>
        <w:t xml:space="preserve">в рамках ГЧП </w:t>
      </w:r>
      <w:r w:rsidR="00C7316C" w:rsidRPr="00BB1274">
        <w:rPr>
          <w:rFonts w:ascii="Times New Roman" w:eastAsia="Times New Roman" w:hAnsi="Times New Roman" w:cs="Times New Roman"/>
          <w:sz w:val="28"/>
          <w:szCs w:val="28"/>
        </w:rPr>
        <w:t>в 2022 году ожидается поступление</w:t>
      </w:r>
      <w:r w:rsidR="00153EBA" w:rsidRPr="00BB1274">
        <w:rPr>
          <w:rFonts w:ascii="Times New Roman" w:eastAsia="Times New Roman" w:hAnsi="Times New Roman" w:cs="Times New Roman"/>
          <w:sz w:val="28"/>
          <w:szCs w:val="28"/>
        </w:rPr>
        <w:t xml:space="preserve"> </w:t>
      </w:r>
      <w:r w:rsidR="00C7316C" w:rsidRPr="00BB1274">
        <w:rPr>
          <w:rFonts w:ascii="Times New Roman" w:eastAsia="Times New Roman" w:hAnsi="Times New Roman" w:cs="Times New Roman"/>
          <w:sz w:val="28"/>
          <w:szCs w:val="28"/>
        </w:rPr>
        <w:t>14</w:t>
      </w:r>
      <w:r w:rsidR="007E4700" w:rsidRPr="00BB1274">
        <w:rPr>
          <w:rFonts w:ascii="Times New Roman" w:eastAsia="Times New Roman" w:hAnsi="Times New Roman" w:cs="Times New Roman"/>
          <w:sz w:val="28"/>
          <w:szCs w:val="28"/>
        </w:rPr>
        <w:t>1</w:t>
      </w:r>
      <w:r w:rsidR="00C7316C" w:rsidRPr="00BB1274">
        <w:rPr>
          <w:rFonts w:ascii="Times New Roman" w:eastAsia="Times New Roman" w:hAnsi="Times New Roman" w:cs="Times New Roman"/>
          <w:sz w:val="28"/>
          <w:szCs w:val="28"/>
        </w:rPr>
        <w:t xml:space="preserve">,0 </w:t>
      </w:r>
      <w:r w:rsidR="00C7316C" w:rsidRPr="00BB1274">
        <w:rPr>
          <w:rFonts w:ascii="Times New Roman" w:eastAsia="Times New Roman" w:hAnsi="Times New Roman" w:cs="Times New Roman"/>
          <w:spacing w:val="-2"/>
          <w:sz w:val="28"/>
          <w:szCs w:val="28"/>
          <w:lang w:eastAsia="ar-SA"/>
        </w:rPr>
        <w:t xml:space="preserve">млн. </w:t>
      </w:r>
      <w:r w:rsidR="00BE19E4" w:rsidRPr="00BB1274">
        <w:rPr>
          <w:rFonts w:ascii="Times New Roman" w:eastAsia="Times New Roman" w:hAnsi="Times New Roman" w:cs="Times New Roman"/>
          <w:spacing w:val="-2"/>
          <w:sz w:val="28"/>
          <w:szCs w:val="28"/>
          <w:lang w:eastAsia="ar-SA"/>
        </w:rPr>
        <w:t>тенге</w:t>
      </w:r>
      <w:r w:rsidR="008A2168" w:rsidRPr="00BB1274">
        <w:rPr>
          <w:rFonts w:ascii="Times New Roman" w:eastAsia="Times New Roman" w:hAnsi="Times New Roman" w:cs="Times New Roman"/>
          <w:sz w:val="28"/>
          <w:szCs w:val="28"/>
        </w:rPr>
        <w:t>.</w:t>
      </w:r>
    </w:p>
    <w:p w14:paraId="46F6798A" w14:textId="77777777" w:rsidR="00402062" w:rsidRPr="00BB1274" w:rsidRDefault="00C7316C" w:rsidP="005D4866">
      <w:pPr>
        <w:shd w:val="clear" w:color="auto" w:fill="FFFFFF"/>
        <w:suppressAutoHyphens/>
        <w:spacing w:after="0" w:line="240" w:lineRule="auto"/>
        <w:ind w:firstLine="567"/>
        <w:jc w:val="both"/>
        <w:rPr>
          <w:rFonts w:ascii="Times New Roman" w:eastAsia="Times New Roman" w:hAnsi="Times New Roman" w:cs="Times New Roman"/>
          <w:sz w:val="28"/>
          <w:szCs w:val="28"/>
        </w:rPr>
      </w:pPr>
      <w:r w:rsidRPr="00BB1274">
        <w:rPr>
          <w:rFonts w:ascii="Times New Roman" w:eastAsia="Times New Roman" w:hAnsi="Times New Roman" w:cs="Times New Roman"/>
          <w:sz w:val="28"/>
          <w:szCs w:val="28"/>
        </w:rPr>
        <w:t>В целом</w:t>
      </w:r>
      <w:r w:rsidR="00402062" w:rsidRPr="00BB1274">
        <w:rPr>
          <w:rFonts w:ascii="Times New Roman" w:eastAsia="Times New Roman" w:hAnsi="Times New Roman" w:cs="Times New Roman"/>
          <w:sz w:val="28"/>
          <w:szCs w:val="28"/>
        </w:rPr>
        <w:t>,</w:t>
      </w:r>
      <w:r w:rsidRPr="00BB1274">
        <w:rPr>
          <w:rFonts w:ascii="Times New Roman" w:eastAsia="Times New Roman" w:hAnsi="Times New Roman" w:cs="Times New Roman"/>
          <w:sz w:val="28"/>
          <w:szCs w:val="28"/>
        </w:rPr>
        <w:t xml:space="preserve"> по</w:t>
      </w:r>
      <w:r w:rsidR="00153EBA" w:rsidRPr="00BB1274">
        <w:rPr>
          <w:rFonts w:ascii="Times New Roman" w:eastAsia="Times New Roman" w:hAnsi="Times New Roman" w:cs="Times New Roman"/>
          <w:sz w:val="28"/>
          <w:szCs w:val="28"/>
        </w:rPr>
        <w:t xml:space="preserve"> </w:t>
      </w:r>
      <w:r w:rsidRPr="00BB1274">
        <w:rPr>
          <w:rFonts w:ascii="Times New Roman" w:eastAsia="Times New Roman" w:hAnsi="Times New Roman" w:cs="Times New Roman"/>
          <w:sz w:val="28"/>
          <w:szCs w:val="28"/>
        </w:rPr>
        <w:t>всем источникам финансирования</w:t>
      </w:r>
      <w:r w:rsidR="0043340E" w:rsidRPr="00BB1274">
        <w:rPr>
          <w:rFonts w:ascii="Times New Roman" w:eastAsia="Times New Roman" w:hAnsi="Times New Roman" w:cs="Times New Roman"/>
          <w:sz w:val="28"/>
          <w:szCs w:val="28"/>
        </w:rPr>
        <w:t>,</w:t>
      </w:r>
      <w:r w:rsidRPr="00BB1274">
        <w:rPr>
          <w:rFonts w:ascii="Times New Roman" w:eastAsia="Times New Roman" w:hAnsi="Times New Roman" w:cs="Times New Roman"/>
          <w:sz w:val="28"/>
          <w:szCs w:val="28"/>
        </w:rPr>
        <w:t xml:space="preserve"> </w:t>
      </w:r>
      <w:r w:rsidR="0043340E" w:rsidRPr="00BB1274">
        <w:rPr>
          <w:rFonts w:ascii="Times New Roman" w:eastAsia="Times New Roman" w:hAnsi="Times New Roman" w:cs="Times New Roman"/>
          <w:sz w:val="28"/>
          <w:szCs w:val="28"/>
        </w:rPr>
        <w:t>по сравнению с 2021 годом</w:t>
      </w:r>
      <w:r w:rsidR="00200D08" w:rsidRPr="00BB1274">
        <w:rPr>
          <w:rFonts w:ascii="Times New Roman" w:eastAsia="Times New Roman" w:hAnsi="Times New Roman" w:cs="Times New Roman"/>
          <w:sz w:val="28"/>
          <w:szCs w:val="28"/>
        </w:rPr>
        <w:t>,</w:t>
      </w:r>
      <w:r w:rsidR="002C5A44" w:rsidRPr="00BB1274">
        <w:rPr>
          <w:rFonts w:ascii="Times New Roman" w:hAnsi="Times New Roman" w:cs="Times New Roman"/>
          <w:sz w:val="28"/>
          <w:szCs w:val="28"/>
        </w:rPr>
        <w:t xml:space="preserve"> </w:t>
      </w:r>
      <w:r w:rsidR="002C5A44" w:rsidRPr="00BB1274">
        <w:rPr>
          <w:rFonts w:ascii="Times New Roman" w:eastAsia="Times New Roman" w:hAnsi="Times New Roman" w:cs="Times New Roman"/>
          <w:sz w:val="28"/>
          <w:szCs w:val="28"/>
        </w:rPr>
        <w:t xml:space="preserve">рост общей суммы финансирования </w:t>
      </w:r>
      <w:r w:rsidR="00402062" w:rsidRPr="00BB1274">
        <w:rPr>
          <w:rFonts w:ascii="Times New Roman" w:eastAsia="Times New Roman" w:hAnsi="Times New Roman" w:cs="Times New Roman"/>
          <w:sz w:val="28"/>
          <w:szCs w:val="28"/>
        </w:rPr>
        <w:t>составляет</w:t>
      </w:r>
      <w:r w:rsidR="002C5A44" w:rsidRPr="00BB1274">
        <w:rPr>
          <w:rFonts w:ascii="Times New Roman" w:eastAsia="Times New Roman" w:hAnsi="Times New Roman" w:cs="Times New Roman"/>
          <w:sz w:val="28"/>
          <w:szCs w:val="28"/>
        </w:rPr>
        <w:t xml:space="preserve">  </w:t>
      </w:r>
      <w:r w:rsidR="00402062" w:rsidRPr="00BB1274">
        <w:rPr>
          <w:rFonts w:ascii="Times New Roman" w:eastAsia="Times New Roman" w:hAnsi="Times New Roman" w:cs="Times New Roman"/>
          <w:sz w:val="28"/>
          <w:szCs w:val="28"/>
        </w:rPr>
        <w:t xml:space="preserve">12,7%. </w:t>
      </w:r>
    </w:p>
    <w:p w14:paraId="78A17CB5" w14:textId="77777777" w:rsidR="00C7316C" w:rsidRPr="00991852" w:rsidRDefault="008A2168" w:rsidP="005D4866">
      <w:pPr>
        <w:shd w:val="clear" w:color="auto" w:fill="FFFFFF"/>
        <w:suppressAutoHyphens/>
        <w:spacing w:after="0" w:line="240" w:lineRule="auto"/>
        <w:ind w:firstLine="567"/>
        <w:jc w:val="both"/>
        <w:rPr>
          <w:rFonts w:ascii="Times New Roman" w:eastAsia="Times New Roman" w:hAnsi="Times New Roman" w:cs="Times New Roman"/>
          <w:color w:val="000000"/>
          <w:sz w:val="28"/>
          <w:szCs w:val="28"/>
        </w:rPr>
      </w:pPr>
      <w:r w:rsidRPr="00BB1274">
        <w:rPr>
          <w:rFonts w:ascii="Times New Roman" w:eastAsia="Times New Roman" w:hAnsi="Times New Roman" w:cs="Times New Roman"/>
          <w:color w:val="000000"/>
          <w:sz w:val="28"/>
          <w:szCs w:val="28"/>
        </w:rPr>
        <w:t xml:space="preserve">В отчетном </w:t>
      </w:r>
      <w:r w:rsidR="00FB32CF" w:rsidRPr="00BB1274">
        <w:rPr>
          <w:rFonts w:ascii="Times New Roman" w:eastAsia="Times New Roman" w:hAnsi="Times New Roman" w:cs="Times New Roman"/>
          <w:color w:val="000000"/>
          <w:sz w:val="28"/>
          <w:szCs w:val="28"/>
        </w:rPr>
        <w:t>периоде</w:t>
      </w:r>
      <w:r w:rsidR="00153EBA" w:rsidRPr="00BB1274">
        <w:rPr>
          <w:rFonts w:ascii="Times New Roman" w:eastAsia="Times New Roman" w:hAnsi="Times New Roman" w:cs="Times New Roman"/>
          <w:color w:val="000000"/>
          <w:sz w:val="28"/>
          <w:szCs w:val="28"/>
        </w:rPr>
        <w:t xml:space="preserve"> </w:t>
      </w:r>
      <w:r w:rsidRPr="00BB1274">
        <w:rPr>
          <w:rFonts w:ascii="Times New Roman" w:eastAsia="Times New Roman" w:hAnsi="Times New Roman" w:cs="Times New Roman"/>
          <w:color w:val="000000"/>
          <w:sz w:val="28"/>
          <w:szCs w:val="28"/>
        </w:rPr>
        <w:t xml:space="preserve">было получено </w:t>
      </w:r>
      <w:r w:rsidR="00596C9A" w:rsidRPr="00BB1274">
        <w:rPr>
          <w:rFonts w:ascii="Times New Roman" w:eastAsia="Times New Roman" w:hAnsi="Times New Roman" w:cs="Times New Roman"/>
          <w:color w:val="000000"/>
          <w:sz w:val="28"/>
          <w:szCs w:val="28"/>
        </w:rPr>
        <w:t>36</w:t>
      </w:r>
      <w:r w:rsidRPr="00BB1274">
        <w:rPr>
          <w:rFonts w:ascii="Times New Roman" w:eastAsia="Times New Roman" w:hAnsi="Times New Roman" w:cs="Times New Roman"/>
          <w:color w:val="000000"/>
          <w:sz w:val="28"/>
          <w:szCs w:val="28"/>
        </w:rPr>
        <w:t xml:space="preserve"> подтверждающих документов на </w:t>
      </w:r>
      <w:r w:rsidR="00596C9A" w:rsidRPr="00BB1274">
        <w:rPr>
          <w:rFonts w:ascii="Times New Roman" w:eastAsia="Times New Roman" w:hAnsi="Times New Roman" w:cs="Times New Roman"/>
          <w:color w:val="000000"/>
          <w:sz w:val="28"/>
          <w:szCs w:val="28"/>
        </w:rPr>
        <w:t xml:space="preserve">патенты и </w:t>
      </w:r>
      <w:r w:rsidRPr="00BB1274">
        <w:rPr>
          <w:rFonts w:ascii="Times New Roman" w:eastAsia="Times New Roman" w:hAnsi="Times New Roman" w:cs="Times New Roman"/>
          <w:color w:val="000000"/>
          <w:sz w:val="28"/>
          <w:szCs w:val="28"/>
        </w:rPr>
        <w:t xml:space="preserve">объекты интеллектуальной собственности, </w:t>
      </w:r>
      <w:r w:rsidR="00B30349" w:rsidRPr="00BB1274">
        <w:rPr>
          <w:rFonts w:ascii="Times New Roman" w:eastAsia="Times New Roman" w:hAnsi="Times New Roman" w:cs="Times New Roman"/>
          <w:color w:val="000000"/>
          <w:sz w:val="28"/>
          <w:szCs w:val="28"/>
        </w:rPr>
        <w:t>в</w:t>
      </w:r>
      <w:r w:rsidR="00C7316C" w:rsidRPr="00BB1274">
        <w:rPr>
          <w:rFonts w:ascii="Times New Roman" w:eastAsia="Times New Roman" w:hAnsi="Times New Roman" w:cs="Times New Roman"/>
          <w:color w:val="000000"/>
          <w:sz w:val="28"/>
          <w:szCs w:val="28"/>
        </w:rPr>
        <w:t xml:space="preserve"> Диссертационн</w:t>
      </w:r>
      <w:r w:rsidR="00FB32CF" w:rsidRPr="00BB1274">
        <w:rPr>
          <w:rFonts w:ascii="Times New Roman" w:eastAsia="Times New Roman" w:hAnsi="Times New Roman" w:cs="Times New Roman"/>
          <w:color w:val="000000"/>
          <w:sz w:val="28"/>
          <w:szCs w:val="28"/>
        </w:rPr>
        <w:t>ом</w:t>
      </w:r>
      <w:r w:rsidR="00C7316C" w:rsidRPr="00BB1274">
        <w:rPr>
          <w:rFonts w:ascii="Times New Roman" w:eastAsia="Times New Roman" w:hAnsi="Times New Roman" w:cs="Times New Roman"/>
          <w:color w:val="000000"/>
          <w:sz w:val="28"/>
          <w:szCs w:val="28"/>
        </w:rPr>
        <w:t xml:space="preserve"> совет</w:t>
      </w:r>
      <w:r w:rsidR="00FB32CF" w:rsidRPr="00BB1274">
        <w:rPr>
          <w:rFonts w:ascii="Times New Roman" w:eastAsia="Times New Roman" w:hAnsi="Times New Roman" w:cs="Times New Roman"/>
          <w:color w:val="000000"/>
          <w:sz w:val="28"/>
          <w:szCs w:val="28"/>
        </w:rPr>
        <w:t>е</w:t>
      </w:r>
      <w:r w:rsidR="00C7316C" w:rsidRPr="00BB1274">
        <w:rPr>
          <w:rFonts w:ascii="Times New Roman" w:eastAsia="Times New Roman" w:hAnsi="Times New Roman" w:cs="Times New Roman"/>
          <w:color w:val="000000"/>
          <w:sz w:val="28"/>
          <w:szCs w:val="28"/>
        </w:rPr>
        <w:t xml:space="preserve"> </w:t>
      </w:r>
      <w:r w:rsidR="00A8669F" w:rsidRPr="00BB1274">
        <w:rPr>
          <w:rFonts w:ascii="Times New Roman" w:eastAsia="Times New Roman" w:hAnsi="Times New Roman" w:cs="Times New Roman"/>
          <w:color w:val="000000"/>
          <w:sz w:val="28"/>
          <w:szCs w:val="28"/>
        </w:rPr>
        <w:t xml:space="preserve">КРУ </w:t>
      </w:r>
      <w:r w:rsidR="00FB32CF" w:rsidRPr="00BB1274">
        <w:rPr>
          <w:rFonts w:ascii="Times New Roman" w:eastAsia="Times New Roman" w:hAnsi="Times New Roman" w:cs="Times New Roman"/>
          <w:color w:val="000000"/>
          <w:sz w:val="28"/>
          <w:szCs w:val="28"/>
        </w:rPr>
        <w:t>успешно прошла</w:t>
      </w:r>
      <w:r w:rsidR="00153EBA" w:rsidRPr="00BB1274">
        <w:rPr>
          <w:rFonts w:ascii="Times New Roman" w:eastAsia="Times New Roman" w:hAnsi="Times New Roman" w:cs="Times New Roman"/>
          <w:color w:val="000000"/>
          <w:sz w:val="28"/>
          <w:szCs w:val="28"/>
        </w:rPr>
        <w:t xml:space="preserve"> </w:t>
      </w:r>
      <w:r w:rsidR="00B30349" w:rsidRPr="00BB1274">
        <w:rPr>
          <w:rFonts w:ascii="Times New Roman" w:eastAsia="Times New Roman" w:hAnsi="Times New Roman" w:cs="Times New Roman"/>
          <w:color w:val="000000"/>
          <w:sz w:val="28"/>
          <w:szCs w:val="28"/>
        </w:rPr>
        <w:t>первая</w:t>
      </w:r>
      <w:r w:rsidR="00C7316C" w:rsidRPr="00BB1274">
        <w:rPr>
          <w:rFonts w:ascii="Times New Roman" w:eastAsia="Times New Roman" w:hAnsi="Times New Roman" w:cs="Times New Roman"/>
          <w:color w:val="000000"/>
          <w:sz w:val="28"/>
          <w:szCs w:val="28"/>
        </w:rPr>
        <w:t xml:space="preserve"> </w:t>
      </w:r>
      <w:r w:rsidR="00FB32CF" w:rsidRPr="00BB1274">
        <w:rPr>
          <w:rFonts w:ascii="Times New Roman" w:eastAsia="Times New Roman" w:hAnsi="Times New Roman" w:cs="Times New Roman"/>
          <w:color w:val="000000"/>
          <w:sz w:val="28"/>
          <w:szCs w:val="28"/>
        </w:rPr>
        <w:t xml:space="preserve">защита </w:t>
      </w:r>
      <w:r w:rsidR="002C5A44" w:rsidRPr="00BB1274">
        <w:rPr>
          <w:rFonts w:ascii="Times New Roman" w:eastAsia="Times New Roman" w:hAnsi="Times New Roman" w:cs="Times New Roman"/>
          <w:color w:val="000000"/>
          <w:sz w:val="28"/>
          <w:szCs w:val="28"/>
        </w:rPr>
        <w:t>диссертации</w:t>
      </w:r>
      <w:r w:rsidR="00B30349" w:rsidRPr="00BB1274">
        <w:rPr>
          <w:rFonts w:ascii="Times New Roman" w:eastAsia="Times New Roman" w:hAnsi="Times New Roman" w:cs="Times New Roman"/>
          <w:color w:val="000000"/>
          <w:sz w:val="28"/>
          <w:szCs w:val="28"/>
        </w:rPr>
        <w:t xml:space="preserve">, </w:t>
      </w:r>
      <w:r w:rsidR="002C5A44" w:rsidRPr="00BB1274">
        <w:rPr>
          <w:rFonts w:ascii="Times New Roman" w:eastAsia="Times New Roman" w:hAnsi="Times New Roman" w:cs="Times New Roman"/>
          <w:color w:val="000000"/>
          <w:sz w:val="28"/>
          <w:szCs w:val="28"/>
        </w:rPr>
        <w:t>наш</w:t>
      </w:r>
      <w:r w:rsidR="00B30349" w:rsidRPr="00BB1274">
        <w:rPr>
          <w:rFonts w:ascii="Times New Roman" w:eastAsia="Times New Roman" w:hAnsi="Times New Roman" w:cs="Times New Roman"/>
          <w:color w:val="000000"/>
          <w:sz w:val="28"/>
          <w:szCs w:val="28"/>
        </w:rPr>
        <w:t xml:space="preserve"> </w:t>
      </w:r>
      <w:r w:rsidR="002C5A44" w:rsidRPr="00BB1274">
        <w:rPr>
          <w:rFonts w:ascii="Times New Roman" w:eastAsia="Times New Roman" w:hAnsi="Times New Roman" w:cs="Times New Roman"/>
          <w:color w:val="000000"/>
          <w:sz w:val="28"/>
          <w:szCs w:val="28"/>
        </w:rPr>
        <w:t>научный</w:t>
      </w:r>
      <w:r w:rsidR="00B30349" w:rsidRPr="00BB1274">
        <w:rPr>
          <w:rFonts w:ascii="Times New Roman" w:eastAsia="Times New Roman" w:hAnsi="Times New Roman" w:cs="Times New Roman"/>
          <w:color w:val="000000"/>
          <w:sz w:val="28"/>
          <w:szCs w:val="28"/>
        </w:rPr>
        <w:t xml:space="preserve"> журнал «3i» </w:t>
      </w:r>
      <w:r w:rsidR="002C5A44" w:rsidRPr="00BB1274">
        <w:rPr>
          <w:rFonts w:ascii="Times New Roman" w:eastAsia="Times New Roman" w:hAnsi="Times New Roman" w:cs="Times New Roman"/>
          <w:color w:val="000000"/>
          <w:sz w:val="28"/>
          <w:szCs w:val="28"/>
        </w:rPr>
        <w:t xml:space="preserve">по </w:t>
      </w:r>
      <w:r w:rsidR="00656204" w:rsidRPr="00BB1274">
        <w:rPr>
          <w:rFonts w:ascii="Times New Roman" w:eastAsia="Times New Roman" w:hAnsi="Times New Roman" w:cs="Times New Roman"/>
          <w:color w:val="000000"/>
          <w:sz w:val="28"/>
          <w:szCs w:val="28"/>
        </w:rPr>
        <w:t xml:space="preserve">ветеринарной и сельскохозяйственной </w:t>
      </w:r>
      <w:r w:rsidR="00B30349" w:rsidRPr="00BB1274">
        <w:rPr>
          <w:rFonts w:ascii="Times New Roman" w:eastAsia="Times New Roman" w:hAnsi="Times New Roman" w:cs="Times New Roman"/>
          <w:color w:val="000000"/>
          <w:sz w:val="28"/>
          <w:szCs w:val="28"/>
        </w:rPr>
        <w:t>секции вновь</w:t>
      </w:r>
      <w:r w:rsidR="00C7316C" w:rsidRPr="00BB1274">
        <w:rPr>
          <w:rFonts w:ascii="Times New Roman" w:eastAsia="Times New Roman" w:hAnsi="Times New Roman" w:cs="Times New Roman"/>
          <w:color w:val="000000"/>
          <w:sz w:val="28"/>
          <w:szCs w:val="28"/>
        </w:rPr>
        <w:t xml:space="preserve"> в</w:t>
      </w:r>
      <w:r w:rsidR="00B30349" w:rsidRPr="00BB1274">
        <w:rPr>
          <w:rFonts w:ascii="Times New Roman" w:eastAsia="Times New Roman" w:hAnsi="Times New Roman" w:cs="Times New Roman"/>
          <w:color w:val="000000"/>
          <w:sz w:val="28"/>
          <w:szCs w:val="28"/>
        </w:rPr>
        <w:t>ошел в</w:t>
      </w:r>
      <w:r w:rsidR="00C7316C" w:rsidRPr="00BB1274">
        <w:rPr>
          <w:rFonts w:ascii="Times New Roman" w:eastAsia="Times New Roman" w:hAnsi="Times New Roman" w:cs="Times New Roman"/>
          <w:color w:val="000000"/>
          <w:sz w:val="28"/>
          <w:szCs w:val="28"/>
        </w:rPr>
        <w:t xml:space="preserve"> Перечень</w:t>
      </w:r>
      <w:r w:rsidR="00804EB7" w:rsidRPr="00BB1274">
        <w:rPr>
          <w:rFonts w:ascii="Times New Roman" w:eastAsia="Times New Roman" w:hAnsi="Times New Roman" w:cs="Times New Roman"/>
          <w:color w:val="000000"/>
          <w:sz w:val="28"/>
          <w:szCs w:val="28"/>
        </w:rPr>
        <w:t xml:space="preserve"> </w:t>
      </w:r>
      <w:r w:rsidR="00804EB7" w:rsidRPr="00991852">
        <w:rPr>
          <w:rFonts w:ascii="Times New Roman" w:eastAsia="Times New Roman" w:hAnsi="Times New Roman" w:cs="Times New Roman"/>
          <w:color w:val="000000"/>
          <w:sz w:val="28"/>
          <w:szCs w:val="28"/>
        </w:rPr>
        <w:t>изданий</w:t>
      </w:r>
      <w:r w:rsidR="00C7316C" w:rsidRPr="00991852">
        <w:rPr>
          <w:rFonts w:ascii="Times New Roman" w:eastAsia="Times New Roman" w:hAnsi="Times New Roman" w:cs="Times New Roman"/>
          <w:color w:val="000000"/>
          <w:sz w:val="28"/>
          <w:szCs w:val="28"/>
        </w:rPr>
        <w:t>, рекомендованных для публикации основных результатов</w:t>
      </w:r>
      <w:r w:rsidR="00B30349" w:rsidRPr="00991852">
        <w:rPr>
          <w:rFonts w:ascii="Times New Roman" w:eastAsia="Times New Roman" w:hAnsi="Times New Roman" w:cs="Times New Roman"/>
          <w:color w:val="000000"/>
          <w:sz w:val="28"/>
          <w:szCs w:val="28"/>
        </w:rPr>
        <w:t>.</w:t>
      </w:r>
    </w:p>
    <w:p w14:paraId="663A1E8B" w14:textId="77777777" w:rsidR="00A50F17" w:rsidRDefault="00A50F17" w:rsidP="00A50F17">
      <w:pPr>
        <w:tabs>
          <w:tab w:val="left" w:pos="851"/>
          <w:tab w:val="left" w:pos="993"/>
        </w:tabs>
        <w:spacing w:after="0" w:line="240" w:lineRule="auto"/>
        <w:ind w:firstLine="567"/>
        <w:jc w:val="both"/>
        <w:rPr>
          <w:rFonts w:ascii="Times New Roman" w:eastAsia="Times New Roman" w:hAnsi="Times New Roman" w:cs="Times New Roman"/>
          <w:color w:val="000000"/>
          <w:sz w:val="28"/>
          <w:szCs w:val="28"/>
          <w:lang w:val="kk-KZ"/>
        </w:rPr>
      </w:pPr>
      <w:r w:rsidRPr="00991852">
        <w:rPr>
          <w:rFonts w:ascii="Times New Roman" w:eastAsia="Times New Roman" w:hAnsi="Times New Roman" w:cs="Times New Roman"/>
          <w:b/>
          <w:i/>
          <w:color w:val="000000"/>
          <w:sz w:val="28"/>
          <w:szCs w:val="28"/>
        </w:rPr>
        <w:t xml:space="preserve">Ғылыми-зерттеу </w:t>
      </w:r>
      <w:proofErr w:type="gramStart"/>
      <w:r w:rsidRPr="00991852">
        <w:rPr>
          <w:rFonts w:ascii="Times New Roman" w:eastAsia="Times New Roman" w:hAnsi="Times New Roman" w:cs="Times New Roman"/>
          <w:b/>
          <w:i/>
          <w:color w:val="000000"/>
          <w:sz w:val="28"/>
          <w:szCs w:val="28"/>
        </w:rPr>
        <w:t xml:space="preserve">жұмысының  </w:t>
      </w:r>
      <w:proofErr w:type="spellStart"/>
      <w:r w:rsidRPr="00991852">
        <w:rPr>
          <w:rFonts w:ascii="Times New Roman" w:eastAsia="Times New Roman" w:hAnsi="Times New Roman" w:cs="Times New Roman"/>
          <w:b/>
          <w:i/>
          <w:color w:val="000000"/>
          <w:sz w:val="28"/>
          <w:szCs w:val="28"/>
        </w:rPr>
        <w:t>бірқатар</w:t>
      </w:r>
      <w:proofErr w:type="spellEnd"/>
      <w:proofErr w:type="gramEnd"/>
      <w:r w:rsidRPr="00991852">
        <w:rPr>
          <w:rFonts w:ascii="Times New Roman" w:eastAsia="Times New Roman" w:hAnsi="Times New Roman" w:cs="Times New Roman"/>
          <w:b/>
          <w:i/>
          <w:color w:val="000000"/>
          <w:sz w:val="28"/>
          <w:szCs w:val="28"/>
        </w:rPr>
        <w:t xml:space="preserve"> </w:t>
      </w:r>
      <w:proofErr w:type="spellStart"/>
      <w:r w:rsidRPr="00991852">
        <w:rPr>
          <w:rFonts w:ascii="Times New Roman" w:eastAsia="Times New Roman" w:hAnsi="Times New Roman" w:cs="Times New Roman"/>
          <w:b/>
          <w:i/>
          <w:color w:val="000000"/>
          <w:sz w:val="28"/>
          <w:szCs w:val="28"/>
        </w:rPr>
        <w:t>көрсеткіштерінің</w:t>
      </w:r>
      <w:proofErr w:type="spellEnd"/>
      <w:r w:rsidRPr="00991852">
        <w:rPr>
          <w:rFonts w:ascii="Times New Roman" w:eastAsia="Times New Roman" w:hAnsi="Times New Roman" w:cs="Times New Roman"/>
          <w:b/>
          <w:i/>
          <w:color w:val="000000"/>
          <w:sz w:val="28"/>
          <w:szCs w:val="28"/>
        </w:rPr>
        <w:t xml:space="preserve"> </w:t>
      </w:r>
      <w:proofErr w:type="spellStart"/>
      <w:r w:rsidRPr="00991852">
        <w:rPr>
          <w:rFonts w:ascii="Times New Roman" w:eastAsia="Times New Roman" w:hAnsi="Times New Roman" w:cs="Times New Roman"/>
          <w:b/>
          <w:i/>
          <w:color w:val="000000"/>
          <w:sz w:val="28"/>
          <w:szCs w:val="28"/>
        </w:rPr>
        <w:t>оң</w:t>
      </w:r>
      <w:proofErr w:type="spellEnd"/>
      <w:r w:rsidRPr="00991852">
        <w:rPr>
          <w:rFonts w:ascii="Times New Roman" w:eastAsia="Times New Roman" w:hAnsi="Times New Roman" w:cs="Times New Roman"/>
          <w:b/>
          <w:i/>
          <w:color w:val="000000"/>
          <w:sz w:val="28"/>
          <w:szCs w:val="28"/>
        </w:rPr>
        <w:t xml:space="preserve"> </w:t>
      </w:r>
      <w:proofErr w:type="spellStart"/>
      <w:r w:rsidRPr="00991852">
        <w:rPr>
          <w:rFonts w:ascii="Times New Roman" w:eastAsia="Times New Roman" w:hAnsi="Times New Roman" w:cs="Times New Roman"/>
          <w:b/>
          <w:i/>
          <w:color w:val="000000"/>
          <w:sz w:val="28"/>
          <w:szCs w:val="28"/>
        </w:rPr>
        <w:t>динамикасына</w:t>
      </w:r>
      <w:proofErr w:type="spellEnd"/>
      <w:r w:rsidRPr="00991852">
        <w:rPr>
          <w:rFonts w:ascii="Times New Roman" w:eastAsia="Times New Roman" w:hAnsi="Times New Roman" w:cs="Times New Roman"/>
          <w:b/>
          <w:i/>
          <w:color w:val="000000"/>
          <w:sz w:val="28"/>
          <w:szCs w:val="28"/>
        </w:rPr>
        <w:t xml:space="preserve"> </w:t>
      </w:r>
      <w:proofErr w:type="spellStart"/>
      <w:r w:rsidRPr="00991852">
        <w:rPr>
          <w:rFonts w:ascii="Times New Roman" w:eastAsia="Times New Roman" w:hAnsi="Times New Roman" w:cs="Times New Roman"/>
          <w:b/>
          <w:i/>
          <w:color w:val="000000"/>
          <w:sz w:val="28"/>
          <w:szCs w:val="28"/>
        </w:rPr>
        <w:t>қарамастан</w:t>
      </w:r>
      <w:proofErr w:type="spellEnd"/>
      <w:r w:rsidRPr="00991852">
        <w:rPr>
          <w:rFonts w:ascii="Times New Roman" w:eastAsia="Times New Roman" w:hAnsi="Times New Roman" w:cs="Times New Roman"/>
          <w:b/>
          <w:i/>
          <w:color w:val="000000"/>
          <w:sz w:val="28"/>
          <w:szCs w:val="28"/>
        </w:rPr>
        <w:t xml:space="preserve">, </w:t>
      </w:r>
      <w:proofErr w:type="spellStart"/>
      <w:r w:rsidRPr="00991852">
        <w:rPr>
          <w:rFonts w:ascii="Times New Roman" w:eastAsia="Times New Roman" w:hAnsi="Times New Roman" w:cs="Times New Roman"/>
          <w:b/>
          <w:i/>
          <w:color w:val="000000"/>
          <w:sz w:val="28"/>
          <w:szCs w:val="28"/>
        </w:rPr>
        <w:t>елеулі</w:t>
      </w:r>
      <w:proofErr w:type="spellEnd"/>
      <w:r w:rsidRPr="00991852">
        <w:rPr>
          <w:rFonts w:ascii="Times New Roman" w:eastAsia="Times New Roman" w:hAnsi="Times New Roman" w:cs="Times New Roman"/>
          <w:b/>
          <w:i/>
          <w:color w:val="000000"/>
          <w:sz w:val="28"/>
          <w:szCs w:val="28"/>
        </w:rPr>
        <w:t xml:space="preserve"> </w:t>
      </w:r>
      <w:proofErr w:type="spellStart"/>
      <w:r w:rsidRPr="00991852">
        <w:rPr>
          <w:rFonts w:ascii="Times New Roman" w:eastAsia="Times New Roman" w:hAnsi="Times New Roman" w:cs="Times New Roman"/>
          <w:b/>
          <w:i/>
          <w:color w:val="000000"/>
          <w:sz w:val="28"/>
          <w:szCs w:val="28"/>
        </w:rPr>
        <w:t>проблемалық</w:t>
      </w:r>
      <w:proofErr w:type="spellEnd"/>
      <w:r w:rsidRPr="00991852">
        <w:rPr>
          <w:rFonts w:ascii="Times New Roman" w:eastAsia="Times New Roman" w:hAnsi="Times New Roman" w:cs="Times New Roman"/>
          <w:b/>
          <w:i/>
          <w:color w:val="000000"/>
          <w:sz w:val="28"/>
          <w:szCs w:val="28"/>
        </w:rPr>
        <w:t xml:space="preserve"> мәселелер де бар.</w:t>
      </w:r>
      <w:r w:rsidRPr="00991852">
        <w:rPr>
          <w:rFonts w:ascii="Times New Roman" w:eastAsia="Times New Roman" w:hAnsi="Times New Roman" w:cs="Times New Roman"/>
          <w:color w:val="000000"/>
          <w:sz w:val="28"/>
          <w:szCs w:val="28"/>
        </w:rPr>
        <w:t xml:space="preserve"> </w:t>
      </w:r>
      <w:proofErr w:type="spellStart"/>
      <w:r w:rsidRPr="00991852">
        <w:rPr>
          <w:rFonts w:ascii="Times New Roman" w:eastAsia="Times New Roman" w:hAnsi="Times New Roman" w:cs="Times New Roman"/>
          <w:color w:val="000000"/>
          <w:sz w:val="28"/>
          <w:szCs w:val="28"/>
        </w:rPr>
        <w:t>Олардың</w:t>
      </w:r>
      <w:proofErr w:type="spellEnd"/>
      <w:r w:rsidRPr="00991852">
        <w:rPr>
          <w:rFonts w:ascii="Times New Roman" w:eastAsia="Times New Roman" w:hAnsi="Times New Roman" w:cs="Times New Roman"/>
          <w:color w:val="000000"/>
          <w:sz w:val="28"/>
          <w:szCs w:val="28"/>
        </w:rPr>
        <w:t xml:space="preserve"> </w:t>
      </w:r>
      <w:proofErr w:type="spellStart"/>
      <w:r w:rsidRPr="00991852">
        <w:rPr>
          <w:rFonts w:ascii="Times New Roman" w:eastAsia="Times New Roman" w:hAnsi="Times New Roman" w:cs="Times New Roman"/>
          <w:color w:val="000000"/>
          <w:sz w:val="28"/>
          <w:szCs w:val="28"/>
        </w:rPr>
        <w:t>ішінде</w:t>
      </w:r>
      <w:proofErr w:type="spellEnd"/>
      <w:r w:rsidRPr="00991852">
        <w:rPr>
          <w:rFonts w:ascii="Times New Roman" w:eastAsia="Times New Roman" w:hAnsi="Times New Roman" w:cs="Times New Roman"/>
          <w:color w:val="000000"/>
          <w:sz w:val="28"/>
          <w:szCs w:val="28"/>
        </w:rPr>
        <w:t xml:space="preserve"> </w:t>
      </w:r>
      <w:proofErr w:type="spellStart"/>
      <w:r w:rsidRPr="00991852">
        <w:rPr>
          <w:rFonts w:ascii="Times New Roman" w:eastAsia="Times New Roman" w:hAnsi="Times New Roman" w:cs="Times New Roman"/>
          <w:color w:val="000000"/>
          <w:sz w:val="28"/>
          <w:szCs w:val="28"/>
        </w:rPr>
        <w:t>ғылымды</w:t>
      </w:r>
      <w:proofErr w:type="spellEnd"/>
      <w:r w:rsidRPr="00991852">
        <w:rPr>
          <w:rFonts w:ascii="Times New Roman" w:eastAsia="Times New Roman" w:hAnsi="Times New Roman" w:cs="Times New Roman"/>
          <w:color w:val="000000"/>
          <w:sz w:val="28"/>
          <w:szCs w:val="28"/>
        </w:rPr>
        <w:t xml:space="preserve"> </w:t>
      </w:r>
      <w:proofErr w:type="spellStart"/>
      <w:r w:rsidRPr="00991852">
        <w:rPr>
          <w:rFonts w:ascii="Times New Roman" w:eastAsia="Times New Roman" w:hAnsi="Times New Roman" w:cs="Times New Roman"/>
          <w:color w:val="000000"/>
          <w:sz w:val="28"/>
          <w:szCs w:val="28"/>
        </w:rPr>
        <w:t>коммерцияландырудың</w:t>
      </w:r>
      <w:proofErr w:type="spellEnd"/>
      <w:r w:rsidRPr="00991852">
        <w:rPr>
          <w:rFonts w:ascii="Times New Roman" w:eastAsia="Times New Roman" w:hAnsi="Times New Roman" w:cs="Times New Roman"/>
          <w:color w:val="000000"/>
          <w:sz w:val="28"/>
          <w:szCs w:val="28"/>
        </w:rPr>
        <w:t xml:space="preserve"> </w:t>
      </w:r>
      <w:proofErr w:type="spellStart"/>
      <w:r w:rsidRPr="00991852">
        <w:rPr>
          <w:rFonts w:ascii="Times New Roman" w:eastAsia="Times New Roman" w:hAnsi="Times New Roman" w:cs="Times New Roman"/>
          <w:color w:val="000000"/>
          <w:sz w:val="28"/>
          <w:szCs w:val="28"/>
        </w:rPr>
        <w:t>төмен</w:t>
      </w:r>
      <w:proofErr w:type="spellEnd"/>
      <w:r w:rsidRPr="00991852">
        <w:rPr>
          <w:rFonts w:ascii="Times New Roman" w:eastAsia="Times New Roman" w:hAnsi="Times New Roman" w:cs="Times New Roman"/>
          <w:color w:val="000000"/>
          <w:sz w:val="28"/>
          <w:szCs w:val="28"/>
        </w:rPr>
        <w:t xml:space="preserve"> деңгейі, </w:t>
      </w:r>
      <w:proofErr w:type="spellStart"/>
      <w:r w:rsidRPr="00991852">
        <w:rPr>
          <w:rFonts w:ascii="Times New Roman" w:eastAsia="Times New Roman" w:hAnsi="Times New Roman" w:cs="Times New Roman"/>
          <w:color w:val="000000"/>
          <w:sz w:val="28"/>
          <w:szCs w:val="28"/>
        </w:rPr>
        <w:t>гранттарға</w:t>
      </w:r>
      <w:proofErr w:type="spellEnd"/>
      <w:r w:rsidRPr="00991852">
        <w:rPr>
          <w:rFonts w:ascii="Times New Roman" w:eastAsia="Times New Roman" w:hAnsi="Times New Roman" w:cs="Times New Roman"/>
          <w:color w:val="000000"/>
          <w:sz w:val="28"/>
          <w:szCs w:val="28"/>
        </w:rPr>
        <w:t xml:space="preserve"> </w:t>
      </w:r>
      <w:proofErr w:type="spellStart"/>
      <w:r w:rsidRPr="00991852">
        <w:rPr>
          <w:rFonts w:ascii="Times New Roman" w:eastAsia="Times New Roman" w:hAnsi="Times New Roman" w:cs="Times New Roman"/>
          <w:color w:val="000000"/>
          <w:sz w:val="28"/>
          <w:szCs w:val="28"/>
        </w:rPr>
        <w:t>өтінім</w:t>
      </w:r>
      <w:proofErr w:type="spellEnd"/>
      <w:r w:rsidRPr="00991852">
        <w:rPr>
          <w:rFonts w:ascii="Times New Roman" w:eastAsia="Times New Roman" w:hAnsi="Times New Roman" w:cs="Times New Roman"/>
          <w:color w:val="000000"/>
          <w:sz w:val="28"/>
          <w:szCs w:val="28"/>
        </w:rPr>
        <w:t xml:space="preserve"> беру </w:t>
      </w:r>
      <w:proofErr w:type="spellStart"/>
      <w:r w:rsidRPr="00991852">
        <w:rPr>
          <w:rFonts w:ascii="Times New Roman" w:eastAsia="Times New Roman" w:hAnsi="Times New Roman" w:cs="Times New Roman"/>
          <w:color w:val="000000"/>
          <w:sz w:val="28"/>
          <w:szCs w:val="28"/>
        </w:rPr>
        <w:t>бойынша</w:t>
      </w:r>
      <w:proofErr w:type="spellEnd"/>
      <w:r w:rsidRPr="00991852">
        <w:rPr>
          <w:rFonts w:ascii="Times New Roman" w:eastAsia="Times New Roman" w:hAnsi="Times New Roman" w:cs="Times New Roman"/>
          <w:color w:val="000000"/>
          <w:sz w:val="28"/>
          <w:szCs w:val="28"/>
        </w:rPr>
        <w:t xml:space="preserve"> </w:t>
      </w:r>
      <w:proofErr w:type="spellStart"/>
      <w:r w:rsidRPr="00991852">
        <w:rPr>
          <w:rFonts w:ascii="Times New Roman" w:eastAsia="Times New Roman" w:hAnsi="Times New Roman" w:cs="Times New Roman"/>
          <w:color w:val="000000"/>
          <w:sz w:val="28"/>
          <w:szCs w:val="28"/>
        </w:rPr>
        <w:t>ғалымдардың</w:t>
      </w:r>
      <w:proofErr w:type="spellEnd"/>
      <w:r w:rsidRPr="00991852">
        <w:rPr>
          <w:rFonts w:ascii="Times New Roman" w:eastAsia="Times New Roman" w:hAnsi="Times New Roman" w:cs="Times New Roman"/>
          <w:color w:val="000000"/>
          <w:sz w:val="28"/>
          <w:szCs w:val="28"/>
        </w:rPr>
        <w:t xml:space="preserve"> </w:t>
      </w:r>
      <w:proofErr w:type="spellStart"/>
      <w:r w:rsidRPr="00991852">
        <w:rPr>
          <w:rFonts w:ascii="Times New Roman" w:eastAsia="Times New Roman" w:hAnsi="Times New Roman" w:cs="Times New Roman"/>
          <w:color w:val="000000"/>
          <w:sz w:val="28"/>
          <w:szCs w:val="28"/>
        </w:rPr>
        <w:t>белсенділігі</w:t>
      </w:r>
      <w:proofErr w:type="spellEnd"/>
      <w:r w:rsidRPr="00991852">
        <w:rPr>
          <w:rFonts w:ascii="Times New Roman" w:eastAsia="Times New Roman" w:hAnsi="Times New Roman" w:cs="Times New Roman"/>
          <w:color w:val="000000"/>
          <w:sz w:val="28"/>
          <w:szCs w:val="28"/>
        </w:rPr>
        <w:t xml:space="preserve"> </w:t>
      </w:r>
      <w:proofErr w:type="spellStart"/>
      <w:r w:rsidRPr="00991852">
        <w:rPr>
          <w:rFonts w:ascii="Times New Roman" w:eastAsia="Times New Roman" w:hAnsi="Times New Roman" w:cs="Times New Roman"/>
          <w:color w:val="000000"/>
          <w:sz w:val="28"/>
          <w:szCs w:val="28"/>
        </w:rPr>
        <w:t>төмен</w:t>
      </w:r>
      <w:proofErr w:type="spellEnd"/>
      <w:r w:rsidRPr="00991852">
        <w:rPr>
          <w:rFonts w:ascii="Times New Roman" w:eastAsia="Times New Roman" w:hAnsi="Times New Roman" w:cs="Times New Roman"/>
          <w:color w:val="000000"/>
          <w:sz w:val="28"/>
          <w:szCs w:val="28"/>
        </w:rPr>
        <w:t xml:space="preserve"> және </w:t>
      </w:r>
      <w:proofErr w:type="spellStart"/>
      <w:r w:rsidRPr="00991852">
        <w:rPr>
          <w:rFonts w:ascii="Times New Roman" w:eastAsia="Times New Roman" w:hAnsi="Times New Roman" w:cs="Times New Roman"/>
          <w:color w:val="000000"/>
          <w:sz w:val="28"/>
          <w:szCs w:val="28"/>
        </w:rPr>
        <w:t>нәтижесінде</w:t>
      </w:r>
      <w:proofErr w:type="spellEnd"/>
      <w:r w:rsidRPr="00991852">
        <w:rPr>
          <w:rFonts w:ascii="Times New Roman" w:eastAsia="Times New Roman" w:hAnsi="Times New Roman" w:cs="Times New Roman"/>
          <w:color w:val="000000"/>
          <w:sz w:val="28"/>
          <w:szCs w:val="28"/>
        </w:rPr>
        <w:t xml:space="preserve"> </w:t>
      </w:r>
      <w:proofErr w:type="spellStart"/>
      <w:r w:rsidRPr="00991852">
        <w:rPr>
          <w:rFonts w:ascii="Times New Roman" w:eastAsia="Times New Roman" w:hAnsi="Times New Roman" w:cs="Times New Roman"/>
          <w:color w:val="000000"/>
          <w:sz w:val="28"/>
          <w:szCs w:val="28"/>
        </w:rPr>
        <w:t>гранттық</w:t>
      </w:r>
      <w:proofErr w:type="spellEnd"/>
      <w:r w:rsidRPr="00991852">
        <w:rPr>
          <w:rFonts w:ascii="Times New Roman" w:eastAsia="Times New Roman" w:hAnsi="Times New Roman" w:cs="Times New Roman"/>
          <w:color w:val="000000"/>
          <w:sz w:val="28"/>
          <w:szCs w:val="28"/>
        </w:rPr>
        <w:t xml:space="preserve"> </w:t>
      </w:r>
      <w:proofErr w:type="spellStart"/>
      <w:r w:rsidRPr="00991852">
        <w:rPr>
          <w:rFonts w:ascii="Times New Roman" w:eastAsia="Times New Roman" w:hAnsi="Times New Roman" w:cs="Times New Roman"/>
          <w:color w:val="000000"/>
          <w:sz w:val="28"/>
          <w:szCs w:val="28"/>
        </w:rPr>
        <w:t>қаржыландырумен</w:t>
      </w:r>
      <w:proofErr w:type="spellEnd"/>
      <w:r w:rsidRPr="00991852">
        <w:rPr>
          <w:rFonts w:ascii="Times New Roman" w:eastAsia="Times New Roman" w:hAnsi="Times New Roman" w:cs="Times New Roman"/>
          <w:color w:val="000000"/>
          <w:sz w:val="28"/>
          <w:szCs w:val="28"/>
        </w:rPr>
        <w:t xml:space="preserve"> </w:t>
      </w:r>
      <w:proofErr w:type="spellStart"/>
      <w:r w:rsidRPr="00991852">
        <w:rPr>
          <w:rFonts w:ascii="Times New Roman" w:eastAsia="Times New Roman" w:hAnsi="Times New Roman" w:cs="Times New Roman"/>
          <w:color w:val="000000"/>
          <w:sz w:val="28"/>
          <w:szCs w:val="28"/>
        </w:rPr>
        <w:t>жобалар</w:t>
      </w:r>
      <w:proofErr w:type="spellEnd"/>
      <w:r w:rsidRPr="00991852">
        <w:rPr>
          <w:rFonts w:ascii="Times New Roman" w:eastAsia="Times New Roman" w:hAnsi="Times New Roman" w:cs="Times New Roman"/>
          <w:color w:val="000000"/>
          <w:sz w:val="28"/>
          <w:szCs w:val="28"/>
        </w:rPr>
        <w:t xml:space="preserve"> аз, </w:t>
      </w:r>
      <w:proofErr w:type="spellStart"/>
      <w:r w:rsidRPr="00991852">
        <w:rPr>
          <w:rFonts w:ascii="Times New Roman" w:eastAsia="Times New Roman" w:hAnsi="Times New Roman" w:cs="Times New Roman"/>
          <w:color w:val="000000"/>
          <w:sz w:val="28"/>
          <w:szCs w:val="28"/>
        </w:rPr>
        <w:t>Ұлттық</w:t>
      </w:r>
      <w:proofErr w:type="spellEnd"/>
      <w:r w:rsidRPr="00991852">
        <w:rPr>
          <w:rFonts w:ascii="Times New Roman" w:eastAsia="Times New Roman" w:hAnsi="Times New Roman" w:cs="Times New Roman"/>
          <w:color w:val="000000"/>
          <w:sz w:val="28"/>
          <w:szCs w:val="28"/>
        </w:rPr>
        <w:t xml:space="preserve"> </w:t>
      </w:r>
      <w:proofErr w:type="spellStart"/>
      <w:r w:rsidRPr="00991852">
        <w:rPr>
          <w:rFonts w:ascii="Times New Roman" w:eastAsia="Times New Roman" w:hAnsi="Times New Roman" w:cs="Times New Roman"/>
          <w:color w:val="000000"/>
          <w:sz w:val="28"/>
          <w:szCs w:val="28"/>
        </w:rPr>
        <w:t>ғылыми-техникалық</w:t>
      </w:r>
      <w:proofErr w:type="spellEnd"/>
      <w:r w:rsidRPr="00991852">
        <w:rPr>
          <w:rFonts w:ascii="Times New Roman" w:eastAsia="Times New Roman" w:hAnsi="Times New Roman" w:cs="Times New Roman"/>
          <w:color w:val="000000"/>
          <w:sz w:val="28"/>
          <w:szCs w:val="28"/>
        </w:rPr>
        <w:t xml:space="preserve"> </w:t>
      </w:r>
      <w:proofErr w:type="spellStart"/>
      <w:r w:rsidRPr="00991852">
        <w:rPr>
          <w:rFonts w:ascii="Times New Roman" w:eastAsia="Times New Roman" w:hAnsi="Times New Roman" w:cs="Times New Roman"/>
          <w:color w:val="000000"/>
          <w:sz w:val="28"/>
          <w:szCs w:val="28"/>
        </w:rPr>
        <w:t>сараптама</w:t>
      </w:r>
      <w:proofErr w:type="spellEnd"/>
      <w:r w:rsidRPr="00991852">
        <w:rPr>
          <w:rFonts w:ascii="Times New Roman" w:eastAsia="Times New Roman" w:hAnsi="Times New Roman" w:cs="Times New Roman"/>
          <w:color w:val="000000"/>
          <w:sz w:val="28"/>
          <w:szCs w:val="28"/>
        </w:rPr>
        <w:t xml:space="preserve"> </w:t>
      </w:r>
      <w:proofErr w:type="spellStart"/>
      <w:r w:rsidRPr="00991852">
        <w:rPr>
          <w:rFonts w:ascii="Times New Roman" w:eastAsia="Times New Roman" w:hAnsi="Times New Roman" w:cs="Times New Roman"/>
          <w:color w:val="000000"/>
          <w:sz w:val="28"/>
          <w:szCs w:val="28"/>
        </w:rPr>
        <w:t>орталығы</w:t>
      </w:r>
      <w:proofErr w:type="spellEnd"/>
      <w:r w:rsidRPr="00991852">
        <w:rPr>
          <w:rFonts w:ascii="Times New Roman" w:eastAsia="Times New Roman" w:hAnsi="Times New Roman" w:cs="Times New Roman"/>
          <w:color w:val="000000"/>
          <w:sz w:val="28"/>
          <w:szCs w:val="28"/>
          <w:lang w:val="kk-KZ"/>
        </w:rPr>
        <w:t>н</w:t>
      </w:r>
      <w:r w:rsidRPr="00991852">
        <w:rPr>
          <w:rFonts w:ascii="Times New Roman" w:eastAsia="Times New Roman" w:hAnsi="Times New Roman" w:cs="Times New Roman"/>
          <w:color w:val="000000"/>
          <w:sz w:val="28"/>
          <w:szCs w:val="28"/>
        </w:rPr>
        <w:t xml:space="preserve">да </w:t>
      </w:r>
      <w:proofErr w:type="spellStart"/>
      <w:r w:rsidRPr="00991852">
        <w:rPr>
          <w:rFonts w:ascii="Times New Roman" w:eastAsia="Times New Roman" w:hAnsi="Times New Roman" w:cs="Times New Roman"/>
          <w:color w:val="000000"/>
          <w:sz w:val="28"/>
          <w:szCs w:val="28"/>
        </w:rPr>
        <w:t>тіркелген</w:t>
      </w:r>
      <w:proofErr w:type="spellEnd"/>
      <w:r w:rsidRPr="00991852">
        <w:rPr>
          <w:rFonts w:ascii="Times New Roman" w:eastAsia="Times New Roman" w:hAnsi="Times New Roman" w:cs="Times New Roman"/>
          <w:color w:val="000000"/>
          <w:sz w:val="28"/>
          <w:szCs w:val="28"/>
        </w:rPr>
        <w:t xml:space="preserve"> </w:t>
      </w:r>
      <w:r w:rsidRPr="00991852">
        <w:rPr>
          <w:rFonts w:ascii="Times New Roman" w:eastAsia="Times New Roman" w:hAnsi="Times New Roman" w:cs="Times New Roman"/>
          <w:color w:val="000000"/>
          <w:sz w:val="28"/>
          <w:szCs w:val="28"/>
          <w:lang w:val="kk-KZ"/>
        </w:rPr>
        <w:t>ғылыми</w:t>
      </w:r>
      <w:r w:rsidRPr="00991852">
        <w:rPr>
          <w:rFonts w:ascii="Times New Roman" w:eastAsia="Times New Roman" w:hAnsi="Times New Roman" w:cs="Times New Roman"/>
          <w:color w:val="000000"/>
          <w:sz w:val="28"/>
          <w:szCs w:val="28"/>
        </w:rPr>
        <w:t xml:space="preserve"> </w:t>
      </w:r>
      <w:proofErr w:type="spellStart"/>
      <w:r w:rsidRPr="00991852">
        <w:rPr>
          <w:rFonts w:ascii="Times New Roman" w:eastAsia="Times New Roman" w:hAnsi="Times New Roman" w:cs="Times New Roman"/>
          <w:color w:val="000000"/>
          <w:sz w:val="28"/>
          <w:szCs w:val="28"/>
        </w:rPr>
        <w:t>тақырыптар</w:t>
      </w:r>
      <w:proofErr w:type="spellEnd"/>
      <w:r w:rsidRPr="00991852">
        <w:rPr>
          <w:rFonts w:ascii="Times New Roman" w:eastAsia="Times New Roman" w:hAnsi="Times New Roman" w:cs="Times New Roman"/>
          <w:color w:val="000000"/>
          <w:sz w:val="28"/>
          <w:szCs w:val="28"/>
        </w:rPr>
        <w:t xml:space="preserve"> </w:t>
      </w:r>
      <w:proofErr w:type="spellStart"/>
      <w:proofErr w:type="gramStart"/>
      <w:r w:rsidRPr="00991852">
        <w:rPr>
          <w:rFonts w:ascii="Times New Roman" w:eastAsia="Times New Roman" w:hAnsi="Times New Roman" w:cs="Times New Roman"/>
          <w:color w:val="000000"/>
          <w:sz w:val="28"/>
          <w:szCs w:val="28"/>
        </w:rPr>
        <w:t>жоқ</w:t>
      </w:r>
      <w:proofErr w:type="spellEnd"/>
      <w:r w:rsidRPr="00991852">
        <w:rPr>
          <w:rFonts w:ascii="Times New Roman" w:eastAsia="Times New Roman" w:hAnsi="Times New Roman" w:cs="Times New Roman"/>
          <w:color w:val="000000"/>
          <w:sz w:val="28"/>
          <w:szCs w:val="28"/>
        </w:rPr>
        <w:t xml:space="preserve">,  </w:t>
      </w:r>
      <w:r w:rsidR="00322BCF" w:rsidRPr="00322BCF">
        <w:rPr>
          <w:rFonts w:ascii="Times New Roman" w:eastAsia="Times New Roman" w:hAnsi="Times New Roman" w:cs="Times New Roman"/>
          <w:color w:val="000000"/>
          <w:sz w:val="28"/>
          <w:szCs w:val="28"/>
          <w:lang w:val="kk-KZ"/>
        </w:rPr>
        <w:t>университет</w:t>
      </w:r>
      <w:proofErr w:type="gramEnd"/>
      <w:r w:rsidRPr="00991852">
        <w:rPr>
          <w:rFonts w:ascii="Times New Roman" w:eastAsia="Times New Roman" w:hAnsi="Times New Roman" w:cs="Times New Roman"/>
          <w:color w:val="000000"/>
          <w:sz w:val="28"/>
          <w:szCs w:val="28"/>
        </w:rPr>
        <w:t xml:space="preserve"> </w:t>
      </w:r>
      <w:proofErr w:type="spellStart"/>
      <w:r w:rsidRPr="00991852">
        <w:rPr>
          <w:rFonts w:ascii="Times New Roman" w:eastAsia="Times New Roman" w:hAnsi="Times New Roman" w:cs="Times New Roman"/>
          <w:color w:val="000000"/>
          <w:sz w:val="28"/>
          <w:szCs w:val="28"/>
        </w:rPr>
        <w:t>докторантурасы</w:t>
      </w:r>
      <w:proofErr w:type="spellEnd"/>
      <w:r w:rsidRPr="00991852">
        <w:rPr>
          <w:rFonts w:ascii="Times New Roman" w:eastAsia="Times New Roman" w:hAnsi="Times New Roman" w:cs="Times New Roman"/>
          <w:color w:val="000000"/>
          <w:sz w:val="28"/>
          <w:szCs w:val="28"/>
        </w:rPr>
        <w:t xml:space="preserve"> </w:t>
      </w:r>
      <w:proofErr w:type="spellStart"/>
      <w:r w:rsidRPr="00991852">
        <w:rPr>
          <w:rFonts w:ascii="Times New Roman" w:eastAsia="Times New Roman" w:hAnsi="Times New Roman" w:cs="Times New Roman"/>
          <w:color w:val="000000"/>
          <w:sz w:val="28"/>
          <w:szCs w:val="28"/>
        </w:rPr>
        <w:lastRenderedPageBreak/>
        <w:t>түлектерінің</w:t>
      </w:r>
      <w:proofErr w:type="spellEnd"/>
      <w:r w:rsidRPr="00991852">
        <w:rPr>
          <w:rFonts w:ascii="Times New Roman" w:eastAsia="Times New Roman" w:hAnsi="Times New Roman" w:cs="Times New Roman"/>
          <w:color w:val="000000"/>
          <w:sz w:val="28"/>
          <w:szCs w:val="28"/>
        </w:rPr>
        <w:t xml:space="preserve"> </w:t>
      </w:r>
      <w:proofErr w:type="spellStart"/>
      <w:r w:rsidRPr="00991852">
        <w:rPr>
          <w:rFonts w:ascii="Times New Roman" w:eastAsia="Times New Roman" w:hAnsi="Times New Roman" w:cs="Times New Roman"/>
          <w:color w:val="000000"/>
          <w:sz w:val="28"/>
          <w:szCs w:val="28"/>
        </w:rPr>
        <w:t>диссертацияларының</w:t>
      </w:r>
      <w:proofErr w:type="spellEnd"/>
      <w:r w:rsidRPr="00991852">
        <w:rPr>
          <w:rFonts w:ascii="Times New Roman" w:eastAsia="Times New Roman" w:hAnsi="Times New Roman" w:cs="Times New Roman"/>
          <w:color w:val="000000"/>
          <w:sz w:val="28"/>
          <w:szCs w:val="28"/>
        </w:rPr>
        <w:t xml:space="preserve"> </w:t>
      </w:r>
      <w:proofErr w:type="spellStart"/>
      <w:r w:rsidRPr="00991852">
        <w:rPr>
          <w:rFonts w:ascii="Times New Roman" w:eastAsia="Times New Roman" w:hAnsi="Times New Roman" w:cs="Times New Roman"/>
          <w:color w:val="000000"/>
          <w:sz w:val="28"/>
          <w:szCs w:val="28"/>
        </w:rPr>
        <w:t>қорғалуы</w:t>
      </w:r>
      <w:proofErr w:type="spellEnd"/>
      <w:r w:rsidRPr="00991852">
        <w:rPr>
          <w:rFonts w:ascii="Times New Roman" w:eastAsia="Times New Roman" w:hAnsi="Times New Roman" w:cs="Times New Roman"/>
          <w:color w:val="000000"/>
          <w:sz w:val="28"/>
          <w:szCs w:val="28"/>
        </w:rPr>
        <w:t xml:space="preserve"> </w:t>
      </w:r>
      <w:proofErr w:type="spellStart"/>
      <w:r w:rsidRPr="00991852">
        <w:rPr>
          <w:rFonts w:ascii="Times New Roman" w:eastAsia="Times New Roman" w:hAnsi="Times New Roman" w:cs="Times New Roman"/>
          <w:color w:val="000000"/>
          <w:sz w:val="28"/>
          <w:szCs w:val="28"/>
        </w:rPr>
        <w:t>төмен</w:t>
      </w:r>
      <w:proofErr w:type="spellEnd"/>
      <w:r w:rsidRPr="00991852">
        <w:rPr>
          <w:rFonts w:ascii="Times New Roman" w:eastAsia="Times New Roman" w:hAnsi="Times New Roman" w:cs="Times New Roman"/>
          <w:color w:val="000000"/>
          <w:sz w:val="28"/>
          <w:szCs w:val="28"/>
        </w:rPr>
        <w:t xml:space="preserve">, 2013 </w:t>
      </w:r>
      <w:proofErr w:type="spellStart"/>
      <w:r w:rsidRPr="00991852">
        <w:rPr>
          <w:rFonts w:ascii="Times New Roman" w:eastAsia="Times New Roman" w:hAnsi="Times New Roman" w:cs="Times New Roman"/>
          <w:color w:val="000000"/>
          <w:sz w:val="28"/>
          <w:szCs w:val="28"/>
        </w:rPr>
        <w:t>жылдан</w:t>
      </w:r>
      <w:proofErr w:type="spellEnd"/>
      <w:r w:rsidRPr="00991852">
        <w:rPr>
          <w:rFonts w:ascii="Times New Roman" w:eastAsia="Times New Roman" w:hAnsi="Times New Roman" w:cs="Times New Roman"/>
          <w:color w:val="000000"/>
          <w:sz w:val="28"/>
          <w:szCs w:val="28"/>
        </w:rPr>
        <w:t xml:space="preserve"> </w:t>
      </w:r>
      <w:proofErr w:type="spellStart"/>
      <w:r w:rsidRPr="00991852">
        <w:rPr>
          <w:rFonts w:ascii="Times New Roman" w:eastAsia="Times New Roman" w:hAnsi="Times New Roman" w:cs="Times New Roman"/>
          <w:color w:val="000000"/>
          <w:sz w:val="28"/>
          <w:szCs w:val="28"/>
        </w:rPr>
        <w:t>бастап</w:t>
      </w:r>
      <w:proofErr w:type="spellEnd"/>
      <w:r w:rsidRPr="00991852">
        <w:rPr>
          <w:rFonts w:ascii="Times New Roman" w:eastAsia="Times New Roman" w:hAnsi="Times New Roman" w:cs="Times New Roman"/>
          <w:color w:val="000000"/>
          <w:sz w:val="28"/>
          <w:szCs w:val="28"/>
        </w:rPr>
        <w:t xml:space="preserve"> </w:t>
      </w:r>
      <w:r w:rsidRPr="00991852">
        <w:rPr>
          <w:rFonts w:ascii="Times New Roman" w:eastAsia="Times New Roman" w:hAnsi="Times New Roman" w:cs="Times New Roman"/>
          <w:color w:val="000000"/>
          <w:sz w:val="28"/>
          <w:szCs w:val="28"/>
          <w:lang w:val="kk-KZ"/>
        </w:rPr>
        <w:t xml:space="preserve">университет докторантурасын бітірген біздің </w:t>
      </w:r>
      <w:r w:rsidRPr="00991852">
        <w:rPr>
          <w:rFonts w:ascii="Times New Roman" w:eastAsia="Times New Roman" w:hAnsi="Times New Roman" w:cs="Times New Roman"/>
          <w:color w:val="000000"/>
          <w:sz w:val="28"/>
          <w:szCs w:val="28"/>
        </w:rPr>
        <w:t xml:space="preserve">81 </w:t>
      </w:r>
      <w:proofErr w:type="spellStart"/>
      <w:r w:rsidRPr="00991852">
        <w:rPr>
          <w:rFonts w:ascii="Times New Roman" w:eastAsia="Times New Roman" w:hAnsi="Times New Roman" w:cs="Times New Roman"/>
          <w:color w:val="000000"/>
          <w:sz w:val="28"/>
          <w:szCs w:val="28"/>
        </w:rPr>
        <w:t>түлектің</w:t>
      </w:r>
      <w:proofErr w:type="spellEnd"/>
      <w:r w:rsidRPr="00991852">
        <w:rPr>
          <w:rFonts w:ascii="Times New Roman" w:eastAsia="Times New Roman" w:hAnsi="Times New Roman" w:cs="Times New Roman"/>
          <w:color w:val="000000"/>
          <w:sz w:val="28"/>
          <w:szCs w:val="28"/>
        </w:rPr>
        <w:t xml:space="preserve"> </w:t>
      </w:r>
      <w:proofErr w:type="spellStart"/>
      <w:r w:rsidRPr="00991852">
        <w:rPr>
          <w:rFonts w:ascii="Times New Roman" w:eastAsia="Times New Roman" w:hAnsi="Times New Roman" w:cs="Times New Roman"/>
          <w:color w:val="000000"/>
          <w:sz w:val="28"/>
          <w:szCs w:val="28"/>
        </w:rPr>
        <w:t>ішінен</w:t>
      </w:r>
      <w:proofErr w:type="spellEnd"/>
      <w:r w:rsidRPr="00991852">
        <w:rPr>
          <w:rFonts w:ascii="Times New Roman" w:eastAsia="Times New Roman" w:hAnsi="Times New Roman" w:cs="Times New Roman"/>
          <w:color w:val="000000"/>
          <w:sz w:val="28"/>
          <w:szCs w:val="28"/>
        </w:rPr>
        <w:t xml:space="preserve"> тек 17 </w:t>
      </w:r>
      <w:proofErr w:type="spellStart"/>
      <w:r w:rsidRPr="00991852">
        <w:rPr>
          <w:rFonts w:ascii="Times New Roman" w:eastAsia="Times New Roman" w:hAnsi="Times New Roman" w:cs="Times New Roman"/>
          <w:color w:val="000000"/>
          <w:sz w:val="28"/>
          <w:szCs w:val="28"/>
        </w:rPr>
        <w:t>адам</w:t>
      </w:r>
      <w:proofErr w:type="spellEnd"/>
      <w:r w:rsidRPr="00991852">
        <w:rPr>
          <w:rFonts w:ascii="Times New Roman" w:eastAsia="Times New Roman" w:hAnsi="Times New Roman" w:cs="Times New Roman"/>
          <w:color w:val="000000"/>
          <w:sz w:val="28"/>
          <w:szCs w:val="28"/>
        </w:rPr>
        <w:t xml:space="preserve">, </w:t>
      </w:r>
      <w:proofErr w:type="spellStart"/>
      <w:r w:rsidRPr="00991852">
        <w:rPr>
          <w:rFonts w:ascii="Times New Roman" w:eastAsia="Times New Roman" w:hAnsi="Times New Roman" w:cs="Times New Roman"/>
          <w:color w:val="000000"/>
          <w:sz w:val="28"/>
          <w:szCs w:val="28"/>
        </w:rPr>
        <w:t>яғни</w:t>
      </w:r>
      <w:proofErr w:type="spellEnd"/>
      <w:r w:rsidRPr="00991852">
        <w:rPr>
          <w:rFonts w:ascii="Times New Roman" w:eastAsia="Times New Roman" w:hAnsi="Times New Roman" w:cs="Times New Roman"/>
          <w:color w:val="000000"/>
          <w:sz w:val="28"/>
          <w:szCs w:val="28"/>
        </w:rPr>
        <w:t xml:space="preserve"> 21%</w:t>
      </w:r>
      <w:r w:rsidRPr="00991852">
        <w:rPr>
          <w:rFonts w:ascii="Times New Roman" w:eastAsia="Times New Roman" w:hAnsi="Times New Roman" w:cs="Times New Roman"/>
          <w:color w:val="000000"/>
          <w:sz w:val="28"/>
          <w:szCs w:val="28"/>
          <w:lang w:val="kk-KZ"/>
        </w:rPr>
        <w:t xml:space="preserve">  </w:t>
      </w:r>
      <w:proofErr w:type="spellStart"/>
      <w:r w:rsidRPr="00991852">
        <w:rPr>
          <w:rFonts w:ascii="Times New Roman" w:eastAsia="Times New Roman" w:hAnsi="Times New Roman" w:cs="Times New Roman"/>
          <w:color w:val="000000"/>
          <w:sz w:val="28"/>
          <w:szCs w:val="28"/>
        </w:rPr>
        <w:t>қорғады</w:t>
      </w:r>
      <w:proofErr w:type="spellEnd"/>
      <w:r w:rsidRPr="00991852">
        <w:rPr>
          <w:rFonts w:ascii="Times New Roman" w:eastAsia="Times New Roman" w:hAnsi="Times New Roman" w:cs="Times New Roman"/>
          <w:color w:val="000000"/>
          <w:sz w:val="28"/>
          <w:szCs w:val="28"/>
        </w:rPr>
        <w:t>.</w:t>
      </w:r>
    </w:p>
    <w:p w14:paraId="5EB29ED3" w14:textId="77777777" w:rsidR="00A8669F" w:rsidRPr="00BB1274" w:rsidRDefault="00ED0BAD" w:rsidP="005D4866">
      <w:pPr>
        <w:tabs>
          <w:tab w:val="left" w:pos="851"/>
        </w:tabs>
        <w:spacing w:after="0" w:line="240" w:lineRule="auto"/>
        <w:ind w:firstLine="567"/>
        <w:jc w:val="both"/>
        <w:rPr>
          <w:rFonts w:ascii="Times New Roman" w:eastAsia="Times New Roman" w:hAnsi="Times New Roman" w:cs="Times New Roman"/>
          <w:color w:val="000000"/>
          <w:sz w:val="28"/>
          <w:szCs w:val="28"/>
        </w:rPr>
      </w:pPr>
      <w:r w:rsidRPr="00BB1274">
        <w:rPr>
          <w:rFonts w:ascii="Times New Roman" w:eastAsia="Times New Roman" w:hAnsi="Times New Roman" w:cs="Times New Roman"/>
          <w:color w:val="000000"/>
          <w:sz w:val="28"/>
          <w:szCs w:val="28"/>
        </w:rPr>
        <w:t>Н</w:t>
      </w:r>
      <w:r w:rsidR="00A8669F" w:rsidRPr="00BB1274">
        <w:rPr>
          <w:rFonts w:ascii="Times New Roman" w:eastAsia="Times New Roman" w:hAnsi="Times New Roman" w:cs="Times New Roman"/>
          <w:color w:val="000000"/>
          <w:sz w:val="28"/>
          <w:szCs w:val="28"/>
        </w:rPr>
        <w:t xml:space="preserve">есмотря </w:t>
      </w:r>
      <w:r w:rsidR="00200D08" w:rsidRPr="00BB1274">
        <w:rPr>
          <w:rFonts w:ascii="Times New Roman" w:eastAsia="Times New Roman" w:hAnsi="Times New Roman" w:cs="Times New Roman"/>
          <w:color w:val="000000"/>
          <w:sz w:val="28"/>
          <w:szCs w:val="28"/>
        </w:rPr>
        <w:t xml:space="preserve">на достаточно высокие объемы финансирования </w:t>
      </w:r>
      <w:r w:rsidR="00A8669F" w:rsidRPr="00BB1274">
        <w:rPr>
          <w:rFonts w:ascii="Times New Roman" w:eastAsia="Times New Roman" w:hAnsi="Times New Roman" w:cs="Times New Roman"/>
          <w:color w:val="000000"/>
          <w:sz w:val="28"/>
          <w:szCs w:val="28"/>
        </w:rPr>
        <w:t>хоздоговорной и проектной деятельности,</w:t>
      </w:r>
      <w:r w:rsidR="00636994" w:rsidRPr="00BB1274">
        <w:rPr>
          <w:rFonts w:ascii="Times New Roman" w:eastAsia="Times New Roman" w:hAnsi="Times New Roman" w:cs="Times New Roman"/>
          <w:color w:val="000000"/>
          <w:sz w:val="28"/>
          <w:szCs w:val="28"/>
        </w:rPr>
        <w:t xml:space="preserve"> пришло время их значимость оценивать </w:t>
      </w:r>
      <w:r w:rsidR="002F669E" w:rsidRPr="00BB1274">
        <w:rPr>
          <w:rFonts w:ascii="Times New Roman" w:eastAsia="Times New Roman" w:hAnsi="Times New Roman" w:cs="Times New Roman"/>
          <w:color w:val="000000"/>
          <w:sz w:val="28"/>
          <w:szCs w:val="28"/>
        </w:rPr>
        <w:t>уже не по общему объему их финансирования, а в большей степени по их воздействию на экономик</w:t>
      </w:r>
      <w:r w:rsidR="00940EA0" w:rsidRPr="00BB1274">
        <w:rPr>
          <w:rFonts w:ascii="Times New Roman" w:eastAsia="Times New Roman" w:hAnsi="Times New Roman" w:cs="Times New Roman"/>
          <w:color w:val="000000"/>
          <w:sz w:val="28"/>
          <w:szCs w:val="28"/>
        </w:rPr>
        <w:t>у региона</w:t>
      </w:r>
      <w:r w:rsidR="002F669E" w:rsidRPr="00BB1274">
        <w:rPr>
          <w:rFonts w:ascii="Times New Roman" w:eastAsia="Times New Roman" w:hAnsi="Times New Roman" w:cs="Times New Roman"/>
          <w:color w:val="000000"/>
          <w:sz w:val="28"/>
          <w:szCs w:val="28"/>
        </w:rPr>
        <w:t>, по доле исполнителей от вуза и доле средств, идущих на развитие университета.</w:t>
      </w:r>
    </w:p>
    <w:p w14:paraId="0583E6D0" w14:textId="77777777" w:rsidR="005D4866" w:rsidRPr="00BB1274" w:rsidRDefault="00636994" w:rsidP="005D4866">
      <w:pPr>
        <w:pStyle w:val="a3"/>
        <w:ind w:firstLine="567"/>
        <w:jc w:val="both"/>
        <w:rPr>
          <w:rFonts w:ascii="Times New Roman" w:hAnsi="Times New Roman" w:cs="Times New Roman"/>
          <w:sz w:val="28"/>
          <w:szCs w:val="28"/>
        </w:rPr>
      </w:pPr>
      <w:r w:rsidRPr="00BB1274">
        <w:rPr>
          <w:rFonts w:ascii="Times New Roman" w:hAnsi="Times New Roman" w:cs="Times New Roman"/>
          <w:sz w:val="28"/>
          <w:szCs w:val="28"/>
        </w:rPr>
        <w:t xml:space="preserve">Еще одна из наших проблем – отсутствие в штате </w:t>
      </w:r>
      <w:r w:rsidR="00940EA0" w:rsidRPr="00BB1274">
        <w:rPr>
          <w:rFonts w:ascii="Times New Roman" w:hAnsi="Times New Roman" w:cs="Times New Roman"/>
          <w:sz w:val="28"/>
          <w:szCs w:val="28"/>
        </w:rPr>
        <w:t xml:space="preserve">ряда </w:t>
      </w:r>
      <w:r w:rsidRPr="00BB1274">
        <w:rPr>
          <w:rFonts w:ascii="Times New Roman" w:hAnsi="Times New Roman" w:cs="Times New Roman"/>
          <w:sz w:val="28"/>
          <w:szCs w:val="28"/>
        </w:rPr>
        <w:t xml:space="preserve">кафедр преподавателей, соответствующих требованиям к руководителям магистерских и докторских диссертаций, что приводит к </w:t>
      </w:r>
      <w:proofErr w:type="spellStart"/>
      <w:r w:rsidRPr="00BB1274">
        <w:rPr>
          <w:rFonts w:ascii="Times New Roman" w:hAnsi="Times New Roman" w:cs="Times New Roman"/>
          <w:sz w:val="28"/>
          <w:szCs w:val="28"/>
        </w:rPr>
        <w:t>неосвоению</w:t>
      </w:r>
      <w:proofErr w:type="spellEnd"/>
      <w:r w:rsidRPr="00BB1274">
        <w:rPr>
          <w:rFonts w:ascii="Times New Roman" w:hAnsi="Times New Roman" w:cs="Times New Roman"/>
          <w:sz w:val="28"/>
          <w:szCs w:val="28"/>
        </w:rPr>
        <w:t xml:space="preserve"> выделенных грантов либо к передаче учебной нагрузки </w:t>
      </w:r>
      <w:r w:rsidR="00940EA0" w:rsidRPr="00BB1274">
        <w:rPr>
          <w:rFonts w:ascii="Times New Roman" w:hAnsi="Times New Roman" w:cs="Times New Roman"/>
          <w:sz w:val="28"/>
          <w:szCs w:val="28"/>
        </w:rPr>
        <w:t xml:space="preserve">внешним </w:t>
      </w:r>
      <w:r w:rsidRPr="00BB1274">
        <w:rPr>
          <w:rFonts w:ascii="Times New Roman" w:hAnsi="Times New Roman" w:cs="Times New Roman"/>
          <w:sz w:val="28"/>
          <w:szCs w:val="28"/>
        </w:rPr>
        <w:t xml:space="preserve">совместителям. Например, </w:t>
      </w:r>
      <w:r w:rsidR="00940EA0" w:rsidRPr="00BB1274">
        <w:rPr>
          <w:rFonts w:ascii="Times New Roman" w:hAnsi="Times New Roman" w:cs="Times New Roman"/>
          <w:sz w:val="28"/>
          <w:szCs w:val="28"/>
        </w:rPr>
        <w:t>нам</w:t>
      </w:r>
      <w:r w:rsidRPr="00BB1274">
        <w:rPr>
          <w:rFonts w:ascii="Times New Roman" w:hAnsi="Times New Roman" w:cs="Times New Roman"/>
          <w:sz w:val="28"/>
          <w:szCs w:val="28"/>
        </w:rPr>
        <w:t xml:space="preserve"> было выделено 25 грантов в докторантуре, а освоено всего 8.</w:t>
      </w:r>
      <w:r w:rsidR="005D4866" w:rsidRPr="00BB1274">
        <w:rPr>
          <w:rFonts w:ascii="Times New Roman" w:hAnsi="Times New Roman" w:cs="Times New Roman"/>
          <w:sz w:val="28"/>
          <w:szCs w:val="28"/>
        </w:rPr>
        <w:t xml:space="preserve"> Для 10 образовательных программ магистратуры и для 5 образовательных программ докторантуры на выпускающих кафедрах отсутствуют руководители магистерских и докторских диссертаций</w:t>
      </w:r>
      <w:r w:rsidR="00940EA0" w:rsidRPr="00BB1274">
        <w:rPr>
          <w:rFonts w:ascii="Times New Roman" w:hAnsi="Times New Roman" w:cs="Times New Roman"/>
          <w:sz w:val="28"/>
          <w:szCs w:val="28"/>
        </w:rPr>
        <w:t>.</w:t>
      </w:r>
    </w:p>
    <w:p w14:paraId="303A6B17" w14:textId="77777777" w:rsidR="00636994" w:rsidRPr="00BB1274" w:rsidRDefault="00636994" w:rsidP="005D4866">
      <w:pPr>
        <w:pStyle w:val="a3"/>
        <w:ind w:firstLine="567"/>
        <w:jc w:val="both"/>
        <w:rPr>
          <w:rFonts w:ascii="Times New Roman" w:hAnsi="Times New Roman" w:cs="Times New Roman"/>
          <w:b/>
          <w:i/>
          <w:sz w:val="28"/>
          <w:szCs w:val="28"/>
        </w:rPr>
      </w:pPr>
      <w:r w:rsidRPr="00BB1274">
        <w:rPr>
          <w:rFonts w:ascii="Times New Roman" w:hAnsi="Times New Roman" w:cs="Times New Roman"/>
          <w:b/>
          <w:i/>
          <w:sz w:val="28"/>
          <w:szCs w:val="28"/>
        </w:rPr>
        <w:t>При отсутствии на выпускающих кафедрах руководителей магистерских или докторских диссертаций прием на эти образовательные программы в 2023 году осуществляться не будет.</w:t>
      </w:r>
    </w:p>
    <w:p w14:paraId="4C2B2DAB" w14:textId="77777777" w:rsidR="00656204" w:rsidRPr="00BB1274" w:rsidRDefault="005D4866" w:rsidP="005D4866">
      <w:pPr>
        <w:tabs>
          <w:tab w:val="left" w:pos="851"/>
        </w:tabs>
        <w:spacing w:after="0" w:line="240" w:lineRule="auto"/>
        <w:ind w:firstLine="567"/>
        <w:jc w:val="both"/>
        <w:rPr>
          <w:rFonts w:ascii="Times New Roman" w:eastAsia="Times New Roman" w:hAnsi="Times New Roman" w:cs="Times New Roman"/>
          <w:color w:val="000000"/>
          <w:sz w:val="28"/>
          <w:szCs w:val="28"/>
        </w:rPr>
      </w:pPr>
      <w:r w:rsidRPr="00BB1274">
        <w:rPr>
          <w:rFonts w:ascii="Times New Roman" w:eastAsia="Times New Roman" w:hAnsi="Times New Roman" w:cs="Times New Roman"/>
          <w:color w:val="000000"/>
          <w:sz w:val="28"/>
          <w:szCs w:val="28"/>
        </w:rPr>
        <w:t>Все эти вопросы надо решать.</w:t>
      </w:r>
    </w:p>
    <w:p w14:paraId="2F83CA92" w14:textId="77777777" w:rsidR="00EB7D2E" w:rsidRPr="00EB0E10" w:rsidRDefault="00EB7D2E" w:rsidP="00EB7D2E">
      <w:pPr>
        <w:pStyle w:val="a3"/>
        <w:ind w:firstLine="567"/>
        <w:jc w:val="both"/>
        <w:rPr>
          <w:rFonts w:ascii="Times New Roman" w:hAnsi="Times New Roman" w:cs="Times New Roman"/>
          <w:b/>
          <w:sz w:val="28"/>
          <w:szCs w:val="28"/>
          <w:highlight w:val="yellow"/>
          <w:lang w:val="kk-KZ"/>
        </w:rPr>
      </w:pPr>
      <w:r w:rsidRPr="00EB0E10">
        <w:rPr>
          <w:rFonts w:ascii="Times New Roman" w:hAnsi="Times New Roman" w:cs="Times New Roman"/>
          <w:b/>
          <w:sz w:val="28"/>
          <w:szCs w:val="28"/>
          <w:highlight w:val="yellow"/>
          <w:lang w:val="kk-KZ"/>
        </w:rPr>
        <w:t>Халықаралық ынтымақтастық. Оқытуды интернационалдандыру</w:t>
      </w:r>
    </w:p>
    <w:p w14:paraId="6DFF0785" w14:textId="77777777" w:rsidR="00EB7D2E" w:rsidRPr="00EB0E10" w:rsidRDefault="00EB7D2E" w:rsidP="00EB7D2E">
      <w:pPr>
        <w:pStyle w:val="a3"/>
        <w:ind w:firstLine="567"/>
        <w:jc w:val="both"/>
        <w:rPr>
          <w:rFonts w:ascii="Times New Roman" w:hAnsi="Times New Roman" w:cs="Times New Roman"/>
          <w:sz w:val="28"/>
          <w:szCs w:val="28"/>
          <w:highlight w:val="yellow"/>
          <w:lang w:val="kk-KZ"/>
        </w:rPr>
      </w:pPr>
      <w:r w:rsidRPr="00EB0E10">
        <w:rPr>
          <w:rFonts w:ascii="Times New Roman" w:hAnsi="Times New Roman" w:cs="Times New Roman"/>
          <w:sz w:val="28"/>
          <w:szCs w:val="28"/>
          <w:highlight w:val="yellow"/>
          <w:lang w:val="kk-KZ"/>
        </w:rPr>
        <w:t>Университет әлі күнге дейін Эразмус+ бағдарламасының жобаларына қатысуда жетекші орынға ие. АҚШ және ҚР университеттерінің әріптестік бағдарламасы аясында Миннесота, Оклахома, Солтүстік Техас және басқа да университеттермен бірлесіп 6 жоба табысты іске асырылуда.</w:t>
      </w:r>
    </w:p>
    <w:p w14:paraId="6BD07A44" w14:textId="77777777" w:rsidR="00EB7D2E" w:rsidRPr="00EB0E10" w:rsidRDefault="00EB7D2E" w:rsidP="00EB7D2E">
      <w:pPr>
        <w:pStyle w:val="a3"/>
        <w:ind w:firstLine="567"/>
        <w:jc w:val="both"/>
        <w:rPr>
          <w:rFonts w:ascii="Times New Roman" w:hAnsi="Times New Roman" w:cs="Times New Roman"/>
          <w:sz w:val="28"/>
          <w:szCs w:val="28"/>
          <w:highlight w:val="yellow"/>
          <w:lang w:val="kk-KZ"/>
        </w:rPr>
      </w:pPr>
      <w:r w:rsidRPr="00EB0E10">
        <w:rPr>
          <w:rFonts w:ascii="Times New Roman" w:hAnsi="Times New Roman" w:cs="Times New Roman"/>
          <w:sz w:val="28"/>
          <w:szCs w:val="28"/>
          <w:highlight w:val="yellow"/>
          <w:lang w:val="kk-KZ"/>
        </w:rPr>
        <w:t>Университетте TOEFL аккредиттелген халықаралық тест орталығы жұмысын жалғастырды.</w:t>
      </w:r>
    </w:p>
    <w:p w14:paraId="37EF73C5" w14:textId="77777777" w:rsidR="00EB7D2E" w:rsidRPr="00EB0E10" w:rsidRDefault="00EB7D2E" w:rsidP="00EB7D2E">
      <w:pPr>
        <w:pStyle w:val="a3"/>
        <w:ind w:firstLine="567"/>
        <w:jc w:val="both"/>
        <w:rPr>
          <w:rFonts w:ascii="Times New Roman" w:hAnsi="Times New Roman" w:cs="Times New Roman"/>
          <w:sz w:val="28"/>
          <w:szCs w:val="28"/>
          <w:highlight w:val="yellow"/>
          <w:lang w:val="kk-KZ"/>
        </w:rPr>
      </w:pPr>
      <w:r w:rsidRPr="00EB0E10">
        <w:rPr>
          <w:rFonts w:ascii="Times New Roman" w:hAnsi="Times New Roman" w:cs="Times New Roman"/>
          <w:sz w:val="28"/>
          <w:szCs w:val="28"/>
          <w:highlight w:val="yellow"/>
          <w:lang w:val="kk-KZ"/>
        </w:rPr>
        <w:t>Сонымен қатар, университеттің 5 қызметкері «Болашақ» халықаралық бағдарламасының стипендиаттары атанды.</w:t>
      </w:r>
    </w:p>
    <w:p w14:paraId="78392A26" w14:textId="77777777" w:rsidR="00EB7D2E" w:rsidRDefault="00EB7D2E" w:rsidP="00EB7D2E">
      <w:pPr>
        <w:pStyle w:val="a3"/>
        <w:ind w:firstLine="567"/>
        <w:jc w:val="both"/>
        <w:rPr>
          <w:rFonts w:ascii="Times New Roman" w:hAnsi="Times New Roman" w:cs="Times New Roman"/>
          <w:sz w:val="28"/>
          <w:szCs w:val="28"/>
          <w:lang w:val="kk-KZ"/>
        </w:rPr>
      </w:pPr>
      <w:r w:rsidRPr="00EB0E10">
        <w:rPr>
          <w:rFonts w:ascii="Times New Roman" w:hAnsi="Times New Roman" w:cs="Times New Roman"/>
          <w:sz w:val="28"/>
          <w:szCs w:val="28"/>
          <w:highlight w:val="yellow"/>
          <w:lang w:val="kk-KZ"/>
        </w:rPr>
        <w:t xml:space="preserve">Сонымен қатар, интернационалдандыру бағытында бірқатар күрделі проблемалар бар, олардың нәтижесі шетелдік студенттердің іс жүзінде болмауы болып табылады. Осы проблемаларды шешу үшін шетелдіктер үшін тартымды ағылшын тіліндегі білім беру мазмұны мен білім беру бағдарламаларын, ағылшын тілін меңгерген оқытушылар мен әкімшілік қызметкерлерді даярлауды, студенттердің оқуы мен тұруы үшін қолайлы жағдайлар жасауды және т.б. көздейтін </w:t>
      </w:r>
      <w:r w:rsidRPr="00EB0E10">
        <w:rPr>
          <w:rFonts w:ascii="Times New Roman" w:hAnsi="Times New Roman" w:cs="Times New Roman"/>
          <w:b/>
          <w:i/>
          <w:sz w:val="28"/>
          <w:szCs w:val="28"/>
          <w:highlight w:val="yellow"/>
          <w:lang w:val="kk-KZ"/>
        </w:rPr>
        <w:t>оқытуды интернационалдандыру жөніндегі ұзақ мерзімді кешенді жол картасын әзірлеу қажет</w:t>
      </w:r>
      <w:r w:rsidRPr="00EB0E10">
        <w:rPr>
          <w:rFonts w:ascii="Times New Roman" w:hAnsi="Times New Roman" w:cs="Times New Roman"/>
          <w:sz w:val="28"/>
          <w:szCs w:val="28"/>
          <w:highlight w:val="yellow"/>
          <w:lang w:val="kk-KZ"/>
        </w:rPr>
        <w:t>.</w:t>
      </w:r>
    </w:p>
    <w:p w14:paraId="4412EEFD" w14:textId="77777777" w:rsidR="00EB0E10" w:rsidRPr="00EB7D2E" w:rsidRDefault="00EB0E10" w:rsidP="00EB7D2E">
      <w:pPr>
        <w:pStyle w:val="a3"/>
        <w:ind w:firstLine="567"/>
        <w:jc w:val="both"/>
        <w:rPr>
          <w:rFonts w:ascii="Times New Roman" w:hAnsi="Times New Roman" w:cs="Times New Roman"/>
          <w:sz w:val="28"/>
          <w:szCs w:val="28"/>
          <w:highlight w:val="yellow"/>
          <w:lang w:val="kk-KZ"/>
        </w:rPr>
      </w:pPr>
    </w:p>
    <w:p w14:paraId="25672B11" w14:textId="77777777" w:rsidR="007D6116" w:rsidRPr="008531DF" w:rsidRDefault="006F1173" w:rsidP="00EF79A3">
      <w:pPr>
        <w:pStyle w:val="a3"/>
        <w:ind w:firstLine="567"/>
        <w:jc w:val="both"/>
        <w:rPr>
          <w:rFonts w:ascii="Times New Roman" w:hAnsi="Times New Roman" w:cs="Times New Roman"/>
          <w:b/>
          <w:sz w:val="28"/>
          <w:szCs w:val="28"/>
          <w:highlight w:val="yellow"/>
        </w:rPr>
      </w:pPr>
      <w:r w:rsidRPr="008531DF">
        <w:rPr>
          <w:rFonts w:ascii="Times New Roman" w:hAnsi="Times New Roman" w:cs="Times New Roman"/>
          <w:b/>
          <w:sz w:val="28"/>
          <w:szCs w:val="28"/>
          <w:highlight w:val="yellow"/>
        </w:rPr>
        <w:t xml:space="preserve">Международное сотрудничество. </w:t>
      </w:r>
      <w:r w:rsidR="002573C1" w:rsidRPr="008531DF">
        <w:rPr>
          <w:rFonts w:ascii="Times New Roman" w:hAnsi="Times New Roman" w:cs="Times New Roman"/>
          <w:b/>
          <w:sz w:val="28"/>
          <w:szCs w:val="28"/>
          <w:highlight w:val="yellow"/>
        </w:rPr>
        <w:t>Интернаци</w:t>
      </w:r>
      <w:r w:rsidR="00E33780" w:rsidRPr="008531DF">
        <w:rPr>
          <w:rFonts w:ascii="Times New Roman" w:hAnsi="Times New Roman" w:cs="Times New Roman"/>
          <w:b/>
          <w:sz w:val="28"/>
          <w:szCs w:val="28"/>
          <w:highlight w:val="yellow"/>
        </w:rPr>
        <w:t>он</w:t>
      </w:r>
      <w:r w:rsidR="002573C1" w:rsidRPr="008531DF">
        <w:rPr>
          <w:rFonts w:ascii="Times New Roman" w:hAnsi="Times New Roman" w:cs="Times New Roman"/>
          <w:b/>
          <w:sz w:val="28"/>
          <w:szCs w:val="28"/>
          <w:highlight w:val="yellow"/>
        </w:rPr>
        <w:t>ализация</w:t>
      </w:r>
      <w:r w:rsidRPr="008531DF">
        <w:rPr>
          <w:rFonts w:ascii="Times New Roman" w:hAnsi="Times New Roman" w:cs="Times New Roman"/>
          <w:b/>
          <w:sz w:val="28"/>
          <w:szCs w:val="28"/>
          <w:highlight w:val="yellow"/>
        </w:rPr>
        <w:t xml:space="preserve"> обучения</w:t>
      </w:r>
    </w:p>
    <w:p w14:paraId="01EBE5C6" w14:textId="77777777" w:rsidR="007C10E7" w:rsidRPr="008531DF" w:rsidRDefault="000979D8" w:rsidP="00EF79A3">
      <w:pPr>
        <w:tabs>
          <w:tab w:val="left" w:pos="851"/>
        </w:tabs>
        <w:spacing w:after="0" w:line="240" w:lineRule="auto"/>
        <w:ind w:firstLine="567"/>
        <w:jc w:val="both"/>
        <w:rPr>
          <w:rFonts w:ascii="Times New Roman" w:eastAsia="Times New Roman" w:hAnsi="Times New Roman" w:cs="Times New Roman"/>
          <w:sz w:val="28"/>
          <w:szCs w:val="28"/>
          <w:highlight w:val="yellow"/>
          <w:lang w:eastAsia="en-US"/>
        </w:rPr>
      </w:pPr>
      <w:r w:rsidRPr="008531DF">
        <w:rPr>
          <w:rFonts w:ascii="Times New Roman" w:eastAsia="Times New Roman" w:hAnsi="Times New Roman" w:cs="Times New Roman"/>
          <w:sz w:val="28"/>
          <w:szCs w:val="28"/>
          <w:highlight w:val="yellow"/>
          <w:lang w:eastAsia="en-US"/>
        </w:rPr>
        <w:t>У</w:t>
      </w:r>
      <w:r w:rsidR="006F1173" w:rsidRPr="008531DF">
        <w:rPr>
          <w:rFonts w:ascii="Times New Roman" w:eastAsia="Times New Roman" w:hAnsi="Times New Roman" w:cs="Times New Roman"/>
          <w:sz w:val="28"/>
          <w:szCs w:val="28"/>
          <w:highlight w:val="yellow"/>
          <w:lang w:eastAsia="en-US"/>
        </w:rPr>
        <w:t>ниверситет</w:t>
      </w:r>
      <w:r w:rsidR="00ED0BAD" w:rsidRPr="008531DF">
        <w:rPr>
          <w:rFonts w:ascii="Times New Roman" w:eastAsia="Times New Roman" w:hAnsi="Times New Roman" w:cs="Times New Roman"/>
          <w:sz w:val="28"/>
          <w:szCs w:val="28"/>
          <w:highlight w:val="yellow"/>
          <w:lang w:eastAsia="en-US"/>
        </w:rPr>
        <w:t>,</w:t>
      </w:r>
      <w:r w:rsidR="006F1173" w:rsidRPr="008531DF">
        <w:rPr>
          <w:rFonts w:ascii="Times New Roman" w:eastAsia="Times New Roman" w:hAnsi="Times New Roman" w:cs="Times New Roman"/>
          <w:sz w:val="28"/>
          <w:szCs w:val="28"/>
          <w:highlight w:val="yellow"/>
          <w:lang w:eastAsia="en-US"/>
        </w:rPr>
        <w:t xml:space="preserve"> </w:t>
      </w:r>
      <w:r w:rsidR="00EF79A3" w:rsidRPr="008531DF">
        <w:rPr>
          <w:rFonts w:ascii="Times New Roman" w:eastAsia="Times New Roman" w:hAnsi="Times New Roman" w:cs="Times New Roman"/>
          <w:sz w:val="28"/>
          <w:szCs w:val="28"/>
          <w:highlight w:val="yellow"/>
          <w:lang w:eastAsia="en-US"/>
        </w:rPr>
        <w:t>по</w:t>
      </w:r>
      <w:r w:rsidR="006C0211" w:rsidRPr="008531DF">
        <w:rPr>
          <w:rFonts w:ascii="Times New Roman" w:eastAsia="Times New Roman" w:hAnsi="Times New Roman" w:cs="Times New Roman"/>
          <w:sz w:val="28"/>
          <w:szCs w:val="28"/>
          <w:highlight w:val="yellow"/>
          <w:lang w:eastAsia="en-US"/>
        </w:rPr>
        <w:t>-</w:t>
      </w:r>
      <w:r w:rsidR="00EF79A3" w:rsidRPr="008531DF">
        <w:rPr>
          <w:rFonts w:ascii="Times New Roman" w:eastAsia="Times New Roman" w:hAnsi="Times New Roman" w:cs="Times New Roman"/>
          <w:sz w:val="28"/>
          <w:szCs w:val="28"/>
          <w:highlight w:val="yellow"/>
          <w:lang w:eastAsia="en-US"/>
        </w:rPr>
        <w:t>преж</w:t>
      </w:r>
      <w:r w:rsidR="0049022D" w:rsidRPr="008531DF">
        <w:rPr>
          <w:rFonts w:ascii="Times New Roman" w:eastAsia="Times New Roman" w:hAnsi="Times New Roman" w:cs="Times New Roman"/>
          <w:sz w:val="28"/>
          <w:szCs w:val="28"/>
          <w:highlight w:val="yellow"/>
          <w:lang w:eastAsia="en-US"/>
        </w:rPr>
        <w:t>нему</w:t>
      </w:r>
      <w:r w:rsidR="00ED0BAD" w:rsidRPr="008531DF">
        <w:rPr>
          <w:rFonts w:ascii="Times New Roman" w:eastAsia="Times New Roman" w:hAnsi="Times New Roman" w:cs="Times New Roman"/>
          <w:sz w:val="28"/>
          <w:szCs w:val="28"/>
          <w:highlight w:val="yellow"/>
          <w:lang w:eastAsia="en-US"/>
        </w:rPr>
        <w:t>,</w:t>
      </w:r>
      <w:r w:rsidR="0049022D" w:rsidRPr="008531DF">
        <w:rPr>
          <w:rFonts w:ascii="Times New Roman" w:eastAsia="Times New Roman" w:hAnsi="Times New Roman" w:cs="Times New Roman"/>
          <w:sz w:val="28"/>
          <w:szCs w:val="28"/>
          <w:highlight w:val="yellow"/>
          <w:lang w:eastAsia="en-US"/>
        </w:rPr>
        <w:t xml:space="preserve"> удерживает лидирующие позиции по участию в</w:t>
      </w:r>
      <w:r w:rsidR="006F1173" w:rsidRPr="008531DF">
        <w:rPr>
          <w:rFonts w:ascii="Times New Roman" w:eastAsia="Times New Roman" w:hAnsi="Times New Roman" w:cs="Times New Roman"/>
          <w:sz w:val="28"/>
          <w:szCs w:val="28"/>
          <w:highlight w:val="yellow"/>
          <w:lang w:eastAsia="en-US"/>
        </w:rPr>
        <w:t xml:space="preserve"> проект</w:t>
      </w:r>
      <w:r w:rsidR="0049022D" w:rsidRPr="008531DF">
        <w:rPr>
          <w:rFonts w:ascii="Times New Roman" w:eastAsia="Times New Roman" w:hAnsi="Times New Roman" w:cs="Times New Roman"/>
          <w:sz w:val="28"/>
          <w:szCs w:val="28"/>
          <w:highlight w:val="yellow"/>
          <w:lang w:eastAsia="en-US"/>
        </w:rPr>
        <w:t>ах</w:t>
      </w:r>
      <w:r w:rsidR="006F1173" w:rsidRPr="008531DF">
        <w:rPr>
          <w:rFonts w:ascii="Times New Roman" w:eastAsia="Times New Roman" w:hAnsi="Times New Roman" w:cs="Times New Roman"/>
          <w:sz w:val="28"/>
          <w:szCs w:val="28"/>
          <w:highlight w:val="yellow"/>
          <w:lang w:eastAsia="en-US"/>
        </w:rPr>
        <w:t xml:space="preserve"> программы </w:t>
      </w:r>
      <w:proofErr w:type="spellStart"/>
      <w:r w:rsidR="006F1173" w:rsidRPr="008531DF">
        <w:rPr>
          <w:rFonts w:ascii="Times New Roman" w:eastAsia="Times New Roman" w:hAnsi="Times New Roman" w:cs="Times New Roman"/>
          <w:sz w:val="28"/>
          <w:szCs w:val="28"/>
          <w:highlight w:val="yellow"/>
          <w:lang w:eastAsia="en-US"/>
        </w:rPr>
        <w:t>Эразмус</w:t>
      </w:r>
      <w:proofErr w:type="spellEnd"/>
      <w:r w:rsidR="006F1173" w:rsidRPr="008531DF">
        <w:rPr>
          <w:rFonts w:ascii="Times New Roman" w:eastAsia="Times New Roman" w:hAnsi="Times New Roman" w:cs="Times New Roman"/>
          <w:sz w:val="28"/>
          <w:szCs w:val="28"/>
          <w:highlight w:val="yellow"/>
          <w:lang w:eastAsia="en-US"/>
        </w:rPr>
        <w:t>+. В рамках Программы партнерства университетов США и РК успешно реализуются 6 проектов совместно с Университет</w:t>
      </w:r>
      <w:r w:rsidR="007C10E7" w:rsidRPr="008531DF">
        <w:rPr>
          <w:rFonts w:ascii="Times New Roman" w:eastAsia="Times New Roman" w:hAnsi="Times New Roman" w:cs="Times New Roman"/>
          <w:sz w:val="28"/>
          <w:szCs w:val="28"/>
          <w:highlight w:val="yellow"/>
          <w:lang w:eastAsia="en-US"/>
        </w:rPr>
        <w:t>ами</w:t>
      </w:r>
      <w:r w:rsidR="006F1173" w:rsidRPr="008531DF">
        <w:rPr>
          <w:rFonts w:ascii="Times New Roman" w:eastAsia="Times New Roman" w:hAnsi="Times New Roman" w:cs="Times New Roman"/>
          <w:sz w:val="28"/>
          <w:szCs w:val="28"/>
          <w:highlight w:val="yellow"/>
          <w:lang w:eastAsia="en-US"/>
        </w:rPr>
        <w:t xml:space="preserve"> Миннесоты, </w:t>
      </w:r>
      <w:r w:rsidR="007C10E7" w:rsidRPr="008531DF">
        <w:rPr>
          <w:rFonts w:ascii="Times New Roman" w:eastAsia="Times New Roman" w:hAnsi="Times New Roman" w:cs="Times New Roman"/>
          <w:sz w:val="28"/>
          <w:szCs w:val="28"/>
          <w:highlight w:val="yellow"/>
          <w:lang w:eastAsia="en-US"/>
        </w:rPr>
        <w:t xml:space="preserve">Оклахомы, </w:t>
      </w:r>
      <w:r w:rsidR="006F1173" w:rsidRPr="008531DF">
        <w:rPr>
          <w:rFonts w:ascii="Times New Roman" w:eastAsia="Times New Roman" w:hAnsi="Times New Roman" w:cs="Times New Roman"/>
          <w:sz w:val="28"/>
          <w:szCs w:val="28"/>
          <w:highlight w:val="yellow"/>
          <w:lang w:eastAsia="en-US"/>
        </w:rPr>
        <w:t>Северного Техаса</w:t>
      </w:r>
      <w:r w:rsidR="007C10E7" w:rsidRPr="008531DF">
        <w:rPr>
          <w:rFonts w:ascii="Times New Roman" w:eastAsia="Times New Roman" w:hAnsi="Times New Roman" w:cs="Times New Roman"/>
          <w:sz w:val="28"/>
          <w:szCs w:val="28"/>
          <w:highlight w:val="yellow"/>
          <w:lang w:eastAsia="en-US"/>
        </w:rPr>
        <w:t xml:space="preserve"> и другими.</w:t>
      </w:r>
    </w:p>
    <w:p w14:paraId="51DA920E" w14:textId="77777777" w:rsidR="006F1173" w:rsidRPr="008531DF" w:rsidRDefault="006F1173" w:rsidP="000979D8">
      <w:pPr>
        <w:tabs>
          <w:tab w:val="left" w:pos="851"/>
        </w:tabs>
        <w:spacing w:after="0" w:line="240" w:lineRule="auto"/>
        <w:ind w:firstLine="567"/>
        <w:jc w:val="both"/>
        <w:rPr>
          <w:rFonts w:ascii="Times New Roman" w:eastAsia="Times New Roman" w:hAnsi="Times New Roman" w:cs="Times New Roman"/>
          <w:sz w:val="28"/>
          <w:szCs w:val="28"/>
          <w:highlight w:val="yellow"/>
          <w:lang w:eastAsia="en-US"/>
        </w:rPr>
      </w:pPr>
      <w:r w:rsidRPr="008531DF">
        <w:rPr>
          <w:rFonts w:ascii="Times New Roman" w:eastAsia="Times New Roman" w:hAnsi="Times New Roman" w:cs="Times New Roman"/>
          <w:sz w:val="28"/>
          <w:szCs w:val="28"/>
          <w:highlight w:val="yellow"/>
          <w:lang w:eastAsia="en-US"/>
        </w:rPr>
        <w:t>В университете продолжа</w:t>
      </w:r>
      <w:r w:rsidR="007C10E7" w:rsidRPr="008531DF">
        <w:rPr>
          <w:rFonts w:ascii="Times New Roman" w:eastAsia="Times New Roman" w:hAnsi="Times New Roman" w:cs="Times New Roman"/>
          <w:sz w:val="28"/>
          <w:szCs w:val="28"/>
          <w:highlight w:val="yellow"/>
          <w:lang w:eastAsia="en-US"/>
        </w:rPr>
        <w:t>л</w:t>
      </w:r>
      <w:r w:rsidRPr="008531DF">
        <w:rPr>
          <w:rFonts w:ascii="Times New Roman" w:eastAsia="Times New Roman" w:hAnsi="Times New Roman" w:cs="Times New Roman"/>
          <w:sz w:val="28"/>
          <w:szCs w:val="28"/>
          <w:highlight w:val="yellow"/>
          <w:lang w:eastAsia="en-US"/>
        </w:rPr>
        <w:t xml:space="preserve"> работу аккредитованный центр международного теста </w:t>
      </w:r>
      <w:r w:rsidRPr="008531DF">
        <w:rPr>
          <w:rFonts w:ascii="Times New Roman" w:eastAsia="Times New Roman" w:hAnsi="Times New Roman" w:cs="Times New Roman"/>
          <w:sz w:val="28"/>
          <w:szCs w:val="28"/>
          <w:highlight w:val="yellow"/>
          <w:lang w:val="en-US" w:eastAsia="en-US"/>
        </w:rPr>
        <w:t>TOEFL</w:t>
      </w:r>
      <w:r w:rsidR="007C10E7" w:rsidRPr="008531DF">
        <w:rPr>
          <w:rFonts w:ascii="Times New Roman" w:eastAsia="Times New Roman" w:hAnsi="Times New Roman" w:cs="Times New Roman"/>
          <w:sz w:val="28"/>
          <w:szCs w:val="28"/>
          <w:highlight w:val="yellow"/>
          <w:lang w:eastAsia="en-US"/>
        </w:rPr>
        <w:t>.</w:t>
      </w:r>
    </w:p>
    <w:p w14:paraId="4921F49C" w14:textId="77777777" w:rsidR="00DB51A4" w:rsidRPr="008531DF" w:rsidRDefault="00DB51A4" w:rsidP="000979D8">
      <w:pPr>
        <w:spacing w:after="0" w:line="240" w:lineRule="auto"/>
        <w:ind w:firstLine="567"/>
        <w:jc w:val="both"/>
        <w:rPr>
          <w:rFonts w:ascii="Times New Roman" w:eastAsia="Times New Roman" w:hAnsi="Times New Roman" w:cs="Times New Roman"/>
          <w:sz w:val="28"/>
          <w:szCs w:val="28"/>
          <w:highlight w:val="yellow"/>
          <w:lang w:eastAsia="en-US"/>
        </w:rPr>
      </w:pPr>
      <w:r w:rsidRPr="008531DF">
        <w:rPr>
          <w:rFonts w:ascii="Times New Roman" w:eastAsia="Times New Roman" w:hAnsi="Times New Roman" w:cs="Times New Roman"/>
          <w:sz w:val="28"/>
          <w:szCs w:val="28"/>
          <w:highlight w:val="yellow"/>
          <w:lang w:eastAsia="en-US"/>
        </w:rPr>
        <w:t xml:space="preserve">Также отметим, что 5 сотрудников </w:t>
      </w:r>
      <w:r w:rsidR="00FB2D54" w:rsidRPr="008531DF">
        <w:rPr>
          <w:rFonts w:ascii="Times New Roman" w:eastAsia="Times New Roman" w:hAnsi="Times New Roman" w:cs="Times New Roman"/>
          <w:sz w:val="28"/>
          <w:szCs w:val="28"/>
          <w:highlight w:val="yellow"/>
          <w:lang w:eastAsia="en-US"/>
        </w:rPr>
        <w:t>университета</w:t>
      </w:r>
      <w:r w:rsidRPr="008531DF">
        <w:rPr>
          <w:rFonts w:ascii="Times New Roman" w:eastAsia="Times New Roman" w:hAnsi="Times New Roman" w:cs="Times New Roman"/>
          <w:sz w:val="28"/>
          <w:szCs w:val="28"/>
          <w:highlight w:val="yellow"/>
          <w:lang w:eastAsia="en-US"/>
        </w:rPr>
        <w:t xml:space="preserve"> стали стипендиатами международной программы «</w:t>
      </w:r>
      <w:proofErr w:type="spellStart"/>
      <w:r w:rsidRPr="008531DF">
        <w:rPr>
          <w:rFonts w:ascii="Times New Roman" w:eastAsia="Times New Roman" w:hAnsi="Times New Roman" w:cs="Times New Roman"/>
          <w:sz w:val="28"/>
          <w:szCs w:val="28"/>
          <w:highlight w:val="yellow"/>
          <w:lang w:eastAsia="en-US"/>
        </w:rPr>
        <w:t>Болашак</w:t>
      </w:r>
      <w:proofErr w:type="spellEnd"/>
      <w:r w:rsidRPr="008531DF">
        <w:rPr>
          <w:rFonts w:ascii="Times New Roman" w:eastAsia="Times New Roman" w:hAnsi="Times New Roman" w:cs="Times New Roman"/>
          <w:sz w:val="28"/>
          <w:szCs w:val="28"/>
          <w:highlight w:val="yellow"/>
          <w:lang w:eastAsia="en-US"/>
        </w:rPr>
        <w:t>».</w:t>
      </w:r>
    </w:p>
    <w:p w14:paraId="36B1E721" w14:textId="77777777" w:rsidR="00C86368" w:rsidRPr="00BB1274" w:rsidRDefault="00C86368" w:rsidP="00C86368">
      <w:pPr>
        <w:pStyle w:val="a3"/>
        <w:ind w:firstLine="567"/>
        <w:jc w:val="both"/>
        <w:rPr>
          <w:rFonts w:ascii="Times New Roman" w:hAnsi="Times New Roman" w:cs="Times New Roman"/>
          <w:sz w:val="28"/>
          <w:szCs w:val="28"/>
          <w:lang w:val="kk-KZ"/>
        </w:rPr>
      </w:pPr>
      <w:r w:rsidRPr="008531DF">
        <w:rPr>
          <w:rFonts w:ascii="Times New Roman" w:hAnsi="Times New Roman" w:cs="Times New Roman"/>
          <w:sz w:val="28"/>
          <w:szCs w:val="28"/>
          <w:highlight w:val="yellow"/>
        </w:rPr>
        <w:lastRenderedPageBreak/>
        <w:t xml:space="preserve">Вместе с тем, в направлении интернационализации существует ряд серьезных проблем, итогом которых является практическое отсутствие иностранных студентов. Для решения этих проблем </w:t>
      </w:r>
      <w:r w:rsidRPr="008531DF">
        <w:rPr>
          <w:rFonts w:ascii="Times New Roman" w:hAnsi="Times New Roman" w:cs="Times New Roman"/>
          <w:b/>
          <w:i/>
          <w:sz w:val="28"/>
          <w:szCs w:val="28"/>
          <w:highlight w:val="yellow"/>
        </w:rPr>
        <w:t>необходимо</w:t>
      </w:r>
      <w:r w:rsidRPr="008531DF">
        <w:rPr>
          <w:rFonts w:ascii="Times New Roman" w:hAnsi="Times New Roman" w:cs="Times New Roman"/>
          <w:sz w:val="28"/>
          <w:szCs w:val="28"/>
          <w:highlight w:val="yellow"/>
        </w:rPr>
        <w:t xml:space="preserve"> </w:t>
      </w:r>
      <w:r w:rsidRPr="008531DF">
        <w:rPr>
          <w:rFonts w:ascii="Times New Roman" w:hAnsi="Times New Roman" w:cs="Times New Roman"/>
          <w:b/>
          <w:i/>
          <w:sz w:val="28"/>
          <w:szCs w:val="28"/>
          <w:highlight w:val="yellow"/>
        </w:rPr>
        <w:t>разработать долгосрочную комплексную дорожную карту по интернационализации обучения</w:t>
      </w:r>
      <w:r w:rsidRPr="008531DF">
        <w:rPr>
          <w:rFonts w:ascii="Times New Roman" w:hAnsi="Times New Roman" w:cs="Times New Roman"/>
          <w:sz w:val="28"/>
          <w:szCs w:val="28"/>
          <w:highlight w:val="yellow"/>
        </w:rPr>
        <w:t>, предусматривающую англоязычный образовательный контент и образовательные программы, привлекательные для иностранцев, подготовку преподавателей и административных сотрудников, владеющих английским языком, создание благоприятных условий для обучения и проживания студентов и другие.</w:t>
      </w:r>
    </w:p>
    <w:p w14:paraId="61FCAA63" w14:textId="77777777" w:rsidR="005B6AD3" w:rsidRDefault="001A0609" w:rsidP="005B6AD3">
      <w:pPr>
        <w:pStyle w:val="a3"/>
        <w:ind w:firstLine="567"/>
        <w:jc w:val="both"/>
        <w:rPr>
          <w:rFonts w:ascii="Times New Roman" w:hAnsi="Times New Roman" w:cs="Times New Roman"/>
          <w:sz w:val="28"/>
          <w:szCs w:val="28"/>
          <w:lang w:val="kk-KZ"/>
        </w:rPr>
      </w:pPr>
      <w:r>
        <w:rPr>
          <w:rFonts w:ascii="Times New Roman" w:hAnsi="Times New Roman" w:cs="Times New Roman"/>
          <w:b/>
          <w:sz w:val="28"/>
          <w:szCs w:val="28"/>
          <w:lang w:val="kk-KZ"/>
        </w:rPr>
        <w:t>Ц</w:t>
      </w:r>
      <w:r w:rsidR="00BC494D" w:rsidRPr="00BC494D">
        <w:rPr>
          <w:rFonts w:ascii="Times New Roman" w:hAnsi="Times New Roman" w:cs="Times New Roman"/>
          <w:b/>
          <w:sz w:val="28"/>
          <w:szCs w:val="28"/>
          <w:lang w:val="kk-KZ"/>
        </w:rPr>
        <w:t>ифровизация</w:t>
      </w:r>
      <w:r>
        <w:rPr>
          <w:rFonts w:ascii="Times New Roman" w:hAnsi="Times New Roman" w:cs="Times New Roman"/>
          <w:b/>
          <w:sz w:val="28"/>
          <w:szCs w:val="28"/>
          <w:lang w:val="kk-KZ"/>
        </w:rPr>
        <w:t xml:space="preserve"> и и</w:t>
      </w:r>
      <w:r w:rsidRPr="00BC494D">
        <w:rPr>
          <w:rFonts w:ascii="Times New Roman" w:hAnsi="Times New Roman" w:cs="Times New Roman"/>
          <w:b/>
          <w:sz w:val="28"/>
          <w:szCs w:val="28"/>
          <w:lang w:val="kk-KZ"/>
        </w:rPr>
        <w:t>нновации</w:t>
      </w:r>
      <w:r>
        <w:rPr>
          <w:rFonts w:ascii="Times New Roman" w:hAnsi="Times New Roman" w:cs="Times New Roman"/>
          <w:b/>
          <w:sz w:val="28"/>
          <w:szCs w:val="28"/>
          <w:lang w:val="kk-KZ"/>
        </w:rPr>
        <w:t xml:space="preserve"> </w:t>
      </w:r>
      <w:r w:rsidRPr="001A0609">
        <w:rPr>
          <w:rFonts w:ascii="Times New Roman" w:hAnsi="Times New Roman" w:cs="Times New Roman"/>
          <w:sz w:val="28"/>
          <w:szCs w:val="28"/>
          <w:lang w:val="kk-KZ"/>
        </w:rPr>
        <w:t>являются мощным источником развития университета.</w:t>
      </w:r>
      <w:r>
        <w:rPr>
          <w:rFonts w:ascii="Times New Roman" w:hAnsi="Times New Roman" w:cs="Times New Roman"/>
          <w:sz w:val="28"/>
          <w:szCs w:val="28"/>
          <w:lang w:val="kk-KZ"/>
        </w:rPr>
        <w:t xml:space="preserve"> Они предполагает </w:t>
      </w:r>
      <w:r w:rsidRPr="001A0609">
        <w:rPr>
          <w:rFonts w:ascii="Times New Roman" w:hAnsi="Times New Roman" w:cs="Times New Roman"/>
          <w:sz w:val="28"/>
          <w:szCs w:val="28"/>
          <w:lang w:val="kk-KZ"/>
        </w:rPr>
        <w:t>трансформаци</w:t>
      </w:r>
      <w:r>
        <w:rPr>
          <w:rFonts w:ascii="Times New Roman" w:hAnsi="Times New Roman" w:cs="Times New Roman"/>
          <w:sz w:val="28"/>
          <w:szCs w:val="28"/>
          <w:lang w:val="kk-KZ"/>
        </w:rPr>
        <w:t>ю</w:t>
      </w:r>
      <w:r w:rsidRPr="001A0609">
        <w:rPr>
          <w:rFonts w:ascii="Times New Roman" w:hAnsi="Times New Roman" w:cs="Times New Roman"/>
          <w:sz w:val="28"/>
          <w:szCs w:val="28"/>
          <w:lang w:val="kk-KZ"/>
        </w:rPr>
        <w:t xml:space="preserve"> всех бизнес-процессов вуза с помощью цифровых технологий, перенос деятельности в цифровую среду</w:t>
      </w:r>
      <w:r>
        <w:rPr>
          <w:rFonts w:ascii="Times New Roman" w:hAnsi="Times New Roman" w:cs="Times New Roman"/>
          <w:sz w:val="28"/>
          <w:szCs w:val="28"/>
          <w:lang w:val="kk-KZ"/>
        </w:rPr>
        <w:t xml:space="preserve">. И это относится ко всем сферам деятельности университета. </w:t>
      </w:r>
      <w:r w:rsidR="00285257">
        <w:rPr>
          <w:rFonts w:ascii="Times New Roman" w:hAnsi="Times New Roman" w:cs="Times New Roman"/>
          <w:sz w:val="28"/>
          <w:szCs w:val="28"/>
          <w:lang w:val="kk-KZ"/>
        </w:rPr>
        <w:t>Важные шаги в этом направлении уже сделаны. У нас разработана и наполнена контентом мощная система дистанционного обучения</w:t>
      </w:r>
      <w:r w:rsidR="005B6AD3">
        <w:rPr>
          <w:rFonts w:ascii="Times New Roman" w:hAnsi="Times New Roman" w:cs="Times New Roman"/>
          <w:sz w:val="28"/>
          <w:szCs w:val="28"/>
          <w:lang w:val="kk-KZ"/>
        </w:rPr>
        <w:t xml:space="preserve"> </w:t>
      </w:r>
      <w:r w:rsidR="005B6AD3">
        <w:rPr>
          <w:rFonts w:ascii="Times New Roman" w:hAnsi="Times New Roman" w:cs="Times New Roman"/>
          <w:sz w:val="28"/>
          <w:szCs w:val="28"/>
          <w:lang w:val="en-US"/>
        </w:rPr>
        <w:t>Moodle</w:t>
      </w:r>
      <w:r w:rsidR="005B6AD3" w:rsidRPr="005B6AD3">
        <w:rPr>
          <w:rFonts w:ascii="Times New Roman" w:hAnsi="Times New Roman" w:cs="Times New Roman"/>
          <w:sz w:val="28"/>
          <w:szCs w:val="28"/>
        </w:rPr>
        <w:t xml:space="preserve">, </w:t>
      </w:r>
      <w:r w:rsidR="00C86368" w:rsidRPr="00C86368">
        <w:rPr>
          <w:rFonts w:ascii="Times New Roman" w:hAnsi="Times New Roman" w:cs="Times New Roman"/>
          <w:sz w:val="28"/>
          <w:szCs w:val="28"/>
          <w:lang w:val="kk-KZ"/>
        </w:rPr>
        <w:t xml:space="preserve">действуют системы прокторинга, антиплагиата и другие сервисы. </w:t>
      </w:r>
      <w:r w:rsidR="005B6AD3" w:rsidRPr="00C86368">
        <w:rPr>
          <w:rFonts w:ascii="Times New Roman" w:hAnsi="Times New Roman" w:cs="Times New Roman"/>
          <w:sz w:val="28"/>
          <w:szCs w:val="28"/>
        </w:rPr>
        <w:t>А</w:t>
      </w:r>
      <w:r w:rsidR="00285257" w:rsidRPr="00C86368">
        <w:rPr>
          <w:rFonts w:ascii="Times New Roman" w:hAnsi="Times New Roman" w:cs="Times New Roman"/>
          <w:sz w:val="28"/>
          <w:szCs w:val="28"/>
          <w:lang w:val="kk-KZ"/>
        </w:rPr>
        <w:t>дминистрирование</w:t>
      </w:r>
      <w:r w:rsidR="00285257">
        <w:rPr>
          <w:rFonts w:ascii="Times New Roman" w:hAnsi="Times New Roman" w:cs="Times New Roman"/>
          <w:sz w:val="28"/>
          <w:szCs w:val="28"/>
          <w:lang w:val="kk-KZ"/>
        </w:rPr>
        <w:t xml:space="preserve"> образовательной деятельности и оценки знаний обучающихся осуществляется в информационной системе </w:t>
      </w:r>
      <w:r w:rsidR="005B6AD3" w:rsidRPr="005B6AD3">
        <w:rPr>
          <w:rFonts w:ascii="Times New Roman" w:hAnsi="Times New Roman" w:cs="Times New Roman"/>
          <w:sz w:val="28"/>
          <w:szCs w:val="28"/>
          <w:lang w:val="kk-KZ"/>
        </w:rPr>
        <w:t>Platonus</w:t>
      </w:r>
      <w:r w:rsidR="00285257">
        <w:rPr>
          <w:rFonts w:ascii="Times New Roman" w:hAnsi="Times New Roman" w:cs="Times New Roman"/>
          <w:sz w:val="28"/>
          <w:szCs w:val="28"/>
          <w:lang w:val="kk-KZ"/>
        </w:rPr>
        <w:t xml:space="preserve">, </w:t>
      </w:r>
      <w:r w:rsidR="005B6AD3">
        <w:rPr>
          <w:rFonts w:ascii="Times New Roman" w:hAnsi="Times New Roman" w:cs="Times New Roman"/>
          <w:sz w:val="28"/>
          <w:szCs w:val="28"/>
          <w:lang w:val="kk-KZ"/>
        </w:rPr>
        <w:t>которая позволяет студентам реально</w:t>
      </w:r>
      <w:r w:rsidR="005B6AD3" w:rsidRPr="00BC494D">
        <w:rPr>
          <w:rFonts w:ascii="Times New Roman" w:hAnsi="Times New Roman" w:cs="Times New Roman"/>
          <w:sz w:val="28"/>
          <w:szCs w:val="28"/>
          <w:lang w:val="kk-KZ"/>
        </w:rPr>
        <w:t xml:space="preserve"> проектирова</w:t>
      </w:r>
      <w:r w:rsidR="005B6AD3">
        <w:rPr>
          <w:rFonts w:ascii="Times New Roman" w:hAnsi="Times New Roman" w:cs="Times New Roman"/>
          <w:sz w:val="28"/>
          <w:szCs w:val="28"/>
          <w:lang w:val="kk-KZ"/>
        </w:rPr>
        <w:t>ть</w:t>
      </w:r>
      <w:r w:rsidR="005B6AD3" w:rsidRPr="00BC494D">
        <w:rPr>
          <w:rFonts w:ascii="Times New Roman" w:hAnsi="Times New Roman" w:cs="Times New Roman"/>
          <w:sz w:val="28"/>
          <w:szCs w:val="28"/>
          <w:lang w:val="kk-KZ"/>
        </w:rPr>
        <w:t xml:space="preserve"> сво</w:t>
      </w:r>
      <w:r w:rsidR="005B6AD3">
        <w:rPr>
          <w:rFonts w:ascii="Times New Roman" w:hAnsi="Times New Roman" w:cs="Times New Roman"/>
          <w:sz w:val="28"/>
          <w:szCs w:val="28"/>
          <w:lang w:val="kk-KZ"/>
        </w:rPr>
        <w:t>ю</w:t>
      </w:r>
      <w:r w:rsidR="005B6AD3" w:rsidRPr="00BC494D">
        <w:rPr>
          <w:rFonts w:ascii="Times New Roman" w:hAnsi="Times New Roman" w:cs="Times New Roman"/>
          <w:sz w:val="28"/>
          <w:szCs w:val="28"/>
          <w:lang w:val="kk-KZ"/>
        </w:rPr>
        <w:t xml:space="preserve"> траектори</w:t>
      </w:r>
      <w:r w:rsidR="005B6AD3">
        <w:rPr>
          <w:rFonts w:ascii="Times New Roman" w:hAnsi="Times New Roman" w:cs="Times New Roman"/>
          <w:sz w:val="28"/>
          <w:szCs w:val="28"/>
          <w:lang w:val="kk-KZ"/>
        </w:rPr>
        <w:t>ю</w:t>
      </w:r>
      <w:r w:rsidR="005B6AD3" w:rsidRPr="00BC494D">
        <w:rPr>
          <w:rFonts w:ascii="Times New Roman" w:hAnsi="Times New Roman" w:cs="Times New Roman"/>
          <w:sz w:val="28"/>
          <w:szCs w:val="28"/>
          <w:lang w:val="kk-KZ"/>
        </w:rPr>
        <w:t xml:space="preserve"> обучения</w:t>
      </w:r>
      <w:r w:rsidR="00F926D0">
        <w:rPr>
          <w:rFonts w:ascii="Times New Roman" w:hAnsi="Times New Roman" w:cs="Times New Roman"/>
          <w:sz w:val="28"/>
          <w:szCs w:val="28"/>
          <w:lang w:val="kk-KZ"/>
        </w:rPr>
        <w:t>.</w:t>
      </w:r>
      <w:r w:rsidR="005B6AD3">
        <w:rPr>
          <w:rFonts w:ascii="Times New Roman" w:hAnsi="Times New Roman" w:cs="Times New Roman"/>
          <w:sz w:val="28"/>
          <w:szCs w:val="28"/>
          <w:lang w:val="kk-KZ"/>
        </w:rPr>
        <w:t xml:space="preserve"> </w:t>
      </w:r>
      <w:r w:rsidR="00F926D0">
        <w:rPr>
          <w:rFonts w:ascii="Times New Roman" w:hAnsi="Times New Roman" w:cs="Times New Roman"/>
          <w:sz w:val="28"/>
          <w:szCs w:val="28"/>
          <w:lang w:val="kk-KZ"/>
        </w:rPr>
        <w:t>В</w:t>
      </w:r>
      <w:r w:rsidR="00285257">
        <w:rPr>
          <w:rFonts w:ascii="Times New Roman" w:hAnsi="Times New Roman" w:cs="Times New Roman"/>
          <w:sz w:val="28"/>
          <w:szCs w:val="28"/>
          <w:lang w:val="kk-KZ"/>
        </w:rPr>
        <w:t xml:space="preserve"> административный процесс внедряются э</w:t>
      </w:r>
      <w:r w:rsidR="00285257" w:rsidRPr="006F137F">
        <w:rPr>
          <w:rFonts w:ascii="Times New Roman" w:hAnsi="Times New Roman" w:cs="Times New Roman"/>
          <w:sz w:val="28"/>
          <w:szCs w:val="28"/>
          <w:lang w:val="kk-KZ"/>
        </w:rPr>
        <w:t>лектронны</w:t>
      </w:r>
      <w:r w:rsidR="00285257">
        <w:rPr>
          <w:rFonts w:ascii="Times New Roman" w:hAnsi="Times New Roman" w:cs="Times New Roman"/>
          <w:sz w:val="28"/>
          <w:szCs w:val="28"/>
          <w:lang w:val="kk-KZ"/>
        </w:rPr>
        <w:t>й</w:t>
      </w:r>
      <w:r w:rsidR="00285257" w:rsidRPr="006F137F">
        <w:rPr>
          <w:rFonts w:ascii="Times New Roman" w:hAnsi="Times New Roman" w:cs="Times New Roman"/>
          <w:sz w:val="28"/>
          <w:szCs w:val="28"/>
          <w:lang w:val="kk-KZ"/>
        </w:rPr>
        <w:t xml:space="preserve"> документооборот</w:t>
      </w:r>
      <w:r w:rsidR="00285257">
        <w:rPr>
          <w:rFonts w:ascii="Times New Roman" w:hAnsi="Times New Roman" w:cs="Times New Roman"/>
          <w:sz w:val="28"/>
          <w:szCs w:val="28"/>
          <w:lang w:val="kk-KZ"/>
        </w:rPr>
        <w:t xml:space="preserve"> и кадровое делопроизводство</w:t>
      </w:r>
      <w:r w:rsidR="005B6AD3">
        <w:rPr>
          <w:rFonts w:ascii="Times New Roman" w:hAnsi="Times New Roman" w:cs="Times New Roman"/>
          <w:sz w:val="28"/>
          <w:szCs w:val="28"/>
          <w:lang w:val="kk-KZ"/>
        </w:rPr>
        <w:t xml:space="preserve">, </w:t>
      </w:r>
      <w:r w:rsidR="005B6AD3" w:rsidRPr="0076027B">
        <w:rPr>
          <w:rFonts w:ascii="Times New Roman" w:hAnsi="Times New Roman" w:cs="Times New Roman"/>
          <w:sz w:val="28"/>
          <w:szCs w:val="28"/>
          <w:lang w:val="kk-KZ"/>
        </w:rPr>
        <w:t>что в разы уменьш</w:t>
      </w:r>
      <w:r w:rsidR="00F926D0">
        <w:rPr>
          <w:rFonts w:ascii="Times New Roman" w:hAnsi="Times New Roman" w:cs="Times New Roman"/>
          <w:sz w:val="28"/>
          <w:szCs w:val="28"/>
          <w:lang w:val="kk-KZ"/>
        </w:rPr>
        <w:t>и</w:t>
      </w:r>
      <w:r w:rsidR="005B6AD3" w:rsidRPr="0076027B">
        <w:rPr>
          <w:rFonts w:ascii="Times New Roman" w:hAnsi="Times New Roman" w:cs="Times New Roman"/>
          <w:sz w:val="28"/>
          <w:szCs w:val="28"/>
          <w:lang w:val="kk-KZ"/>
        </w:rPr>
        <w:t>т  бюрократизацию за счет автоматизации бизнес-процессов.</w:t>
      </w:r>
    </w:p>
    <w:p w14:paraId="35218A28" w14:textId="77777777" w:rsidR="00D278CD" w:rsidRDefault="00F926D0" w:rsidP="005B6AD3">
      <w:pPr>
        <w:pStyle w:val="a3"/>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Основные направления инноваций, связанные с цифровизацией бизнес-процесов, отражены на слайде. </w:t>
      </w:r>
      <w:r w:rsidR="007B335B">
        <w:rPr>
          <w:rFonts w:ascii="Times New Roman" w:hAnsi="Times New Roman" w:cs="Times New Roman"/>
          <w:sz w:val="28"/>
          <w:szCs w:val="28"/>
          <w:lang w:val="kk-KZ"/>
        </w:rPr>
        <w:t>Если на него внимательно посмотреть, то</w:t>
      </w:r>
      <w:r>
        <w:rPr>
          <w:rFonts w:ascii="Times New Roman" w:hAnsi="Times New Roman" w:cs="Times New Roman"/>
          <w:sz w:val="28"/>
          <w:szCs w:val="28"/>
          <w:lang w:val="kk-KZ"/>
        </w:rPr>
        <w:t xml:space="preserve"> на пути к Smart-университету </w:t>
      </w:r>
      <w:r w:rsidR="007B335B">
        <w:rPr>
          <w:rFonts w:ascii="Times New Roman" w:hAnsi="Times New Roman" w:cs="Times New Roman"/>
          <w:sz w:val="28"/>
          <w:szCs w:val="28"/>
          <w:lang w:val="kk-KZ"/>
        </w:rPr>
        <w:t>нас ждет</w:t>
      </w:r>
      <w:r>
        <w:rPr>
          <w:rFonts w:ascii="Times New Roman" w:hAnsi="Times New Roman" w:cs="Times New Roman"/>
          <w:sz w:val="28"/>
          <w:szCs w:val="28"/>
          <w:lang w:val="kk-KZ"/>
        </w:rPr>
        <w:t xml:space="preserve"> еще целое непаханное поле. </w:t>
      </w:r>
      <w:r w:rsidR="00D278CD">
        <w:rPr>
          <w:rFonts w:ascii="Times New Roman" w:hAnsi="Times New Roman" w:cs="Times New Roman"/>
          <w:sz w:val="28"/>
          <w:szCs w:val="28"/>
          <w:lang w:val="kk-KZ"/>
        </w:rPr>
        <w:t xml:space="preserve">Например, необходимо создать </w:t>
      </w:r>
      <w:r w:rsidR="00D278CD" w:rsidRPr="00D278CD">
        <w:rPr>
          <w:rFonts w:ascii="Times New Roman" w:hAnsi="Times New Roman" w:cs="Times New Roman"/>
          <w:sz w:val="28"/>
          <w:szCs w:val="28"/>
          <w:lang w:val="kk-KZ"/>
        </w:rPr>
        <w:t>облачн</w:t>
      </w:r>
      <w:r w:rsidR="00D278CD">
        <w:rPr>
          <w:rFonts w:ascii="Times New Roman" w:hAnsi="Times New Roman" w:cs="Times New Roman"/>
          <w:sz w:val="28"/>
          <w:szCs w:val="28"/>
          <w:lang w:val="kk-KZ"/>
        </w:rPr>
        <w:t>ую</w:t>
      </w:r>
      <w:r w:rsidR="00D278CD" w:rsidRPr="00D278CD">
        <w:rPr>
          <w:rFonts w:ascii="Times New Roman" w:hAnsi="Times New Roman" w:cs="Times New Roman"/>
          <w:sz w:val="28"/>
          <w:szCs w:val="28"/>
          <w:lang w:val="kk-KZ"/>
        </w:rPr>
        <w:t xml:space="preserve"> инфраструктур</w:t>
      </w:r>
      <w:r w:rsidR="00D278CD">
        <w:rPr>
          <w:rFonts w:ascii="Times New Roman" w:hAnsi="Times New Roman" w:cs="Times New Roman"/>
          <w:sz w:val="28"/>
          <w:szCs w:val="28"/>
          <w:lang w:val="kk-KZ"/>
        </w:rPr>
        <w:t>у</w:t>
      </w:r>
      <w:r w:rsidR="00D278CD" w:rsidRPr="00D278CD">
        <w:rPr>
          <w:rFonts w:ascii="Times New Roman" w:hAnsi="Times New Roman" w:cs="Times New Roman"/>
          <w:sz w:val="28"/>
          <w:szCs w:val="28"/>
          <w:lang w:val="kk-KZ"/>
        </w:rPr>
        <w:t>, обеспечивающ</w:t>
      </w:r>
      <w:r w:rsidR="00D278CD">
        <w:rPr>
          <w:rFonts w:ascii="Times New Roman" w:hAnsi="Times New Roman" w:cs="Times New Roman"/>
          <w:sz w:val="28"/>
          <w:szCs w:val="28"/>
          <w:lang w:val="kk-KZ"/>
        </w:rPr>
        <w:t>ую</w:t>
      </w:r>
      <w:r w:rsidR="00D278CD" w:rsidRPr="00D278CD">
        <w:rPr>
          <w:rFonts w:ascii="Times New Roman" w:hAnsi="Times New Roman" w:cs="Times New Roman"/>
          <w:sz w:val="28"/>
          <w:szCs w:val="28"/>
          <w:lang w:val="kk-KZ"/>
        </w:rPr>
        <w:t xml:space="preserve"> работу всех сервисов и информационных систем, хранение и передачу данных</w:t>
      </w:r>
      <w:r w:rsidR="00D278CD">
        <w:rPr>
          <w:rFonts w:ascii="Times New Roman" w:hAnsi="Times New Roman" w:cs="Times New Roman"/>
          <w:sz w:val="28"/>
          <w:szCs w:val="28"/>
          <w:lang w:val="kk-KZ"/>
        </w:rPr>
        <w:t>, разработать</w:t>
      </w:r>
      <w:r w:rsidR="00D278CD" w:rsidRPr="00D278CD">
        <w:t xml:space="preserve"> </w:t>
      </w:r>
      <w:r w:rsidR="00D278CD" w:rsidRPr="00D278CD">
        <w:rPr>
          <w:rFonts w:ascii="Times New Roman" w:hAnsi="Times New Roman" w:cs="Times New Roman"/>
          <w:sz w:val="28"/>
          <w:szCs w:val="28"/>
          <w:lang w:val="kk-KZ"/>
        </w:rPr>
        <w:t>единый программный интерфейс по работе с данными вуза</w:t>
      </w:r>
      <w:r w:rsidR="007B335B">
        <w:rPr>
          <w:rFonts w:ascii="Times New Roman" w:hAnsi="Times New Roman" w:cs="Times New Roman"/>
          <w:sz w:val="28"/>
          <w:szCs w:val="28"/>
          <w:lang w:val="kk-KZ"/>
        </w:rPr>
        <w:t xml:space="preserve"> и сделать многое другое</w:t>
      </w:r>
      <w:r w:rsidR="00D278CD">
        <w:rPr>
          <w:rFonts w:ascii="Times New Roman" w:hAnsi="Times New Roman" w:cs="Times New Roman"/>
          <w:sz w:val="28"/>
          <w:szCs w:val="28"/>
          <w:lang w:val="kk-KZ"/>
        </w:rPr>
        <w:t>.</w:t>
      </w:r>
    </w:p>
    <w:p w14:paraId="62BDF37A" w14:textId="77777777" w:rsidR="007E65A2" w:rsidRDefault="00F926D0" w:rsidP="005B6AD3">
      <w:pPr>
        <w:pStyle w:val="a3"/>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В более широком смысле </w:t>
      </w:r>
      <w:r w:rsidRPr="00F926D0">
        <w:rPr>
          <w:rFonts w:ascii="Times New Roman" w:hAnsi="Times New Roman" w:cs="Times New Roman"/>
          <w:sz w:val="28"/>
          <w:szCs w:val="28"/>
          <w:lang w:val="kk-KZ"/>
        </w:rPr>
        <w:t>под инновационным процессом понимается комплексная деятельность по созданию, о</w:t>
      </w:r>
      <w:r>
        <w:rPr>
          <w:rFonts w:ascii="Times New Roman" w:hAnsi="Times New Roman" w:cs="Times New Roman"/>
          <w:sz w:val="28"/>
          <w:szCs w:val="28"/>
          <w:lang w:val="kk-KZ"/>
        </w:rPr>
        <w:t>своению, использованию и распро</w:t>
      </w:r>
      <w:r w:rsidRPr="00F926D0">
        <w:rPr>
          <w:rFonts w:ascii="Times New Roman" w:hAnsi="Times New Roman" w:cs="Times New Roman"/>
          <w:sz w:val="28"/>
          <w:szCs w:val="28"/>
          <w:lang w:val="kk-KZ"/>
        </w:rPr>
        <w:t>странению новшеств.</w:t>
      </w:r>
      <w:r w:rsidRPr="003F2B24">
        <w:rPr>
          <w:rFonts w:ascii="Times New Roman" w:hAnsi="Times New Roman" w:cs="Times New Roman"/>
          <w:sz w:val="28"/>
          <w:szCs w:val="28"/>
          <w:lang w:val="kk-KZ"/>
        </w:rPr>
        <w:t xml:space="preserve"> </w:t>
      </w:r>
      <w:r w:rsidR="003F2B24" w:rsidRPr="003F2B24">
        <w:rPr>
          <w:rFonts w:ascii="Times New Roman" w:hAnsi="Times New Roman" w:cs="Times New Roman"/>
          <w:sz w:val="28"/>
          <w:szCs w:val="28"/>
          <w:lang w:val="kk-KZ"/>
        </w:rPr>
        <w:t xml:space="preserve">Например, таким новшеством может служить </w:t>
      </w:r>
      <w:r w:rsidR="007E65A2" w:rsidRPr="00B41443">
        <w:rPr>
          <w:rFonts w:ascii="Times New Roman" w:hAnsi="Times New Roman" w:cs="Times New Roman"/>
          <w:sz w:val="28"/>
          <w:szCs w:val="28"/>
        </w:rPr>
        <w:t>учебно-научно-педагогическ</w:t>
      </w:r>
      <w:r w:rsidR="007E65A2">
        <w:rPr>
          <w:rFonts w:ascii="Times New Roman" w:hAnsi="Times New Roman" w:cs="Times New Roman"/>
          <w:sz w:val="28"/>
          <w:szCs w:val="28"/>
        </w:rPr>
        <w:t>ий</w:t>
      </w:r>
      <w:r w:rsidR="007E65A2" w:rsidRPr="00B41443">
        <w:rPr>
          <w:rFonts w:ascii="Times New Roman" w:hAnsi="Times New Roman" w:cs="Times New Roman"/>
          <w:sz w:val="28"/>
          <w:szCs w:val="28"/>
        </w:rPr>
        <w:t xml:space="preserve"> комплекс «детский сад – школа – педагогический колледж – вуз»</w:t>
      </w:r>
      <w:r w:rsidR="007E65A2">
        <w:rPr>
          <w:rFonts w:ascii="Times New Roman" w:hAnsi="Times New Roman" w:cs="Times New Roman"/>
          <w:sz w:val="28"/>
          <w:szCs w:val="28"/>
        </w:rPr>
        <w:t xml:space="preserve">, </w:t>
      </w:r>
      <w:r w:rsidR="007E65A2">
        <w:rPr>
          <w:rFonts w:ascii="Times New Roman" w:hAnsi="Times New Roman" w:cs="Times New Roman"/>
          <w:sz w:val="28"/>
          <w:szCs w:val="28"/>
          <w:lang w:val="kk-KZ"/>
        </w:rPr>
        <w:t>создание</w:t>
      </w:r>
      <w:r w:rsidR="007E65A2">
        <w:rPr>
          <w:rFonts w:ascii="Times New Roman" w:hAnsi="Times New Roman" w:cs="Times New Roman"/>
          <w:sz w:val="28"/>
          <w:szCs w:val="28"/>
        </w:rPr>
        <w:t xml:space="preserve"> которого не требует материальных вложений, а нужны лишь наша инициатива и большая организационная работа.</w:t>
      </w:r>
    </w:p>
    <w:p w14:paraId="2C326C15" w14:textId="77777777" w:rsidR="00F926D0" w:rsidRDefault="00F926D0" w:rsidP="005B6AD3">
      <w:pPr>
        <w:pStyle w:val="a3"/>
        <w:ind w:firstLine="567"/>
        <w:jc w:val="both"/>
        <w:rPr>
          <w:rFonts w:ascii="Times New Roman" w:hAnsi="Times New Roman" w:cs="Times New Roman"/>
          <w:sz w:val="28"/>
          <w:szCs w:val="28"/>
          <w:lang w:val="kk-KZ"/>
        </w:rPr>
      </w:pPr>
      <w:r w:rsidRPr="00F926D0">
        <w:rPr>
          <w:rFonts w:ascii="Times New Roman" w:hAnsi="Times New Roman" w:cs="Times New Roman"/>
          <w:sz w:val="28"/>
          <w:szCs w:val="28"/>
          <w:lang w:val="kk-KZ"/>
        </w:rPr>
        <w:t>В современных условиях результативность инновационной деятельности оказывает большое воздействие на конкурентоспособность вуза на рынке образовательных услуг.</w:t>
      </w:r>
      <w:r>
        <w:rPr>
          <w:rFonts w:ascii="Times New Roman" w:hAnsi="Times New Roman" w:cs="Times New Roman"/>
          <w:sz w:val="28"/>
          <w:szCs w:val="28"/>
          <w:lang w:val="kk-KZ"/>
        </w:rPr>
        <w:t xml:space="preserve"> В связи с этим нам необходимо разработать Концепцию </w:t>
      </w:r>
      <w:r w:rsidRPr="00F926D0">
        <w:rPr>
          <w:rFonts w:ascii="Times New Roman" w:hAnsi="Times New Roman" w:cs="Times New Roman"/>
          <w:sz w:val="28"/>
          <w:szCs w:val="28"/>
          <w:lang w:val="kk-KZ"/>
        </w:rPr>
        <w:t>инновационной деятельности вуза</w:t>
      </w:r>
      <w:r>
        <w:rPr>
          <w:rFonts w:ascii="Times New Roman" w:hAnsi="Times New Roman" w:cs="Times New Roman"/>
          <w:sz w:val="28"/>
          <w:szCs w:val="28"/>
          <w:lang w:val="kk-KZ"/>
        </w:rPr>
        <w:t xml:space="preserve"> и </w:t>
      </w:r>
      <w:r w:rsidRPr="00B02C65">
        <w:rPr>
          <w:rFonts w:ascii="Times New Roman" w:hAnsi="Times New Roman" w:cs="Times New Roman"/>
          <w:sz w:val="28"/>
          <w:szCs w:val="28"/>
          <w:lang w:val="kk-KZ"/>
        </w:rPr>
        <w:t>Комплексный план цифровизации университета на период до 2025 года</w:t>
      </w:r>
      <w:r w:rsidR="00443AB1">
        <w:rPr>
          <w:rFonts w:ascii="Times New Roman" w:hAnsi="Times New Roman" w:cs="Times New Roman"/>
          <w:sz w:val="28"/>
          <w:szCs w:val="28"/>
          <w:lang w:val="kk-KZ"/>
        </w:rPr>
        <w:t>, чтобы самим понять, в каком направлении двигаться</w:t>
      </w:r>
      <w:r w:rsidR="007B335B">
        <w:rPr>
          <w:rFonts w:ascii="Times New Roman" w:hAnsi="Times New Roman" w:cs="Times New Roman"/>
          <w:sz w:val="28"/>
          <w:szCs w:val="28"/>
          <w:lang w:val="kk-KZ"/>
        </w:rPr>
        <w:t>,</w:t>
      </w:r>
      <w:r w:rsidR="00443AB1">
        <w:rPr>
          <w:rFonts w:ascii="Times New Roman" w:hAnsi="Times New Roman" w:cs="Times New Roman"/>
          <w:sz w:val="28"/>
          <w:szCs w:val="28"/>
          <w:lang w:val="kk-KZ"/>
        </w:rPr>
        <w:t xml:space="preserve"> и установить </w:t>
      </w:r>
      <w:r w:rsidR="007B335B">
        <w:rPr>
          <w:rFonts w:ascii="Times New Roman" w:hAnsi="Times New Roman" w:cs="Times New Roman"/>
          <w:sz w:val="28"/>
          <w:szCs w:val="28"/>
          <w:lang w:val="kk-KZ"/>
        </w:rPr>
        <w:t xml:space="preserve">приоритеты и </w:t>
      </w:r>
      <w:r w:rsidR="00443AB1">
        <w:rPr>
          <w:rFonts w:ascii="Times New Roman" w:hAnsi="Times New Roman" w:cs="Times New Roman"/>
          <w:sz w:val="28"/>
          <w:szCs w:val="28"/>
          <w:lang w:val="kk-KZ"/>
        </w:rPr>
        <w:t>очередность решения задач.</w:t>
      </w:r>
    </w:p>
    <w:p w14:paraId="25693686" w14:textId="77777777" w:rsidR="00A50F17" w:rsidRPr="0076027B" w:rsidRDefault="00A50F17" w:rsidP="00A50F17">
      <w:pPr>
        <w:pStyle w:val="a3"/>
        <w:ind w:firstLine="567"/>
        <w:jc w:val="both"/>
        <w:rPr>
          <w:rFonts w:ascii="Times New Roman" w:hAnsi="Times New Roman" w:cs="Times New Roman"/>
          <w:sz w:val="28"/>
          <w:szCs w:val="28"/>
          <w:highlight w:val="yellow"/>
          <w:lang w:val="kk-KZ"/>
        </w:rPr>
      </w:pPr>
      <w:r w:rsidRPr="00D2191C">
        <w:rPr>
          <w:rFonts w:ascii="Times New Roman" w:hAnsi="Times New Roman" w:cs="Times New Roman"/>
          <w:sz w:val="28"/>
          <w:szCs w:val="28"/>
          <w:lang w:val="kk-KZ"/>
        </w:rPr>
        <w:t xml:space="preserve">Есеп беру жылында </w:t>
      </w:r>
      <w:r w:rsidRPr="00D2191C">
        <w:rPr>
          <w:rFonts w:ascii="Times New Roman" w:hAnsi="Times New Roman" w:cs="Times New Roman"/>
          <w:b/>
          <w:sz w:val="28"/>
          <w:szCs w:val="28"/>
          <w:lang w:val="kk-KZ"/>
        </w:rPr>
        <w:t>тәрбие жұмысы</w:t>
      </w:r>
      <w:r w:rsidRPr="00D2191C">
        <w:rPr>
          <w:rFonts w:ascii="Times New Roman" w:hAnsi="Times New Roman" w:cs="Times New Roman"/>
          <w:sz w:val="28"/>
          <w:szCs w:val="28"/>
          <w:lang w:val="kk-KZ"/>
        </w:rPr>
        <w:t xml:space="preserve"> білім алушылардың рухани-адамгершілік құндылықтарын нығайтуға, оларды жан-жақты өздерін дамытуға бағытталған және Ы.Алтынсариннің 180 жылдығын, </w:t>
      </w:r>
      <w:r w:rsidR="00322BCF" w:rsidRPr="00322BCF">
        <w:rPr>
          <w:rFonts w:ascii="Times New Roman" w:hAnsi="Times New Roman" w:cs="Times New Roman"/>
          <w:sz w:val="28"/>
          <w:szCs w:val="28"/>
          <w:lang w:val="kk-KZ"/>
        </w:rPr>
        <w:t xml:space="preserve">Қазақстан Республикасының </w:t>
      </w:r>
      <w:r w:rsidRPr="00D2191C">
        <w:rPr>
          <w:rFonts w:ascii="Times New Roman" w:hAnsi="Times New Roman" w:cs="Times New Roman"/>
          <w:sz w:val="28"/>
          <w:szCs w:val="28"/>
          <w:lang w:val="kk-KZ"/>
        </w:rPr>
        <w:t>Тәуелсіздігінің 30 жылдығын мерекелеуге, сондай-ақ  А.Байтұрсынұлының 150 жылдығына дайындыққа арналды.</w:t>
      </w:r>
    </w:p>
    <w:p w14:paraId="505D84CD" w14:textId="77777777" w:rsidR="00A50F17" w:rsidRPr="006803C3" w:rsidRDefault="00A50F17" w:rsidP="00A50F17">
      <w:pPr>
        <w:pStyle w:val="a3"/>
        <w:ind w:firstLine="567"/>
        <w:jc w:val="both"/>
        <w:rPr>
          <w:rFonts w:ascii="Times New Roman" w:hAnsi="Times New Roman" w:cs="Times New Roman"/>
          <w:sz w:val="28"/>
          <w:szCs w:val="28"/>
          <w:lang w:val="kk-KZ"/>
        </w:rPr>
      </w:pPr>
      <w:r w:rsidRPr="006803C3">
        <w:rPr>
          <w:rFonts w:ascii="Times New Roman" w:hAnsi="Times New Roman" w:cs="Times New Roman"/>
          <w:sz w:val="28"/>
          <w:szCs w:val="28"/>
          <w:lang w:val="kk-KZ"/>
        </w:rPr>
        <w:lastRenderedPageBreak/>
        <w:t>Қызметкерлер ұжымының студенттік ортамен өзара іс-қимылының маңызды бағыты студенттік өзін-өзі басқаруды дамыту болып табылады, оның негізгі органы 2021 жылдың қыркүйегінен бастап Студенттік Парламент болды. Есеп беру жылы студенттік клубтардың рейтингі енгізілді, бұл олардың өзін-өзі ұйымдастыру деңгейін, жастар ортасында нәтижелілігі мен танымалдылығын анықтауға мүмкіндік берді.</w:t>
      </w:r>
    </w:p>
    <w:p w14:paraId="2EBC894F" w14:textId="77777777" w:rsidR="00A50F17" w:rsidRPr="006803C3" w:rsidRDefault="00A50F17" w:rsidP="00A50F17">
      <w:pPr>
        <w:pStyle w:val="a3"/>
        <w:ind w:firstLine="567"/>
        <w:jc w:val="both"/>
        <w:rPr>
          <w:rFonts w:ascii="Times New Roman" w:hAnsi="Times New Roman" w:cs="Times New Roman"/>
          <w:sz w:val="28"/>
          <w:szCs w:val="28"/>
          <w:lang w:val="kk-KZ"/>
        </w:rPr>
      </w:pPr>
      <w:r w:rsidRPr="006803C3">
        <w:rPr>
          <w:rFonts w:ascii="Times New Roman" w:hAnsi="Times New Roman" w:cs="Times New Roman"/>
          <w:sz w:val="28"/>
          <w:szCs w:val="28"/>
          <w:lang w:val="kk-KZ"/>
        </w:rPr>
        <w:t>Тұжырымдама мен Тәрбие жұмысының кешенді жоспарын іске асыру шеңберінде өткен жылы жастар бірлестіктері мен қала жұртшылығын кеңінен тарта отырып, бірқатар бағыттар табысты іске асырылды. Бұған пікірталас қозғалысын дамыту, волонтерлік қызмет, «Тархан Жәнібек» әскери-патриоттық клубының жұмысы, институттарда кәсіби бағыттағы клубтар құру және т.б. жатады.</w:t>
      </w:r>
    </w:p>
    <w:p w14:paraId="11EC7790" w14:textId="77777777" w:rsidR="00A50F17" w:rsidRPr="006803C3" w:rsidRDefault="00A50F17" w:rsidP="00A50F17">
      <w:pPr>
        <w:pStyle w:val="a3"/>
        <w:ind w:firstLine="567"/>
        <w:jc w:val="both"/>
        <w:rPr>
          <w:rFonts w:ascii="Times New Roman" w:hAnsi="Times New Roman" w:cs="Times New Roman"/>
          <w:sz w:val="28"/>
          <w:szCs w:val="28"/>
          <w:lang w:val="kk-KZ"/>
        </w:rPr>
      </w:pPr>
      <w:r w:rsidRPr="006803C3">
        <w:rPr>
          <w:rFonts w:ascii="Times New Roman" w:hAnsi="Times New Roman" w:cs="Times New Roman"/>
          <w:sz w:val="28"/>
          <w:szCs w:val="28"/>
          <w:lang w:val="kk-KZ"/>
        </w:rPr>
        <w:t>Оқу процесін одан әрі жетілдіру үшін:</w:t>
      </w:r>
    </w:p>
    <w:p w14:paraId="37B39D50" w14:textId="77777777" w:rsidR="00A50F17" w:rsidRPr="006803C3" w:rsidRDefault="00A50F17" w:rsidP="00A50F17">
      <w:pPr>
        <w:pStyle w:val="a3"/>
        <w:ind w:firstLine="567"/>
        <w:jc w:val="both"/>
        <w:rPr>
          <w:rFonts w:ascii="Times New Roman" w:hAnsi="Times New Roman" w:cs="Times New Roman"/>
          <w:sz w:val="28"/>
          <w:szCs w:val="28"/>
          <w:lang w:val="kk-KZ"/>
        </w:rPr>
      </w:pPr>
      <w:r w:rsidRPr="006803C3">
        <w:rPr>
          <w:rFonts w:ascii="Times New Roman" w:hAnsi="Times New Roman" w:cs="Times New Roman"/>
          <w:sz w:val="28"/>
          <w:szCs w:val="28"/>
          <w:lang w:val="kk-KZ"/>
        </w:rPr>
        <w:t>1) Студенттік Парламентке және студенттік клубтарға, оның ішінде университеттің имиджін, оның студенттік қоғамдастықта танылуын және танымалдылығын қалыптастыратын  республикалық деңгейдегі көшпелі іс-шараларға қатысуы үшін оларға жан-жақты қолдау көрсету;</w:t>
      </w:r>
    </w:p>
    <w:p w14:paraId="00A6E347" w14:textId="77777777" w:rsidR="00A50F17" w:rsidRPr="006803C3" w:rsidRDefault="00A50F17" w:rsidP="00A50F17">
      <w:pPr>
        <w:pStyle w:val="a3"/>
        <w:ind w:firstLine="567"/>
        <w:jc w:val="both"/>
        <w:rPr>
          <w:rFonts w:ascii="Times New Roman" w:hAnsi="Times New Roman" w:cs="Times New Roman"/>
          <w:sz w:val="28"/>
          <w:szCs w:val="28"/>
          <w:lang w:val="kk-KZ"/>
        </w:rPr>
      </w:pPr>
      <w:r w:rsidRPr="006803C3">
        <w:rPr>
          <w:rFonts w:ascii="Times New Roman" w:hAnsi="Times New Roman" w:cs="Times New Roman"/>
          <w:sz w:val="28"/>
          <w:szCs w:val="28"/>
          <w:lang w:val="kk-KZ"/>
        </w:rPr>
        <w:t>2) волонтерлік қызмет бағыттарын кеңейту және инклюзивті, бейімделгіш спортты дамыту</w:t>
      </w:r>
      <w:r w:rsidR="0076027B" w:rsidRPr="006803C3">
        <w:rPr>
          <w:rFonts w:ascii="Times New Roman" w:hAnsi="Times New Roman" w:cs="Times New Roman"/>
          <w:sz w:val="28"/>
          <w:szCs w:val="28"/>
          <w:lang w:val="kk-KZ"/>
        </w:rPr>
        <w:t>.</w:t>
      </w:r>
    </w:p>
    <w:p w14:paraId="1D69CCC6" w14:textId="77777777" w:rsidR="00A50F17" w:rsidRPr="006803C3" w:rsidRDefault="00A50F17" w:rsidP="00A50F17">
      <w:pPr>
        <w:pStyle w:val="a3"/>
        <w:ind w:firstLine="567"/>
        <w:jc w:val="both"/>
        <w:rPr>
          <w:rFonts w:ascii="Times New Roman" w:hAnsi="Times New Roman" w:cs="Times New Roman"/>
          <w:sz w:val="28"/>
          <w:szCs w:val="28"/>
          <w:lang w:val="kk-KZ"/>
        </w:rPr>
      </w:pPr>
      <w:r w:rsidRPr="006803C3">
        <w:rPr>
          <w:rFonts w:ascii="Times New Roman" w:hAnsi="Times New Roman" w:cs="Times New Roman"/>
          <w:sz w:val="28"/>
          <w:szCs w:val="28"/>
          <w:lang w:val="kk-KZ"/>
        </w:rPr>
        <w:t xml:space="preserve">3) </w:t>
      </w:r>
      <w:r w:rsidR="00322BCF" w:rsidRPr="00322BCF">
        <w:rPr>
          <w:rFonts w:ascii="Times New Roman" w:hAnsi="Times New Roman" w:cs="Times New Roman"/>
          <w:sz w:val="28"/>
          <w:szCs w:val="28"/>
          <w:lang w:val="kk-KZ"/>
        </w:rPr>
        <w:t xml:space="preserve">университетте </w:t>
      </w:r>
      <w:r w:rsidRPr="006803C3">
        <w:rPr>
          <w:rFonts w:ascii="Times New Roman" w:hAnsi="Times New Roman" w:cs="Times New Roman"/>
          <w:sz w:val="28"/>
          <w:szCs w:val="28"/>
          <w:lang w:val="kk-KZ"/>
        </w:rPr>
        <w:t>бірыңғай жастар қауымдастығын құра отырып, магистранттарды студенттік топтарға бекітуді ұсыну маңызды болып табылады</w:t>
      </w:r>
      <w:r w:rsidR="0076027B" w:rsidRPr="006803C3">
        <w:rPr>
          <w:rFonts w:ascii="Times New Roman" w:hAnsi="Times New Roman" w:cs="Times New Roman"/>
          <w:sz w:val="28"/>
          <w:szCs w:val="28"/>
          <w:lang w:val="kk-KZ"/>
        </w:rPr>
        <w:t>.</w:t>
      </w:r>
    </w:p>
    <w:p w14:paraId="7EE18153" w14:textId="77777777" w:rsidR="007576BB" w:rsidRPr="006803C3" w:rsidRDefault="007576BB" w:rsidP="007576BB">
      <w:pPr>
        <w:spacing w:after="0" w:line="240" w:lineRule="auto"/>
        <w:ind w:firstLine="567"/>
        <w:jc w:val="both"/>
        <w:rPr>
          <w:rFonts w:ascii="Times New Roman" w:hAnsi="Times New Roman" w:cs="Times New Roman"/>
          <w:b/>
          <w:bCs/>
          <w:sz w:val="28"/>
          <w:szCs w:val="28"/>
          <w:lang w:val="kk-KZ"/>
        </w:rPr>
      </w:pPr>
      <w:r w:rsidRPr="006803C3">
        <w:rPr>
          <w:rFonts w:ascii="Times New Roman" w:hAnsi="Times New Roman" w:cs="Times New Roman"/>
          <w:b/>
          <w:bCs/>
          <w:sz w:val="28"/>
          <w:szCs w:val="28"/>
          <w:lang w:val="kk-KZ"/>
        </w:rPr>
        <w:t>Құрметті әріптестер!</w:t>
      </w:r>
    </w:p>
    <w:p w14:paraId="2C2B37BD" w14:textId="77777777" w:rsidR="007576BB" w:rsidRPr="006803C3" w:rsidRDefault="007576BB" w:rsidP="007576BB">
      <w:pPr>
        <w:spacing w:after="0" w:line="240" w:lineRule="auto"/>
        <w:ind w:firstLine="567"/>
        <w:jc w:val="both"/>
        <w:rPr>
          <w:rFonts w:ascii="Times New Roman" w:hAnsi="Times New Roman" w:cs="Times New Roman"/>
          <w:sz w:val="28"/>
          <w:szCs w:val="28"/>
          <w:lang w:val="kk-KZ"/>
        </w:rPr>
      </w:pPr>
      <w:r w:rsidRPr="006803C3">
        <w:rPr>
          <w:rFonts w:ascii="Times New Roman" w:hAnsi="Times New Roman" w:cs="Times New Roman"/>
          <w:sz w:val="28"/>
          <w:szCs w:val="28"/>
          <w:lang w:val="kk-KZ"/>
        </w:rPr>
        <w:t xml:space="preserve">Баяндама барысында бірқатар міндеттер қойылды, олардың шешімі бізге қалыптасқан дағдарыстық жағдайдан шығуға және біздің университеттің миссиясын іске асыру үшін ұжымның жұмысын реттеуге – шынымен сапалы және сұранысқа ие білім беруді қамтамасыз етуге және сол арқылы өңірді дамыту үшін кадрлар даярлау, ғылым мен білім беруді интеграциялау орталығы ретіндегі өңірлік университеттің жоғары мәртебесін растауға көмектеседі. </w:t>
      </w:r>
    </w:p>
    <w:p w14:paraId="11062328" w14:textId="77777777" w:rsidR="007576BB" w:rsidRPr="00BB1274" w:rsidRDefault="007576BB" w:rsidP="007576BB">
      <w:pPr>
        <w:spacing w:after="0" w:line="240" w:lineRule="auto"/>
        <w:ind w:firstLine="567"/>
        <w:jc w:val="both"/>
        <w:rPr>
          <w:rFonts w:ascii="Times New Roman" w:hAnsi="Times New Roman" w:cs="Times New Roman"/>
          <w:sz w:val="28"/>
          <w:szCs w:val="28"/>
          <w:lang w:val="kk-KZ"/>
        </w:rPr>
      </w:pPr>
      <w:r w:rsidRPr="006803C3">
        <w:rPr>
          <w:rFonts w:ascii="Times New Roman" w:hAnsi="Times New Roman" w:cs="Times New Roman"/>
          <w:sz w:val="28"/>
          <w:szCs w:val="28"/>
          <w:lang w:val="kk-KZ"/>
        </w:rPr>
        <w:t>Бұл сенімнің жоғары деңгейі және одан да жоғары жауапкершілік.</w:t>
      </w:r>
      <w:r w:rsidRPr="00BB1274">
        <w:rPr>
          <w:rFonts w:ascii="Times New Roman" w:hAnsi="Times New Roman" w:cs="Times New Roman"/>
          <w:sz w:val="28"/>
          <w:szCs w:val="28"/>
          <w:lang w:val="kk-KZ"/>
        </w:rPr>
        <w:t xml:space="preserve"> </w:t>
      </w:r>
    </w:p>
    <w:sectPr w:rsidR="007576BB" w:rsidRPr="00BB1274" w:rsidSect="00203B44">
      <w:pgSz w:w="11906" w:h="16838"/>
      <w:pgMar w:top="1134" w:right="737" w:bottom="567"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B9404F"/>
    <w:multiLevelType w:val="hybridMultilevel"/>
    <w:tmpl w:val="ADCE5B2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07725060"/>
    <w:multiLevelType w:val="hybridMultilevel"/>
    <w:tmpl w:val="59884A4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232A37BE"/>
    <w:multiLevelType w:val="hybridMultilevel"/>
    <w:tmpl w:val="8C288016"/>
    <w:lvl w:ilvl="0" w:tplc="0419000F">
      <w:start w:val="1"/>
      <w:numFmt w:val="decimal"/>
      <w:lvlText w:val="%1."/>
      <w:lvlJc w:val="left"/>
      <w:pPr>
        <w:ind w:left="1637" w:hanging="360"/>
      </w:pPr>
    </w:lvl>
    <w:lvl w:ilvl="1" w:tplc="04190019" w:tentative="1">
      <w:start w:val="1"/>
      <w:numFmt w:val="lowerLetter"/>
      <w:lvlText w:val="%2."/>
      <w:lvlJc w:val="left"/>
      <w:pPr>
        <w:ind w:left="4908" w:hanging="360"/>
      </w:pPr>
    </w:lvl>
    <w:lvl w:ilvl="2" w:tplc="0419001B" w:tentative="1">
      <w:start w:val="1"/>
      <w:numFmt w:val="lowerRoman"/>
      <w:lvlText w:val="%3."/>
      <w:lvlJc w:val="right"/>
      <w:pPr>
        <w:ind w:left="5628" w:hanging="180"/>
      </w:pPr>
    </w:lvl>
    <w:lvl w:ilvl="3" w:tplc="0419000F" w:tentative="1">
      <w:start w:val="1"/>
      <w:numFmt w:val="decimal"/>
      <w:lvlText w:val="%4."/>
      <w:lvlJc w:val="left"/>
      <w:pPr>
        <w:ind w:left="6348" w:hanging="360"/>
      </w:pPr>
    </w:lvl>
    <w:lvl w:ilvl="4" w:tplc="04190019" w:tentative="1">
      <w:start w:val="1"/>
      <w:numFmt w:val="lowerLetter"/>
      <w:lvlText w:val="%5."/>
      <w:lvlJc w:val="left"/>
      <w:pPr>
        <w:ind w:left="7068" w:hanging="360"/>
      </w:pPr>
    </w:lvl>
    <w:lvl w:ilvl="5" w:tplc="0419001B" w:tentative="1">
      <w:start w:val="1"/>
      <w:numFmt w:val="lowerRoman"/>
      <w:lvlText w:val="%6."/>
      <w:lvlJc w:val="right"/>
      <w:pPr>
        <w:ind w:left="7788" w:hanging="180"/>
      </w:pPr>
    </w:lvl>
    <w:lvl w:ilvl="6" w:tplc="0419000F" w:tentative="1">
      <w:start w:val="1"/>
      <w:numFmt w:val="decimal"/>
      <w:lvlText w:val="%7."/>
      <w:lvlJc w:val="left"/>
      <w:pPr>
        <w:ind w:left="8508" w:hanging="360"/>
      </w:pPr>
    </w:lvl>
    <w:lvl w:ilvl="7" w:tplc="04190019" w:tentative="1">
      <w:start w:val="1"/>
      <w:numFmt w:val="lowerLetter"/>
      <w:lvlText w:val="%8."/>
      <w:lvlJc w:val="left"/>
      <w:pPr>
        <w:ind w:left="9228" w:hanging="360"/>
      </w:pPr>
    </w:lvl>
    <w:lvl w:ilvl="8" w:tplc="0419001B" w:tentative="1">
      <w:start w:val="1"/>
      <w:numFmt w:val="lowerRoman"/>
      <w:lvlText w:val="%9."/>
      <w:lvlJc w:val="right"/>
      <w:pPr>
        <w:ind w:left="9948" w:hanging="180"/>
      </w:pPr>
    </w:lvl>
  </w:abstractNum>
  <w:abstractNum w:abstractNumId="3" w15:restartNumberingAfterBreak="0">
    <w:nsid w:val="24A34AED"/>
    <w:multiLevelType w:val="hybridMultilevel"/>
    <w:tmpl w:val="5914B26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4E04321"/>
    <w:multiLevelType w:val="hybridMultilevel"/>
    <w:tmpl w:val="4B28C6BC"/>
    <w:lvl w:ilvl="0" w:tplc="CEE24930">
      <w:start w:val="1"/>
      <w:numFmt w:val="decimal"/>
      <w:lvlText w:val="%1."/>
      <w:lvlJc w:val="left"/>
      <w:pPr>
        <w:ind w:left="1977" w:hanging="14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3EA21EC6"/>
    <w:multiLevelType w:val="hybridMultilevel"/>
    <w:tmpl w:val="7B5622EE"/>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 w15:restartNumberingAfterBreak="0">
    <w:nsid w:val="41CB3931"/>
    <w:multiLevelType w:val="hybridMultilevel"/>
    <w:tmpl w:val="A43069B2"/>
    <w:lvl w:ilvl="0" w:tplc="5AD8A77A">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Marlett" w:hAnsi="Marlett"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Marlett" w:hAnsi="Marlett"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Marlett" w:hAnsi="Marlett" w:hint="default"/>
      </w:rPr>
    </w:lvl>
  </w:abstractNum>
  <w:abstractNum w:abstractNumId="7" w15:restartNumberingAfterBreak="0">
    <w:nsid w:val="438052FC"/>
    <w:multiLevelType w:val="hybridMultilevel"/>
    <w:tmpl w:val="8CDEB26A"/>
    <w:lvl w:ilvl="0" w:tplc="04190011">
      <w:start w:val="1"/>
      <w:numFmt w:val="decimal"/>
      <w:lvlText w:val="%1)"/>
      <w:lvlJc w:val="left"/>
      <w:pPr>
        <w:ind w:left="2487" w:hanging="360"/>
      </w:p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8" w15:restartNumberingAfterBreak="0">
    <w:nsid w:val="4A2813EC"/>
    <w:multiLevelType w:val="hybridMultilevel"/>
    <w:tmpl w:val="0248F86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4CA055C8"/>
    <w:multiLevelType w:val="hybridMultilevel"/>
    <w:tmpl w:val="07A21B36"/>
    <w:lvl w:ilvl="0" w:tplc="4DF05494">
      <w:start w:val="1"/>
      <w:numFmt w:val="decimal"/>
      <w:lvlText w:val="%1)"/>
      <w:lvlJc w:val="left"/>
      <w:pPr>
        <w:ind w:left="1467" w:hanging="90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55CB21E5"/>
    <w:multiLevelType w:val="hybridMultilevel"/>
    <w:tmpl w:val="0498BE96"/>
    <w:lvl w:ilvl="0" w:tplc="0419000F">
      <w:start w:val="1"/>
      <w:numFmt w:val="decimal"/>
      <w:lvlText w:val="%1."/>
      <w:lvlJc w:val="left"/>
      <w:pPr>
        <w:ind w:left="1211"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7DFA3BB4"/>
    <w:multiLevelType w:val="hybridMultilevel"/>
    <w:tmpl w:val="5EE4DB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2"/>
  </w:num>
  <w:num w:numId="3">
    <w:abstractNumId w:val="4"/>
  </w:num>
  <w:num w:numId="4">
    <w:abstractNumId w:val="7"/>
  </w:num>
  <w:num w:numId="5">
    <w:abstractNumId w:val="0"/>
  </w:num>
  <w:num w:numId="6">
    <w:abstractNumId w:val="3"/>
  </w:num>
  <w:num w:numId="7">
    <w:abstractNumId w:val="11"/>
  </w:num>
  <w:num w:numId="8">
    <w:abstractNumId w:val="5"/>
  </w:num>
  <w:num w:numId="9">
    <w:abstractNumId w:val="10"/>
  </w:num>
  <w:num w:numId="10">
    <w:abstractNumId w:val="6"/>
  </w:num>
  <w:num w:numId="11">
    <w:abstractNumId w:val="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107"/>
    <w:rsid w:val="0000747E"/>
    <w:rsid w:val="000419AD"/>
    <w:rsid w:val="000522E1"/>
    <w:rsid w:val="0006456A"/>
    <w:rsid w:val="000662AF"/>
    <w:rsid w:val="000733A7"/>
    <w:rsid w:val="000979D8"/>
    <w:rsid w:val="000D2355"/>
    <w:rsid w:val="000D4303"/>
    <w:rsid w:val="000E16E7"/>
    <w:rsid w:val="000F1802"/>
    <w:rsid w:val="0010268F"/>
    <w:rsid w:val="00102A70"/>
    <w:rsid w:val="0010525B"/>
    <w:rsid w:val="00110D91"/>
    <w:rsid w:val="00111DA5"/>
    <w:rsid w:val="00132622"/>
    <w:rsid w:val="00132AA6"/>
    <w:rsid w:val="00151F48"/>
    <w:rsid w:val="00153EBA"/>
    <w:rsid w:val="0016575F"/>
    <w:rsid w:val="00183095"/>
    <w:rsid w:val="001928CF"/>
    <w:rsid w:val="001A0609"/>
    <w:rsid w:val="001A26AB"/>
    <w:rsid w:val="001A48F2"/>
    <w:rsid w:val="001B1DB9"/>
    <w:rsid w:val="001C0E7F"/>
    <w:rsid w:val="00200D08"/>
    <w:rsid w:val="002025D1"/>
    <w:rsid w:val="00203B44"/>
    <w:rsid w:val="00206BCA"/>
    <w:rsid w:val="0021404C"/>
    <w:rsid w:val="00232DFA"/>
    <w:rsid w:val="002508B7"/>
    <w:rsid w:val="00251915"/>
    <w:rsid w:val="002573C1"/>
    <w:rsid w:val="00285257"/>
    <w:rsid w:val="002A1CA1"/>
    <w:rsid w:val="002A3F14"/>
    <w:rsid w:val="002A6002"/>
    <w:rsid w:val="002A6F69"/>
    <w:rsid w:val="002B1C65"/>
    <w:rsid w:val="002B7F04"/>
    <w:rsid w:val="002C395A"/>
    <w:rsid w:val="002C5A44"/>
    <w:rsid w:val="002C660E"/>
    <w:rsid w:val="002D446A"/>
    <w:rsid w:val="002E3135"/>
    <w:rsid w:val="002F3B85"/>
    <w:rsid w:val="002F669E"/>
    <w:rsid w:val="003056D7"/>
    <w:rsid w:val="0031765E"/>
    <w:rsid w:val="00322BCF"/>
    <w:rsid w:val="003429A7"/>
    <w:rsid w:val="00361960"/>
    <w:rsid w:val="0036211D"/>
    <w:rsid w:val="00375FD2"/>
    <w:rsid w:val="00390BC9"/>
    <w:rsid w:val="00396F6F"/>
    <w:rsid w:val="003A10CC"/>
    <w:rsid w:val="003B11DF"/>
    <w:rsid w:val="003B308F"/>
    <w:rsid w:val="003B76B2"/>
    <w:rsid w:val="003D24F4"/>
    <w:rsid w:val="003D7DBE"/>
    <w:rsid w:val="003F2B24"/>
    <w:rsid w:val="00402062"/>
    <w:rsid w:val="004104E5"/>
    <w:rsid w:val="0043339C"/>
    <w:rsid w:val="0043340E"/>
    <w:rsid w:val="004374BE"/>
    <w:rsid w:val="00443AB1"/>
    <w:rsid w:val="004546CE"/>
    <w:rsid w:val="0046309E"/>
    <w:rsid w:val="00467D72"/>
    <w:rsid w:val="004856CE"/>
    <w:rsid w:val="00487948"/>
    <w:rsid w:val="0049022D"/>
    <w:rsid w:val="0049283F"/>
    <w:rsid w:val="00495AE3"/>
    <w:rsid w:val="004B4D6A"/>
    <w:rsid w:val="004E2027"/>
    <w:rsid w:val="004E7317"/>
    <w:rsid w:val="004F297C"/>
    <w:rsid w:val="004F3841"/>
    <w:rsid w:val="004F7DEC"/>
    <w:rsid w:val="00503C05"/>
    <w:rsid w:val="00521198"/>
    <w:rsid w:val="00525590"/>
    <w:rsid w:val="0052688C"/>
    <w:rsid w:val="0053420E"/>
    <w:rsid w:val="0053730D"/>
    <w:rsid w:val="00550212"/>
    <w:rsid w:val="00577DF6"/>
    <w:rsid w:val="00596C9A"/>
    <w:rsid w:val="005A0011"/>
    <w:rsid w:val="005A3916"/>
    <w:rsid w:val="005B6AD3"/>
    <w:rsid w:val="005B76F7"/>
    <w:rsid w:val="005D4866"/>
    <w:rsid w:val="005D59A8"/>
    <w:rsid w:val="005E41D0"/>
    <w:rsid w:val="005E496D"/>
    <w:rsid w:val="005E5064"/>
    <w:rsid w:val="005F08A7"/>
    <w:rsid w:val="005F3FAE"/>
    <w:rsid w:val="006029A0"/>
    <w:rsid w:val="00611727"/>
    <w:rsid w:val="00614AB8"/>
    <w:rsid w:val="00614EA9"/>
    <w:rsid w:val="00623577"/>
    <w:rsid w:val="00625658"/>
    <w:rsid w:val="00627031"/>
    <w:rsid w:val="006348C3"/>
    <w:rsid w:val="00636678"/>
    <w:rsid w:val="00636994"/>
    <w:rsid w:val="00656204"/>
    <w:rsid w:val="0065750A"/>
    <w:rsid w:val="00666EA0"/>
    <w:rsid w:val="00673EC3"/>
    <w:rsid w:val="006803C3"/>
    <w:rsid w:val="00682CDF"/>
    <w:rsid w:val="006926CF"/>
    <w:rsid w:val="006A3BF1"/>
    <w:rsid w:val="006A7EE7"/>
    <w:rsid w:val="006B308B"/>
    <w:rsid w:val="006B5F71"/>
    <w:rsid w:val="006C0211"/>
    <w:rsid w:val="006D34A7"/>
    <w:rsid w:val="006E78D3"/>
    <w:rsid w:val="006F1173"/>
    <w:rsid w:val="006F137F"/>
    <w:rsid w:val="006F25A6"/>
    <w:rsid w:val="006F3962"/>
    <w:rsid w:val="006F7B10"/>
    <w:rsid w:val="00704251"/>
    <w:rsid w:val="0070495C"/>
    <w:rsid w:val="00705AC2"/>
    <w:rsid w:val="00711538"/>
    <w:rsid w:val="00711E18"/>
    <w:rsid w:val="0073407E"/>
    <w:rsid w:val="00736B77"/>
    <w:rsid w:val="00745F8B"/>
    <w:rsid w:val="00752A11"/>
    <w:rsid w:val="007537E0"/>
    <w:rsid w:val="007576BB"/>
    <w:rsid w:val="0076027B"/>
    <w:rsid w:val="00775950"/>
    <w:rsid w:val="007778FD"/>
    <w:rsid w:val="00785E69"/>
    <w:rsid w:val="00792C51"/>
    <w:rsid w:val="007932BD"/>
    <w:rsid w:val="007A52C4"/>
    <w:rsid w:val="007B335B"/>
    <w:rsid w:val="007B5276"/>
    <w:rsid w:val="007B5344"/>
    <w:rsid w:val="007C10E7"/>
    <w:rsid w:val="007C6669"/>
    <w:rsid w:val="007C7C3B"/>
    <w:rsid w:val="007D1D81"/>
    <w:rsid w:val="007D6116"/>
    <w:rsid w:val="007D7026"/>
    <w:rsid w:val="007E30B3"/>
    <w:rsid w:val="007E4700"/>
    <w:rsid w:val="007E5141"/>
    <w:rsid w:val="007E65A2"/>
    <w:rsid w:val="007F70E4"/>
    <w:rsid w:val="00802B1E"/>
    <w:rsid w:val="00804EB7"/>
    <w:rsid w:val="00806983"/>
    <w:rsid w:val="00814E83"/>
    <w:rsid w:val="00817749"/>
    <w:rsid w:val="00830F57"/>
    <w:rsid w:val="008421CA"/>
    <w:rsid w:val="008531DF"/>
    <w:rsid w:val="00862126"/>
    <w:rsid w:val="008638F2"/>
    <w:rsid w:val="00863D59"/>
    <w:rsid w:val="008671D8"/>
    <w:rsid w:val="00887AFE"/>
    <w:rsid w:val="00890AC5"/>
    <w:rsid w:val="008940E1"/>
    <w:rsid w:val="0089796B"/>
    <w:rsid w:val="008A2168"/>
    <w:rsid w:val="008D1500"/>
    <w:rsid w:val="008D4950"/>
    <w:rsid w:val="008D4C0E"/>
    <w:rsid w:val="008D6915"/>
    <w:rsid w:val="008E3505"/>
    <w:rsid w:val="008F04A5"/>
    <w:rsid w:val="0090091D"/>
    <w:rsid w:val="00906ED1"/>
    <w:rsid w:val="0091313C"/>
    <w:rsid w:val="00920FD6"/>
    <w:rsid w:val="00940EA0"/>
    <w:rsid w:val="00943C6B"/>
    <w:rsid w:val="009443E0"/>
    <w:rsid w:val="009463A3"/>
    <w:rsid w:val="0095413E"/>
    <w:rsid w:val="00960369"/>
    <w:rsid w:val="0096266F"/>
    <w:rsid w:val="00991852"/>
    <w:rsid w:val="009A19FB"/>
    <w:rsid w:val="009A7892"/>
    <w:rsid w:val="009B624B"/>
    <w:rsid w:val="009B640F"/>
    <w:rsid w:val="009B6D91"/>
    <w:rsid w:val="009C0990"/>
    <w:rsid w:val="009D10A3"/>
    <w:rsid w:val="009D2115"/>
    <w:rsid w:val="009E523D"/>
    <w:rsid w:val="00A020AA"/>
    <w:rsid w:val="00A2056E"/>
    <w:rsid w:val="00A274A4"/>
    <w:rsid w:val="00A4286E"/>
    <w:rsid w:val="00A42E3C"/>
    <w:rsid w:val="00A50F17"/>
    <w:rsid w:val="00A5188E"/>
    <w:rsid w:val="00A53C16"/>
    <w:rsid w:val="00A5598F"/>
    <w:rsid w:val="00A811CF"/>
    <w:rsid w:val="00A8593D"/>
    <w:rsid w:val="00A8669F"/>
    <w:rsid w:val="00A8729C"/>
    <w:rsid w:val="00AA1D79"/>
    <w:rsid w:val="00AA3FCF"/>
    <w:rsid w:val="00AC0D37"/>
    <w:rsid w:val="00AC5C0D"/>
    <w:rsid w:val="00AC5C10"/>
    <w:rsid w:val="00AD6A90"/>
    <w:rsid w:val="00AF028A"/>
    <w:rsid w:val="00B02C65"/>
    <w:rsid w:val="00B03225"/>
    <w:rsid w:val="00B10876"/>
    <w:rsid w:val="00B21904"/>
    <w:rsid w:val="00B23C52"/>
    <w:rsid w:val="00B25CDD"/>
    <w:rsid w:val="00B30349"/>
    <w:rsid w:val="00B33809"/>
    <w:rsid w:val="00B41443"/>
    <w:rsid w:val="00B41CE9"/>
    <w:rsid w:val="00B50018"/>
    <w:rsid w:val="00B5040C"/>
    <w:rsid w:val="00B57F60"/>
    <w:rsid w:val="00B77048"/>
    <w:rsid w:val="00B873D8"/>
    <w:rsid w:val="00BB1274"/>
    <w:rsid w:val="00BB2A24"/>
    <w:rsid w:val="00BB31E4"/>
    <w:rsid w:val="00BB3DC3"/>
    <w:rsid w:val="00BC494D"/>
    <w:rsid w:val="00BC5C87"/>
    <w:rsid w:val="00BC7CA2"/>
    <w:rsid w:val="00BD11F5"/>
    <w:rsid w:val="00BD3F05"/>
    <w:rsid w:val="00BE19E4"/>
    <w:rsid w:val="00C3421F"/>
    <w:rsid w:val="00C50FCA"/>
    <w:rsid w:val="00C73051"/>
    <w:rsid w:val="00C7316C"/>
    <w:rsid w:val="00C744F9"/>
    <w:rsid w:val="00C86368"/>
    <w:rsid w:val="00C872C6"/>
    <w:rsid w:val="00C951C8"/>
    <w:rsid w:val="00CA6E6A"/>
    <w:rsid w:val="00CC4AA7"/>
    <w:rsid w:val="00CD4824"/>
    <w:rsid w:val="00CF4D1B"/>
    <w:rsid w:val="00D11680"/>
    <w:rsid w:val="00D17635"/>
    <w:rsid w:val="00D2191C"/>
    <w:rsid w:val="00D278CD"/>
    <w:rsid w:val="00D428F1"/>
    <w:rsid w:val="00D46947"/>
    <w:rsid w:val="00D63B51"/>
    <w:rsid w:val="00D6772C"/>
    <w:rsid w:val="00D718E3"/>
    <w:rsid w:val="00D81835"/>
    <w:rsid w:val="00D82107"/>
    <w:rsid w:val="00D839B7"/>
    <w:rsid w:val="00D96E1B"/>
    <w:rsid w:val="00DA0B57"/>
    <w:rsid w:val="00DB27B3"/>
    <w:rsid w:val="00DB51A4"/>
    <w:rsid w:val="00DD5581"/>
    <w:rsid w:val="00DE0C28"/>
    <w:rsid w:val="00DE2894"/>
    <w:rsid w:val="00DE5C8C"/>
    <w:rsid w:val="00DF2A06"/>
    <w:rsid w:val="00E0335F"/>
    <w:rsid w:val="00E3058D"/>
    <w:rsid w:val="00E33780"/>
    <w:rsid w:val="00E50D96"/>
    <w:rsid w:val="00E513A9"/>
    <w:rsid w:val="00E57310"/>
    <w:rsid w:val="00E61622"/>
    <w:rsid w:val="00E63A51"/>
    <w:rsid w:val="00E65CDB"/>
    <w:rsid w:val="00E70D0E"/>
    <w:rsid w:val="00E74EF1"/>
    <w:rsid w:val="00E76637"/>
    <w:rsid w:val="00E8058D"/>
    <w:rsid w:val="00E87CDE"/>
    <w:rsid w:val="00E923E9"/>
    <w:rsid w:val="00E969D4"/>
    <w:rsid w:val="00EA11F9"/>
    <w:rsid w:val="00EB0E10"/>
    <w:rsid w:val="00EB25D2"/>
    <w:rsid w:val="00EB6F85"/>
    <w:rsid w:val="00EB7D2E"/>
    <w:rsid w:val="00ED0BAD"/>
    <w:rsid w:val="00ED43B1"/>
    <w:rsid w:val="00ED6246"/>
    <w:rsid w:val="00EE0BD2"/>
    <w:rsid w:val="00EF00C5"/>
    <w:rsid w:val="00EF2147"/>
    <w:rsid w:val="00EF4496"/>
    <w:rsid w:val="00EF7665"/>
    <w:rsid w:val="00EF76A7"/>
    <w:rsid w:val="00EF79A3"/>
    <w:rsid w:val="00F05D6A"/>
    <w:rsid w:val="00F10E60"/>
    <w:rsid w:val="00F17660"/>
    <w:rsid w:val="00F45FD1"/>
    <w:rsid w:val="00F50939"/>
    <w:rsid w:val="00F53814"/>
    <w:rsid w:val="00F61435"/>
    <w:rsid w:val="00F629EA"/>
    <w:rsid w:val="00F64D00"/>
    <w:rsid w:val="00F926D0"/>
    <w:rsid w:val="00FB2D54"/>
    <w:rsid w:val="00FB32CF"/>
    <w:rsid w:val="00FB4028"/>
    <w:rsid w:val="00FB46F8"/>
    <w:rsid w:val="00FE49C6"/>
    <w:rsid w:val="00FE4CB6"/>
    <w:rsid w:val="00FF35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F12B7"/>
  <w15:docId w15:val="{5F7BDC6D-4967-4B27-ACA8-C8BDFFB43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0D9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D82107"/>
    <w:pPr>
      <w:spacing w:after="0" w:line="240" w:lineRule="auto"/>
    </w:pPr>
  </w:style>
  <w:style w:type="character" w:customStyle="1" w:styleId="a4">
    <w:name w:val="Без интервала Знак"/>
    <w:link w:val="a3"/>
    <w:uiPriority w:val="1"/>
    <w:locked/>
    <w:rsid w:val="00D82107"/>
  </w:style>
  <w:style w:type="paragraph" w:customStyle="1" w:styleId="Default">
    <w:name w:val="Default"/>
    <w:rsid w:val="00F64D00"/>
    <w:pPr>
      <w:autoSpaceDE w:val="0"/>
      <w:autoSpaceDN w:val="0"/>
      <w:adjustRightInd w:val="0"/>
      <w:spacing w:after="0" w:line="240" w:lineRule="auto"/>
    </w:pPr>
    <w:rPr>
      <w:rFonts w:ascii="Times New Roman" w:hAnsi="Times New Roman" w:cs="Times New Roman"/>
      <w:color w:val="000000"/>
      <w:sz w:val="24"/>
      <w:szCs w:val="24"/>
    </w:rPr>
  </w:style>
  <w:style w:type="table" w:styleId="a5">
    <w:name w:val="Table Grid"/>
    <w:basedOn w:val="a1"/>
    <w:uiPriority w:val="59"/>
    <w:rsid w:val="00B500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link w:val="a7"/>
    <w:uiPriority w:val="34"/>
    <w:qFormat/>
    <w:rsid w:val="009D2115"/>
    <w:pPr>
      <w:ind w:left="720"/>
      <w:contextualSpacing/>
    </w:pPr>
  </w:style>
  <w:style w:type="character" w:customStyle="1" w:styleId="a8">
    <w:name w:val="Обычный (веб) Знак"/>
    <w:aliases w:val="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Знак Знак Знак,Обычный (Web)1 Знак"/>
    <w:basedOn w:val="a0"/>
    <w:link w:val="a9"/>
    <w:uiPriority w:val="99"/>
    <w:locked/>
    <w:rsid w:val="009D10A3"/>
    <w:rPr>
      <w:rFonts w:ascii="Times New Roman" w:eastAsia="Times New Roman" w:hAnsi="Times New Roman" w:cs="Times New Roman"/>
      <w:sz w:val="24"/>
      <w:szCs w:val="24"/>
      <w:lang w:eastAsia="ru-RU"/>
    </w:rPr>
  </w:style>
  <w:style w:type="paragraph" w:styleId="a9">
    <w:name w:val="Normal (Web)"/>
    <w:aliases w:val="Знак4,Обычный (Web) Знак Знак Знак Знак,Обычный (Web) Знак Знак Знак Знак Знак Знак Знак Знак Знак,Обычный (Web) Знак Знак Знак Знак Знак,Обычный (Web) Знак,Знак4 Знак Знак,Обычный (Web)1,Обычный (веб) Знак1,Обычный (веб) Знак Знак1"/>
    <w:basedOn w:val="a"/>
    <w:link w:val="a8"/>
    <w:uiPriority w:val="99"/>
    <w:unhideWhenUsed/>
    <w:qFormat/>
    <w:rsid w:val="009D10A3"/>
    <w:pPr>
      <w:ind w:left="720"/>
      <w:contextualSpacing/>
    </w:pPr>
    <w:rPr>
      <w:rFonts w:ascii="Times New Roman" w:eastAsia="Times New Roman" w:hAnsi="Times New Roman" w:cs="Times New Roman"/>
      <w:sz w:val="24"/>
      <w:szCs w:val="24"/>
    </w:rPr>
  </w:style>
  <w:style w:type="character" w:customStyle="1" w:styleId="a7">
    <w:name w:val="Абзац списка Знак"/>
    <w:link w:val="a6"/>
    <w:uiPriority w:val="34"/>
    <w:locked/>
    <w:rsid w:val="009D10A3"/>
    <w:rPr>
      <w:rFonts w:eastAsiaTheme="minorEastAsia"/>
      <w:lang w:eastAsia="ru-RU"/>
    </w:rPr>
  </w:style>
  <w:style w:type="paragraph" w:styleId="aa">
    <w:name w:val="Balloon Text"/>
    <w:basedOn w:val="a"/>
    <w:link w:val="ab"/>
    <w:uiPriority w:val="99"/>
    <w:semiHidden/>
    <w:unhideWhenUsed/>
    <w:rsid w:val="000733A7"/>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733A7"/>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272684">
      <w:bodyDiv w:val="1"/>
      <w:marLeft w:val="0"/>
      <w:marRight w:val="0"/>
      <w:marTop w:val="0"/>
      <w:marBottom w:val="0"/>
      <w:divBdr>
        <w:top w:val="none" w:sz="0" w:space="0" w:color="auto"/>
        <w:left w:val="none" w:sz="0" w:space="0" w:color="auto"/>
        <w:bottom w:val="none" w:sz="0" w:space="0" w:color="auto"/>
        <w:right w:val="none" w:sz="0" w:space="0" w:color="auto"/>
      </w:divBdr>
    </w:div>
    <w:div w:id="151484938">
      <w:bodyDiv w:val="1"/>
      <w:marLeft w:val="0"/>
      <w:marRight w:val="0"/>
      <w:marTop w:val="0"/>
      <w:marBottom w:val="0"/>
      <w:divBdr>
        <w:top w:val="none" w:sz="0" w:space="0" w:color="auto"/>
        <w:left w:val="none" w:sz="0" w:space="0" w:color="auto"/>
        <w:bottom w:val="none" w:sz="0" w:space="0" w:color="auto"/>
        <w:right w:val="none" w:sz="0" w:space="0" w:color="auto"/>
      </w:divBdr>
    </w:div>
    <w:div w:id="777912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3202</Words>
  <Characters>18254</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KRU-3-315</cp:lastModifiedBy>
  <cp:revision>2</cp:revision>
  <cp:lastPrinted>2022-10-18T05:26:00Z</cp:lastPrinted>
  <dcterms:created xsi:type="dcterms:W3CDTF">2022-10-18T10:17:00Z</dcterms:created>
  <dcterms:modified xsi:type="dcterms:W3CDTF">2022-10-18T10:17:00Z</dcterms:modified>
</cp:coreProperties>
</file>