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93"/>
        <w:gridCol w:w="7393"/>
      </w:tblGrid>
      <w:tr w:rsidR="00065E29" w:rsidRPr="006F33BC" w:rsidTr="00801FEA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E29" w:rsidRPr="00D61362" w:rsidRDefault="00065E29" w:rsidP="00801FEA">
            <w:pPr>
              <w:rPr>
                <w:sz w:val="28"/>
                <w:szCs w:val="28"/>
                <w:lang w:val="kk-KZ" w:eastAsia="ja-JP"/>
              </w:rPr>
            </w:pPr>
            <w:r w:rsidRPr="00D61362">
              <w:rPr>
                <w:rFonts w:eastAsia="Times New Roman"/>
                <w:noProof/>
                <w:color w:val="000000"/>
                <w:spacing w:val="3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27D60938" wp14:editId="592C7EFC">
                  <wp:simplePos x="0" y="0"/>
                  <wp:positionH relativeFrom="column">
                    <wp:posOffset>4157617</wp:posOffset>
                  </wp:positionH>
                  <wp:positionV relativeFrom="paragraph">
                    <wp:posOffset>41423</wp:posOffset>
                  </wp:positionV>
                  <wp:extent cx="1142096" cy="1017767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2096" cy="10177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61362">
              <w:rPr>
                <w:sz w:val="28"/>
                <w:szCs w:val="28"/>
                <w:lang w:val="kk-KZ" w:eastAsia="ja-JP"/>
              </w:rPr>
              <w:t>А.Байтұрсынов атындағы</w:t>
            </w:r>
          </w:p>
          <w:p w:rsidR="00065E29" w:rsidRPr="00D61362" w:rsidRDefault="00065E29" w:rsidP="00801FEA">
            <w:pPr>
              <w:rPr>
                <w:sz w:val="28"/>
                <w:szCs w:val="28"/>
                <w:lang w:val="kk-KZ" w:eastAsia="ja-JP"/>
              </w:rPr>
            </w:pPr>
            <w:r w:rsidRPr="00D61362">
              <w:rPr>
                <w:sz w:val="28"/>
                <w:szCs w:val="28"/>
                <w:lang w:val="kk-KZ" w:eastAsia="ja-JP"/>
              </w:rPr>
              <w:t>Қостанай өңірлік университеті»</w:t>
            </w:r>
            <w:r>
              <w:rPr>
                <w:sz w:val="28"/>
                <w:szCs w:val="28"/>
                <w:lang w:val="kk-KZ" w:eastAsia="ja-JP"/>
              </w:rPr>
              <w:t xml:space="preserve"> </w:t>
            </w:r>
            <w:r w:rsidRPr="00D61362">
              <w:rPr>
                <w:sz w:val="28"/>
                <w:szCs w:val="28"/>
                <w:lang w:val="kk-KZ" w:eastAsia="ja-JP"/>
              </w:rPr>
              <w:t>КеАҚ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E29" w:rsidRPr="00D61362" w:rsidRDefault="00065E29" w:rsidP="00801FEA">
            <w:pPr>
              <w:ind w:left="1027"/>
              <w:jc w:val="right"/>
              <w:rPr>
                <w:sz w:val="28"/>
                <w:szCs w:val="28"/>
                <w:lang w:val="kk-KZ" w:eastAsia="ja-JP"/>
              </w:rPr>
            </w:pPr>
            <w:r w:rsidRPr="00D61362">
              <w:rPr>
                <w:sz w:val="28"/>
                <w:szCs w:val="28"/>
                <w:lang w:val="kk-KZ" w:eastAsia="ja-JP"/>
              </w:rPr>
              <w:t>НАО «Костанайский государственный университет имени А.Байтурсынова»</w:t>
            </w:r>
          </w:p>
        </w:tc>
      </w:tr>
      <w:tr w:rsidR="00065E29" w:rsidRPr="006F33BC" w:rsidTr="00801FEA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E29" w:rsidRPr="00D61362" w:rsidRDefault="00065E29" w:rsidP="00801FEA">
            <w:pPr>
              <w:ind w:left="283"/>
              <w:rPr>
                <w:b/>
                <w:sz w:val="28"/>
                <w:szCs w:val="28"/>
                <w:lang w:eastAsia="ja-JP"/>
              </w:rPr>
            </w:pPr>
            <w:r w:rsidRPr="00D61362">
              <w:rPr>
                <w:b/>
                <w:sz w:val="28"/>
                <w:szCs w:val="28"/>
                <w:lang w:eastAsia="ja-JP"/>
              </w:rPr>
              <w:t> 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E29" w:rsidRPr="00D61362" w:rsidRDefault="00065E29" w:rsidP="00801FEA">
            <w:pPr>
              <w:ind w:left="1027" w:firstLine="283"/>
              <w:jc w:val="right"/>
              <w:rPr>
                <w:b/>
                <w:sz w:val="28"/>
                <w:szCs w:val="28"/>
                <w:lang w:eastAsia="ja-JP"/>
              </w:rPr>
            </w:pPr>
            <w:r w:rsidRPr="00D61362">
              <w:rPr>
                <w:b/>
                <w:sz w:val="28"/>
                <w:szCs w:val="28"/>
                <w:lang w:eastAsia="ja-JP"/>
              </w:rPr>
              <w:t> </w:t>
            </w:r>
          </w:p>
        </w:tc>
      </w:tr>
      <w:tr w:rsidR="00065E29" w:rsidRPr="006F33BC" w:rsidTr="00801FEA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E29" w:rsidRPr="00D61362" w:rsidRDefault="00065E29" w:rsidP="00801FEA">
            <w:pPr>
              <w:rPr>
                <w:b/>
                <w:sz w:val="28"/>
                <w:szCs w:val="28"/>
                <w:lang w:val="kk-KZ"/>
              </w:rPr>
            </w:pPr>
            <w:r w:rsidRPr="00D61362">
              <w:rPr>
                <w:b/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E29" w:rsidRPr="00D61362" w:rsidRDefault="00065E29" w:rsidP="00801FEA">
            <w:pPr>
              <w:jc w:val="right"/>
              <w:rPr>
                <w:b/>
                <w:sz w:val="28"/>
                <w:szCs w:val="28"/>
                <w:lang w:val="kk-KZ"/>
              </w:rPr>
            </w:pPr>
            <w:r w:rsidRPr="00D61362">
              <w:rPr>
                <w:b/>
                <w:sz w:val="28"/>
                <w:szCs w:val="28"/>
              </w:rPr>
              <w:t xml:space="preserve"> СПРАВКА</w:t>
            </w:r>
          </w:p>
        </w:tc>
      </w:tr>
      <w:tr w:rsidR="00065E29" w:rsidRPr="006F33BC" w:rsidTr="00801FEA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E29" w:rsidRPr="00D61362" w:rsidRDefault="00065E29" w:rsidP="00801FEA">
            <w:pPr>
              <w:rPr>
                <w:sz w:val="28"/>
                <w:szCs w:val="28"/>
                <w:lang w:val="kk-KZ"/>
              </w:rPr>
            </w:pPr>
            <w:r w:rsidRPr="00D61362">
              <w:rPr>
                <w:sz w:val="28"/>
                <w:szCs w:val="28"/>
                <w:lang w:val="kk-KZ"/>
              </w:rPr>
              <w:t>ғылыми кеңес отырысына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E29" w:rsidRPr="00D61362" w:rsidRDefault="00065E29" w:rsidP="00801FEA">
            <w:pPr>
              <w:tabs>
                <w:tab w:val="left" w:pos="1027"/>
              </w:tabs>
              <w:jc w:val="right"/>
              <w:rPr>
                <w:sz w:val="28"/>
                <w:szCs w:val="28"/>
                <w:lang w:val="kk-KZ"/>
              </w:rPr>
            </w:pPr>
            <w:r w:rsidRPr="00D61362">
              <w:rPr>
                <w:sz w:val="28"/>
                <w:szCs w:val="28"/>
                <w:lang w:val="kk-KZ"/>
              </w:rPr>
              <w:t>на заседание ученого совета</w:t>
            </w:r>
          </w:p>
        </w:tc>
      </w:tr>
      <w:tr w:rsidR="00065E29" w:rsidRPr="006F33BC" w:rsidTr="00801FEA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E29" w:rsidRPr="00D61362" w:rsidRDefault="00065E29" w:rsidP="00801FEA">
            <w:pPr>
              <w:ind w:left="283" w:hanging="283"/>
              <w:rPr>
                <w:sz w:val="28"/>
                <w:szCs w:val="28"/>
                <w:lang w:val="kk-KZ" w:eastAsia="ja-JP"/>
              </w:rPr>
            </w:pPr>
            <w:r w:rsidRPr="00D61362">
              <w:rPr>
                <w:sz w:val="28"/>
                <w:szCs w:val="28"/>
                <w:lang w:val="kk-KZ" w:eastAsia="ja-JP"/>
              </w:rPr>
              <w:t>____________</w:t>
            </w:r>
            <w:r w:rsidRPr="00D61362">
              <w:rPr>
                <w:sz w:val="28"/>
                <w:szCs w:val="28"/>
                <w:lang w:eastAsia="ja-JP"/>
              </w:rPr>
              <w:t>2022</w:t>
            </w:r>
            <w:r w:rsidRPr="00D61362">
              <w:rPr>
                <w:sz w:val="28"/>
                <w:szCs w:val="28"/>
                <w:lang w:val="kk-KZ" w:eastAsia="ja-JP"/>
              </w:rPr>
              <w:t xml:space="preserve"> ж.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E29" w:rsidRPr="00D61362" w:rsidRDefault="00065E29" w:rsidP="00801FEA">
            <w:pPr>
              <w:ind w:left="283"/>
              <w:jc w:val="right"/>
              <w:rPr>
                <w:sz w:val="28"/>
                <w:szCs w:val="28"/>
                <w:lang w:val="kk-KZ" w:eastAsia="ja-JP"/>
              </w:rPr>
            </w:pPr>
            <w:r w:rsidRPr="00D61362">
              <w:rPr>
                <w:sz w:val="28"/>
                <w:szCs w:val="28"/>
                <w:lang w:val="kk-KZ" w:eastAsia="ja-JP"/>
              </w:rPr>
              <w:t>____________2022 г.</w:t>
            </w:r>
          </w:p>
        </w:tc>
      </w:tr>
      <w:tr w:rsidR="00065E29" w:rsidRPr="006F33BC" w:rsidTr="00801FEA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E29" w:rsidRPr="00D61362" w:rsidRDefault="00065E29" w:rsidP="00801FEA">
            <w:pPr>
              <w:rPr>
                <w:sz w:val="28"/>
                <w:szCs w:val="28"/>
              </w:rPr>
            </w:pPr>
            <w:r w:rsidRPr="00D61362">
              <w:rPr>
                <w:sz w:val="28"/>
                <w:szCs w:val="28"/>
                <w:lang w:val="kk-KZ"/>
              </w:rPr>
              <w:t>Қостанай қаласы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E29" w:rsidRPr="00D61362" w:rsidRDefault="00065E29" w:rsidP="00801FEA">
            <w:pPr>
              <w:ind w:left="283"/>
              <w:jc w:val="right"/>
              <w:rPr>
                <w:sz w:val="28"/>
                <w:szCs w:val="28"/>
                <w:lang w:eastAsia="ja-JP"/>
              </w:rPr>
            </w:pPr>
            <w:r w:rsidRPr="00D61362">
              <w:rPr>
                <w:sz w:val="28"/>
                <w:szCs w:val="28"/>
                <w:lang w:val="kk-KZ" w:eastAsia="ja-JP"/>
              </w:rPr>
              <w:t xml:space="preserve"> город Костанай</w:t>
            </w:r>
          </w:p>
        </w:tc>
      </w:tr>
    </w:tbl>
    <w:p w:rsidR="00065E29" w:rsidRDefault="00065E29" w:rsidP="00C35ECA">
      <w:pPr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</w:p>
    <w:p w:rsidR="00C35ECA" w:rsidRPr="00C35ECA" w:rsidRDefault="00C35ECA" w:rsidP="00C35ECA">
      <w:pPr>
        <w:ind w:firstLine="709"/>
        <w:jc w:val="center"/>
        <w:rPr>
          <w:b/>
          <w:sz w:val="28"/>
          <w:szCs w:val="28"/>
        </w:rPr>
      </w:pPr>
      <w:r w:rsidRPr="00C35ECA">
        <w:rPr>
          <w:b/>
          <w:sz w:val="28"/>
          <w:szCs w:val="28"/>
        </w:rPr>
        <w:t>ДОКЛАД</w:t>
      </w:r>
    </w:p>
    <w:p w:rsidR="00C35ECA" w:rsidRPr="00D37861" w:rsidRDefault="00C35ECA" w:rsidP="00D37861">
      <w:pPr>
        <w:ind w:firstLine="709"/>
        <w:jc w:val="center"/>
        <w:rPr>
          <w:b/>
          <w:sz w:val="28"/>
          <w:szCs w:val="28"/>
        </w:rPr>
      </w:pPr>
      <w:r w:rsidRPr="00C35ECA">
        <w:rPr>
          <w:b/>
          <w:sz w:val="28"/>
          <w:szCs w:val="28"/>
        </w:rPr>
        <w:t>Об итогах научно-исследовательской деятельности педагогического института им</w:t>
      </w:r>
      <w:r w:rsidR="00D37861">
        <w:rPr>
          <w:b/>
          <w:sz w:val="28"/>
          <w:szCs w:val="28"/>
        </w:rPr>
        <w:t xml:space="preserve">ени У. </w:t>
      </w:r>
      <w:proofErr w:type="spellStart"/>
      <w:r w:rsidR="00D37861">
        <w:rPr>
          <w:b/>
          <w:sz w:val="28"/>
          <w:szCs w:val="28"/>
        </w:rPr>
        <w:t>Султангазина</w:t>
      </w:r>
      <w:proofErr w:type="spellEnd"/>
      <w:r w:rsidR="00D37861">
        <w:rPr>
          <w:b/>
          <w:sz w:val="28"/>
          <w:szCs w:val="28"/>
        </w:rPr>
        <w:t xml:space="preserve"> за 2021 год</w:t>
      </w:r>
    </w:p>
    <w:p w:rsidR="0027799C" w:rsidRPr="00D37861" w:rsidRDefault="0027799C" w:rsidP="00D37861">
      <w:pPr>
        <w:ind w:firstLine="709"/>
        <w:jc w:val="both"/>
        <w:rPr>
          <w:sz w:val="28"/>
          <w:szCs w:val="28"/>
        </w:rPr>
      </w:pPr>
      <w:r w:rsidRPr="006D52D5">
        <w:rPr>
          <w:sz w:val="28"/>
          <w:szCs w:val="28"/>
        </w:rPr>
        <w:t>В 202</w:t>
      </w:r>
      <w:r w:rsidRPr="006D52D5">
        <w:rPr>
          <w:sz w:val="28"/>
          <w:szCs w:val="28"/>
          <w:lang w:val="kk-KZ"/>
        </w:rPr>
        <w:t>1</w:t>
      </w:r>
      <w:r w:rsidRPr="006D52D5">
        <w:rPr>
          <w:sz w:val="28"/>
          <w:szCs w:val="28"/>
        </w:rPr>
        <w:t xml:space="preserve"> году преподавателями кафедр и студентами </w:t>
      </w:r>
      <w:r w:rsidR="00C35ECA">
        <w:rPr>
          <w:sz w:val="28"/>
          <w:szCs w:val="28"/>
        </w:rPr>
        <w:t>п</w:t>
      </w:r>
      <w:r w:rsidRPr="006D52D5">
        <w:rPr>
          <w:sz w:val="28"/>
          <w:szCs w:val="28"/>
        </w:rPr>
        <w:t xml:space="preserve">едагогического института им У. </w:t>
      </w:r>
      <w:proofErr w:type="spellStart"/>
      <w:r w:rsidRPr="006D52D5">
        <w:rPr>
          <w:sz w:val="28"/>
          <w:szCs w:val="28"/>
        </w:rPr>
        <w:t>Султангазина</w:t>
      </w:r>
      <w:proofErr w:type="spellEnd"/>
      <w:r w:rsidRPr="006D52D5">
        <w:rPr>
          <w:sz w:val="28"/>
          <w:szCs w:val="28"/>
        </w:rPr>
        <w:t xml:space="preserve"> велась активная научно-исследовательская деятельность. В  связи с Па</w:t>
      </w:r>
      <w:r w:rsidR="006B2048">
        <w:rPr>
          <w:sz w:val="28"/>
          <w:szCs w:val="28"/>
        </w:rPr>
        <w:t>н</w:t>
      </w:r>
      <w:r w:rsidRPr="006D52D5">
        <w:rPr>
          <w:sz w:val="28"/>
          <w:szCs w:val="28"/>
        </w:rPr>
        <w:t>демией многие мероприятия были</w:t>
      </w:r>
      <w:r w:rsidR="00D37861">
        <w:rPr>
          <w:sz w:val="28"/>
          <w:szCs w:val="28"/>
        </w:rPr>
        <w:t xml:space="preserve"> реализованы в онлайн формате. </w:t>
      </w:r>
    </w:p>
    <w:p w:rsidR="0061273F" w:rsidRPr="006B2048" w:rsidRDefault="00C35ECA" w:rsidP="0061273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048">
        <w:rPr>
          <w:rFonts w:ascii="Times New Roman" w:hAnsi="Times New Roman" w:cs="Times New Roman"/>
          <w:sz w:val="28"/>
          <w:szCs w:val="28"/>
        </w:rPr>
        <w:t>На сегодняшний день Педагогическ</w:t>
      </w:r>
      <w:r w:rsidR="0061273F" w:rsidRPr="006B2048">
        <w:rPr>
          <w:rFonts w:ascii="Times New Roman" w:hAnsi="Times New Roman" w:cs="Times New Roman"/>
          <w:sz w:val="28"/>
          <w:szCs w:val="28"/>
        </w:rPr>
        <w:t>ий</w:t>
      </w:r>
      <w:r w:rsidRPr="006B2048">
        <w:rPr>
          <w:rFonts w:ascii="Times New Roman" w:hAnsi="Times New Roman" w:cs="Times New Roman"/>
          <w:sz w:val="28"/>
          <w:szCs w:val="28"/>
        </w:rPr>
        <w:t xml:space="preserve"> институт имени  </w:t>
      </w:r>
      <w:proofErr w:type="spellStart"/>
      <w:r w:rsidRPr="006B2048">
        <w:rPr>
          <w:rFonts w:ascii="Times New Roman" w:hAnsi="Times New Roman" w:cs="Times New Roman"/>
          <w:sz w:val="28"/>
          <w:szCs w:val="28"/>
        </w:rPr>
        <w:t>У.Султангазина</w:t>
      </w:r>
      <w:proofErr w:type="spellEnd"/>
      <w:r w:rsidR="0061273F" w:rsidRPr="006B2048">
        <w:rPr>
          <w:rFonts w:ascii="Times New Roman" w:hAnsi="Times New Roman" w:cs="Times New Roman"/>
          <w:sz w:val="28"/>
          <w:szCs w:val="28"/>
        </w:rPr>
        <w:t xml:space="preserve"> состоит из 10 кафедр. </w:t>
      </w:r>
    </w:p>
    <w:p w:rsidR="0061273F" w:rsidRPr="006B2048" w:rsidRDefault="0061273F" w:rsidP="00D37861">
      <w:pPr>
        <w:jc w:val="both"/>
        <w:rPr>
          <w:sz w:val="28"/>
          <w:szCs w:val="28"/>
        </w:rPr>
      </w:pPr>
      <w:r w:rsidRPr="00A23424">
        <w:rPr>
          <w:sz w:val="28"/>
          <w:szCs w:val="28"/>
        </w:rPr>
        <w:t xml:space="preserve">Кадровый потенциал ППС института соответствует квалификационным требованиям, предъявляемым к образовательной деятельности. Из </w:t>
      </w:r>
      <w:r w:rsidR="00667AA5" w:rsidRPr="00A23424">
        <w:rPr>
          <w:sz w:val="28"/>
          <w:szCs w:val="28"/>
        </w:rPr>
        <w:t>234</w:t>
      </w:r>
      <w:r w:rsidRPr="00A23424">
        <w:rPr>
          <w:sz w:val="28"/>
          <w:szCs w:val="28"/>
        </w:rPr>
        <w:t xml:space="preserve"> (</w:t>
      </w:r>
      <w:r w:rsidR="00667AA5" w:rsidRPr="00A23424">
        <w:rPr>
          <w:sz w:val="28"/>
          <w:szCs w:val="28"/>
        </w:rPr>
        <w:t>100</w:t>
      </w:r>
      <w:r w:rsidRPr="00A23424">
        <w:rPr>
          <w:sz w:val="28"/>
          <w:szCs w:val="28"/>
        </w:rPr>
        <w:t xml:space="preserve">%) преподавателей </w:t>
      </w:r>
      <w:r w:rsidR="00667AA5" w:rsidRPr="00A23424">
        <w:rPr>
          <w:sz w:val="28"/>
          <w:szCs w:val="28"/>
        </w:rPr>
        <w:t>педагогического института,</w:t>
      </w:r>
      <w:r w:rsidRPr="00A23424">
        <w:rPr>
          <w:sz w:val="28"/>
          <w:szCs w:val="28"/>
        </w:rPr>
        <w:t xml:space="preserve"> 177 (</w:t>
      </w:r>
      <w:r w:rsidR="00667AA5" w:rsidRPr="00A23424">
        <w:rPr>
          <w:sz w:val="28"/>
          <w:szCs w:val="28"/>
        </w:rPr>
        <w:t>75</w:t>
      </w:r>
      <w:r w:rsidRPr="00A23424">
        <w:rPr>
          <w:sz w:val="28"/>
          <w:szCs w:val="28"/>
        </w:rPr>
        <w:t>,</w:t>
      </w:r>
      <w:r w:rsidR="00667AA5" w:rsidRPr="00A23424">
        <w:rPr>
          <w:sz w:val="28"/>
          <w:szCs w:val="28"/>
        </w:rPr>
        <w:t>6</w:t>
      </w:r>
      <w:r w:rsidRPr="00A23424">
        <w:rPr>
          <w:sz w:val="28"/>
          <w:szCs w:val="28"/>
        </w:rPr>
        <w:t>%) являются штатными преподавателями и 57 (</w:t>
      </w:r>
      <w:r w:rsidR="00667AA5" w:rsidRPr="00A23424">
        <w:rPr>
          <w:sz w:val="28"/>
          <w:szCs w:val="28"/>
        </w:rPr>
        <w:t>24</w:t>
      </w:r>
      <w:r w:rsidRPr="00A23424">
        <w:rPr>
          <w:sz w:val="28"/>
          <w:szCs w:val="28"/>
        </w:rPr>
        <w:t>,</w:t>
      </w:r>
      <w:r w:rsidR="00667AA5" w:rsidRPr="00A23424">
        <w:rPr>
          <w:sz w:val="28"/>
          <w:szCs w:val="28"/>
        </w:rPr>
        <w:t>4</w:t>
      </w:r>
      <w:r w:rsidRPr="00A23424">
        <w:rPr>
          <w:sz w:val="28"/>
          <w:szCs w:val="28"/>
        </w:rPr>
        <w:t>%) совместители. Из числа штатных преподавателей имеют ученые степени и звания</w:t>
      </w:r>
      <w:r w:rsidR="00667AA5" w:rsidRPr="00A23424">
        <w:rPr>
          <w:sz w:val="28"/>
          <w:szCs w:val="28"/>
        </w:rPr>
        <w:t xml:space="preserve"> 54 (30,5 %)</w:t>
      </w:r>
      <w:r w:rsidRPr="00A23424">
        <w:rPr>
          <w:sz w:val="28"/>
          <w:szCs w:val="28"/>
        </w:rPr>
        <w:t xml:space="preserve">, из них </w:t>
      </w:r>
      <w:r w:rsidR="00667AA5" w:rsidRPr="00A23424">
        <w:rPr>
          <w:sz w:val="28"/>
          <w:szCs w:val="28"/>
        </w:rPr>
        <w:t>45</w:t>
      </w:r>
      <w:r w:rsidRPr="00A23424">
        <w:rPr>
          <w:sz w:val="28"/>
          <w:szCs w:val="28"/>
        </w:rPr>
        <w:t xml:space="preserve"> кандидатов наук, </w:t>
      </w:r>
      <w:r w:rsidR="00667AA5" w:rsidRPr="00A23424">
        <w:rPr>
          <w:sz w:val="28"/>
          <w:szCs w:val="28"/>
        </w:rPr>
        <w:t>4</w:t>
      </w:r>
      <w:r w:rsidRPr="00A23424">
        <w:rPr>
          <w:sz w:val="28"/>
          <w:szCs w:val="28"/>
        </w:rPr>
        <w:t xml:space="preserve"> докторов наук и </w:t>
      </w:r>
      <w:r w:rsidR="00667AA5" w:rsidRPr="00A23424">
        <w:rPr>
          <w:sz w:val="28"/>
          <w:szCs w:val="28"/>
        </w:rPr>
        <w:t xml:space="preserve">5 </w:t>
      </w:r>
      <w:r w:rsidRPr="00A23424">
        <w:rPr>
          <w:sz w:val="28"/>
          <w:szCs w:val="28"/>
        </w:rPr>
        <w:t xml:space="preserve">докторов </w:t>
      </w:r>
      <w:proofErr w:type="spellStart"/>
      <w:r w:rsidRPr="00A23424">
        <w:rPr>
          <w:sz w:val="28"/>
          <w:szCs w:val="28"/>
        </w:rPr>
        <w:t>PhD</w:t>
      </w:r>
      <w:proofErr w:type="spellEnd"/>
      <w:r w:rsidRPr="00A23424">
        <w:rPr>
          <w:sz w:val="28"/>
          <w:szCs w:val="28"/>
        </w:rPr>
        <w:t xml:space="preserve">. Также в университете работают </w:t>
      </w:r>
      <w:r w:rsidR="00667AA5" w:rsidRPr="00A23424">
        <w:rPr>
          <w:sz w:val="28"/>
          <w:szCs w:val="28"/>
        </w:rPr>
        <w:t>90</w:t>
      </w:r>
      <w:r w:rsidRPr="00A23424">
        <w:rPr>
          <w:sz w:val="28"/>
          <w:szCs w:val="28"/>
        </w:rPr>
        <w:t xml:space="preserve"> (</w:t>
      </w:r>
      <w:r w:rsidR="00667AA5" w:rsidRPr="00A23424">
        <w:rPr>
          <w:sz w:val="28"/>
          <w:szCs w:val="28"/>
        </w:rPr>
        <w:t>51</w:t>
      </w:r>
      <w:r w:rsidRPr="00A23424">
        <w:rPr>
          <w:sz w:val="28"/>
          <w:szCs w:val="28"/>
        </w:rPr>
        <w:t>%) магистров наук</w:t>
      </w:r>
      <w:r w:rsidR="00A23424" w:rsidRPr="00A23424">
        <w:rPr>
          <w:sz w:val="28"/>
          <w:szCs w:val="28"/>
        </w:rPr>
        <w:t>.</w:t>
      </w:r>
      <w:r w:rsidRPr="00A23424">
        <w:rPr>
          <w:sz w:val="28"/>
          <w:szCs w:val="28"/>
        </w:rPr>
        <w:t xml:space="preserve">  Все преподаватели имеют базовое образование.</w:t>
      </w:r>
    </w:p>
    <w:p w:rsidR="005141E1" w:rsidRDefault="00D37861" w:rsidP="00D37861">
      <w:pPr>
        <w:tabs>
          <w:tab w:val="left" w:pos="6225"/>
        </w:tabs>
        <w:ind w:firstLine="567"/>
        <w:jc w:val="both"/>
        <w:rPr>
          <w:rFonts w:eastAsia="Times New Roman"/>
          <w:bCs/>
          <w:sz w:val="28"/>
          <w:szCs w:val="28"/>
        </w:rPr>
      </w:pPr>
      <w:r>
        <w:rPr>
          <w:bCs/>
          <w:sz w:val="28"/>
          <w:szCs w:val="28"/>
        </w:rPr>
        <w:t xml:space="preserve">Преподаватели института обучаются в магистратуре и докторантуре. </w:t>
      </w:r>
      <w:r w:rsidR="005141E1" w:rsidRPr="006D52D5">
        <w:rPr>
          <w:rFonts w:eastAsia="Times New Roman"/>
          <w:bCs/>
          <w:sz w:val="28"/>
          <w:szCs w:val="28"/>
        </w:rPr>
        <w:t xml:space="preserve">Ожидается увеличение </w:t>
      </w:r>
      <w:proofErr w:type="spellStart"/>
      <w:r>
        <w:rPr>
          <w:rFonts w:eastAsia="Times New Roman"/>
          <w:bCs/>
          <w:sz w:val="28"/>
          <w:szCs w:val="28"/>
        </w:rPr>
        <w:t>остепенённоости</w:t>
      </w:r>
      <w:proofErr w:type="spellEnd"/>
      <w:r w:rsidR="005141E1" w:rsidRPr="006D52D5">
        <w:rPr>
          <w:rFonts w:eastAsia="Times New Roman"/>
          <w:bCs/>
          <w:sz w:val="28"/>
          <w:szCs w:val="28"/>
        </w:rPr>
        <w:t xml:space="preserve"> шта</w:t>
      </w:r>
      <w:r>
        <w:rPr>
          <w:rFonts w:eastAsia="Times New Roman"/>
          <w:bCs/>
          <w:sz w:val="28"/>
          <w:szCs w:val="28"/>
        </w:rPr>
        <w:t xml:space="preserve">тных преподавателей в 2022 году. Планируют </w:t>
      </w:r>
      <w:r w:rsidR="005141E1" w:rsidRPr="006D52D5">
        <w:rPr>
          <w:rFonts w:eastAsia="Times New Roman"/>
          <w:bCs/>
          <w:sz w:val="28"/>
          <w:szCs w:val="28"/>
        </w:rPr>
        <w:t>защиту кандидатской диссертации ст. преподавателей, магистров Казаковой О.В. и Григоровой Ю.Б.</w:t>
      </w:r>
    </w:p>
    <w:p w:rsidR="00A82C3B" w:rsidRDefault="00A82C3B" w:rsidP="00A82C3B">
      <w:pPr>
        <w:tabs>
          <w:tab w:val="left" w:pos="6225"/>
        </w:tabs>
        <w:jc w:val="both"/>
        <w:rPr>
          <w:rFonts w:eastAsia="Times New Roman"/>
          <w:bCs/>
          <w:i/>
          <w:sz w:val="28"/>
          <w:szCs w:val="28"/>
          <w:lang w:val="kk-KZ"/>
        </w:rPr>
      </w:pPr>
    </w:p>
    <w:p w:rsidR="00A82C3B" w:rsidRDefault="00A82C3B" w:rsidP="00A82C3B">
      <w:pPr>
        <w:tabs>
          <w:tab w:val="left" w:pos="6225"/>
        </w:tabs>
        <w:jc w:val="both"/>
        <w:rPr>
          <w:rFonts w:eastAsia="Times New Roman"/>
          <w:bCs/>
          <w:i/>
          <w:sz w:val="28"/>
          <w:szCs w:val="28"/>
          <w:lang w:val="kk-KZ"/>
        </w:rPr>
      </w:pPr>
    </w:p>
    <w:p w:rsidR="00A82C3B" w:rsidRDefault="00A82C3B" w:rsidP="00A82C3B">
      <w:pPr>
        <w:tabs>
          <w:tab w:val="left" w:pos="6225"/>
        </w:tabs>
        <w:jc w:val="both"/>
        <w:rPr>
          <w:rFonts w:eastAsia="Times New Roman"/>
          <w:bCs/>
          <w:i/>
          <w:sz w:val="28"/>
          <w:szCs w:val="28"/>
          <w:lang w:val="kk-KZ"/>
        </w:rPr>
      </w:pPr>
    </w:p>
    <w:p w:rsidR="00A82C3B" w:rsidRDefault="00A82C3B" w:rsidP="00A82C3B">
      <w:pPr>
        <w:tabs>
          <w:tab w:val="left" w:pos="6225"/>
        </w:tabs>
        <w:jc w:val="both"/>
        <w:rPr>
          <w:rFonts w:eastAsia="Times New Roman"/>
          <w:bCs/>
          <w:i/>
          <w:sz w:val="28"/>
          <w:szCs w:val="28"/>
          <w:lang w:val="kk-KZ"/>
        </w:rPr>
      </w:pPr>
    </w:p>
    <w:p w:rsidR="00A82C3B" w:rsidRDefault="00A82C3B" w:rsidP="00A82C3B">
      <w:pPr>
        <w:tabs>
          <w:tab w:val="left" w:pos="6225"/>
        </w:tabs>
        <w:jc w:val="both"/>
        <w:rPr>
          <w:rFonts w:eastAsia="Times New Roman"/>
          <w:bCs/>
          <w:i/>
          <w:sz w:val="28"/>
          <w:szCs w:val="28"/>
          <w:lang w:val="kk-KZ"/>
        </w:rPr>
      </w:pPr>
    </w:p>
    <w:p w:rsidR="00A82C3B" w:rsidRDefault="00A82C3B" w:rsidP="00A82C3B">
      <w:pPr>
        <w:tabs>
          <w:tab w:val="left" w:pos="6225"/>
        </w:tabs>
        <w:jc w:val="both"/>
        <w:rPr>
          <w:rFonts w:eastAsia="Times New Roman"/>
          <w:bCs/>
          <w:i/>
          <w:sz w:val="28"/>
          <w:szCs w:val="28"/>
          <w:lang w:val="kk-KZ"/>
        </w:rPr>
      </w:pPr>
    </w:p>
    <w:p w:rsidR="00A82C3B" w:rsidRDefault="00A82C3B" w:rsidP="00A82C3B">
      <w:pPr>
        <w:tabs>
          <w:tab w:val="left" w:pos="6225"/>
        </w:tabs>
        <w:jc w:val="both"/>
        <w:rPr>
          <w:rFonts w:eastAsia="Times New Roman"/>
          <w:bCs/>
          <w:i/>
          <w:sz w:val="28"/>
          <w:szCs w:val="28"/>
          <w:lang w:val="kk-KZ"/>
        </w:rPr>
      </w:pPr>
    </w:p>
    <w:p w:rsidR="00A82C3B" w:rsidRDefault="00A82C3B" w:rsidP="00A82C3B">
      <w:pPr>
        <w:tabs>
          <w:tab w:val="left" w:pos="6225"/>
        </w:tabs>
        <w:jc w:val="both"/>
        <w:rPr>
          <w:rFonts w:eastAsia="Times New Roman"/>
          <w:bCs/>
          <w:i/>
          <w:sz w:val="28"/>
          <w:szCs w:val="28"/>
          <w:lang w:val="kk-KZ"/>
        </w:rPr>
      </w:pPr>
    </w:p>
    <w:p w:rsidR="00A82C3B" w:rsidRDefault="00A82C3B" w:rsidP="00A82C3B">
      <w:pPr>
        <w:tabs>
          <w:tab w:val="left" w:pos="6225"/>
        </w:tabs>
        <w:jc w:val="both"/>
        <w:rPr>
          <w:rFonts w:eastAsia="Times New Roman"/>
          <w:bCs/>
          <w:i/>
          <w:sz w:val="28"/>
          <w:szCs w:val="28"/>
          <w:lang w:val="kk-KZ"/>
        </w:rPr>
      </w:pPr>
    </w:p>
    <w:p w:rsidR="00A82C3B" w:rsidRDefault="00A82C3B" w:rsidP="00A82C3B">
      <w:pPr>
        <w:tabs>
          <w:tab w:val="left" w:pos="6225"/>
        </w:tabs>
        <w:jc w:val="both"/>
        <w:rPr>
          <w:rFonts w:eastAsia="Times New Roman"/>
          <w:bCs/>
          <w:i/>
          <w:sz w:val="28"/>
          <w:szCs w:val="28"/>
          <w:lang w:val="kk-KZ"/>
        </w:rPr>
      </w:pPr>
    </w:p>
    <w:p w:rsidR="00A82C3B" w:rsidRDefault="00A82C3B" w:rsidP="00A82C3B">
      <w:pPr>
        <w:tabs>
          <w:tab w:val="left" w:pos="6225"/>
        </w:tabs>
        <w:jc w:val="both"/>
        <w:rPr>
          <w:rFonts w:eastAsia="Times New Roman"/>
          <w:bCs/>
          <w:i/>
          <w:sz w:val="28"/>
          <w:szCs w:val="28"/>
          <w:lang w:val="kk-KZ"/>
        </w:rPr>
      </w:pPr>
    </w:p>
    <w:p w:rsidR="00A82C3B" w:rsidRDefault="00A82C3B" w:rsidP="00A82C3B">
      <w:pPr>
        <w:tabs>
          <w:tab w:val="left" w:pos="6225"/>
        </w:tabs>
        <w:jc w:val="both"/>
        <w:rPr>
          <w:rFonts w:eastAsia="Times New Roman"/>
          <w:bCs/>
          <w:i/>
          <w:sz w:val="28"/>
          <w:szCs w:val="28"/>
          <w:lang w:val="kk-KZ"/>
        </w:rPr>
      </w:pPr>
    </w:p>
    <w:p w:rsidR="00A82C3B" w:rsidRDefault="00A82C3B" w:rsidP="00A82C3B">
      <w:pPr>
        <w:tabs>
          <w:tab w:val="left" w:pos="6225"/>
        </w:tabs>
        <w:jc w:val="both"/>
        <w:rPr>
          <w:rFonts w:eastAsia="Times New Roman"/>
          <w:bCs/>
          <w:i/>
          <w:sz w:val="28"/>
          <w:szCs w:val="28"/>
          <w:lang w:val="kk-KZ"/>
        </w:rPr>
      </w:pPr>
    </w:p>
    <w:p w:rsidR="00A82C3B" w:rsidRDefault="00A82C3B" w:rsidP="00A82C3B">
      <w:pPr>
        <w:tabs>
          <w:tab w:val="left" w:pos="6225"/>
        </w:tabs>
        <w:jc w:val="both"/>
        <w:rPr>
          <w:rFonts w:eastAsia="Times New Roman"/>
          <w:bCs/>
          <w:i/>
          <w:sz w:val="28"/>
          <w:szCs w:val="28"/>
          <w:lang w:val="kk-KZ"/>
        </w:rPr>
      </w:pPr>
    </w:p>
    <w:p w:rsidR="00A82C3B" w:rsidRDefault="00A82C3B" w:rsidP="00A82C3B">
      <w:pPr>
        <w:tabs>
          <w:tab w:val="left" w:pos="6225"/>
        </w:tabs>
        <w:jc w:val="both"/>
        <w:rPr>
          <w:rFonts w:eastAsia="Times New Roman"/>
          <w:bCs/>
          <w:i/>
          <w:sz w:val="28"/>
          <w:szCs w:val="28"/>
          <w:lang w:val="kk-KZ"/>
        </w:rPr>
      </w:pPr>
    </w:p>
    <w:p w:rsidR="00A82C3B" w:rsidRDefault="00A82C3B" w:rsidP="00A82C3B">
      <w:pPr>
        <w:tabs>
          <w:tab w:val="left" w:pos="6225"/>
        </w:tabs>
        <w:jc w:val="both"/>
        <w:rPr>
          <w:rFonts w:eastAsia="Times New Roman"/>
          <w:bCs/>
          <w:i/>
          <w:sz w:val="28"/>
          <w:szCs w:val="28"/>
          <w:lang w:val="kk-KZ"/>
        </w:rPr>
      </w:pPr>
    </w:p>
    <w:p w:rsidR="00D37861" w:rsidRPr="00A82C3B" w:rsidRDefault="00A82C3B" w:rsidP="00A82C3B">
      <w:pPr>
        <w:tabs>
          <w:tab w:val="left" w:pos="6225"/>
        </w:tabs>
        <w:jc w:val="both"/>
        <w:rPr>
          <w:rFonts w:eastAsia="Times New Roman"/>
          <w:bCs/>
          <w:i/>
          <w:sz w:val="28"/>
          <w:szCs w:val="28"/>
          <w:lang w:val="kk-KZ"/>
        </w:rPr>
      </w:pPr>
      <w:r w:rsidRPr="00A82C3B">
        <w:rPr>
          <w:rFonts w:eastAsia="Times New Roman"/>
          <w:bCs/>
          <w:i/>
          <w:sz w:val="28"/>
          <w:szCs w:val="28"/>
          <w:lang w:val="kk-KZ"/>
        </w:rPr>
        <w:t>Таблица 1</w:t>
      </w:r>
    </w:p>
    <w:tbl>
      <w:tblPr>
        <w:tblpPr w:leftFromText="180" w:rightFromText="180" w:vertAnchor="text" w:horzAnchor="margin" w:tblpY="448"/>
        <w:tblW w:w="15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3134"/>
        <w:gridCol w:w="544"/>
        <w:gridCol w:w="682"/>
        <w:gridCol w:w="545"/>
        <w:gridCol w:w="546"/>
        <w:gridCol w:w="545"/>
        <w:gridCol w:w="546"/>
        <w:gridCol w:w="545"/>
        <w:gridCol w:w="546"/>
        <w:gridCol w:w="545"/>
        <w:gridCol w:w="410"/>
        <w:gridCol w:w="1091"/>
        <w:gridCol w:w="1091"/>
        <w:gridCol w:w="545"/>
        <w:gridCol w:w="681"/>
        <w:gridCol w:w="820"/>
        <w:gridCol w:w="2046"/>
        <w:gridCol w:w="18"/>
      </w:tblGrid>
      <w:tr w:rsidR="005141E1" w:rsidRPr="00DA4CDE" w:rsidTr="00A82C3B">
        <w:trPr>
          <w:trHeight w:val="105"/>
        </w:trPr>
        <w:tc>
          <w:tcPr>
            <w:tcW w:w="278" w:type="dxa"/>
            <w:vMerge w:val="restart"/>
            <w:hideMark/>
          </w:tcPr>
          <w:p w:rsidR="005141E1" w:rsidRPr="00DA4CDE" w:rsidRDefault="005141E1" w:rsidP="00A82C3B">
            <w:pPr>
              <w:jc w:val="both"/>
              <w:rPr>
                <w:b/>
              </w:rPr>
            </w:pPr>
            <w:r w:rsidRPr="00DA4CDE">
              <w:rPr>
                <w:b/>
              </w:rPr>
              <w:t>№</w:t>
            </w:r>
          </w:p>
        </w:tc>
        <w:tc>
          <w:tcPr>
            <w:tcW w:w="3134" w:type="dxa"/>
            <w:vMerge w:val="restart"/>
          </w:tcPr>
          <w:p w:rsidR="005141E1" w:rsidRPr="00DA4CDE" w:rsidRDefault="005141E1" w:rsidP="00A82C3B">
            <w:pPr>
              <w:jc w:val="center"/>
              <w:rPr>
                <w:b/>
              </w:rPr>
            </w:pPr>
            <w:r w:rsidRPr="00DA4CDE">
              <w:rPr>
                <w:b/>
              </w:rPr>
              <w:t>Наименование кафедры</w:t>
            </w:r>
          </w:p>
        </w:tc>
        <w:tc>
          <w:tcPr>
            <w:tcW w:w="11746" w:type="dxa"/>
            <w:gridSpan w:val="17"/>
          </w:tcPr>
          <w:p w:rsidR="005141E1" w:rsidRPr="00DA4CDE" w:rsidRDefault="005141E1" w:rsidP="00A82C3B">
            <w:pPr>
              <w:jc w:val="center"/>
              <w:rPr>
                <w:b/>
              </w:rPr>
            </w:pPr>
            <w:proofErr w:type="spellStart"/>
            <w:r w:rsidRPr="00DA4CDE">
              <w:rPr>
                <w:b/>
              </w:rPr>
              <w:t>СоставППС</w:t>
            </w:r>
            <w:proofErr w:type="spellEnd"/>
          </w:p>
        </w:tc>
      </w:tr>
      <w:tr w:rsidR="005141E1" w:rsidRPr="00DA4CDE" w:rsidTr="00A82C3B">
        <w:trPr>
          <w:gridAfter w:val="1"/>
          <w:wAfter w:w="18" w:type="dxa"/>
          <w:trHeight w:val="746"/>
        </w:trPr>
        <w:tc>
          <w:tcPr>
            <w:tcW w:w="278" w:type="dxa"/>
            <w:vMerge/>
            <w:hideMark/>
          </w:tcPr>
          <w:p w:rsidR="005141E1" w:rsidRPr="00DA4CDE" w:rsidRDefault="005141E1" w:rsidP="00A82C3B">
            <w:pPr>
              <w:jc w:val="both"/>
              <w:rPr>
                <w:b/>
              </w:rPr>
            </w:pPr>
          </w:p>
        </w:tc>
        <w:tc>
          <w:tcPr>
            <w:tcW w:w="3134" w:type="dxa"/>
            <w:vMerge/>
          </w:tcPr>
          <w:p w:rsidR="005141E1" w:rsidRPr="00DA4CDE" w:rsidRDefault="005141E1" w:rsidP="00A82C3B">
            <w:pPr>
              <w:contextualSpacing/>
              <w:jc w:val="both"/>
              <w:rPr>
                <w:b/>
              </w:rPr>
            </w:pPr>
          </w:p>
        </w:tc>
        <w:tc>
          <w:tcPr>
            <w:tcW w:w="1226" w:type="dxa"/>
            <w:gridSpan w:val="2"/>
          </w:tcPr>
          <w:p w:rsidR="005141E1" w:rsidRPr="00DA4CDE" w:rsidRDefault="005141E1" w:rsidP="00A82C3B">
            <w:pPr>
              <w:contextualSpacing/>
              <w:jc w:val="center"/>
              <w:rPr>
                <w:b/>
              </w:rPr>
            </w:pPr>
            <w:r w:rsidRPr="00DA4CDE">
              <w:rPr>
                <w:b/>
              </w:rPr>
              <w:t>Всего</w:t>
            </w:r>
          </w:p>
        </w:tc>
        <w:tc>
          <w:tcPr>
            <w:tcW w:w="1091" w:type="dxa"/>
            <w:gridSpan w:val="2"/>
            <w:hideMark/>
          </w:tcPr>
          <w:p w:rsidR="005141E1" w:rsidRPr="00DA4CDE" w:rsidRDefault="005141E1" w:rsidP="00A82C3B">
            <w:pPr>
              <w:contextualSpacing/>
              <w:jc w:val="center"/>
              <w:rPr>
                <w:b/>
              </w:rPr>
            </w:pPr>
            <w:r w:rsidRPr="00DA4CDE">
              <w:rPr>
                <w:b/>
              </w:rPr>
              <w:t>Доктор</w:t>
            </w:r>
          </w:p>
          <w:p w:rsidR="005141E1" w:rsidRPr="00DA4CDE" w:rsidRDefault="005141E1" w:rsidP="00A82C3B">
            <w:pPr>
              <w:contextualSpacing/>
              <w:jc w:val="center"/>
              <w:rPr>
                <w:b/>
              </w:rPr>
            </w:pPr>
            <w:r w:rsidRPr="00DA4CDE">
              <w:rPr>
                <w:b/>
              </w:rPr>
              <w:t>наук</w:t>
            </w:r>
          </w:p>
        </w:tc>
        <w:tc>
          <w:tcPr>
            <w:tcW w:w="1091" w:type="dxa"/>
            <w:gridSpan w:val="2"/>
            <w:hideMark/>
          </w:tcPr>
          <w:p w:rsidR="005141E1" w:rsidRPr="00DA4CDE" w:rsidRDefault="005141E1" w:rsidP="00A82C3B">
            <w:pPr>
              <w:contextualSpacing/>
              <w:jc w:val="center"/>
              <w:rPr>
                <w:b/>
              </w:rPr>
            </w:pPr>
            <w:r w:rsidRPr="00DA4CDE">
              <w:rPr>
                <w:b/>
              </w:rPr>
              <w:t>Кандидат наук</w:t>
            </w:r>
          </w:p>
        </w:tc>
        <w:tc>
          <w:tcPr>
            <w:tcW w:w="1091" w:type="dxa"/>
            <w:gridSpan w:val="2"/>
          </w:tcPr>
          <w:p w:rsidR="005141E1" w:rsidRPr="00DA4CDE" w:rsidRDefault="005141E1" w:rsidP="00A82C3B">
            <w:pPr>
              <w:contextualSpacing/>
              <w:jc w:val="center"/>
              <w:rPr>
                <w:b/>
              </w:rPr>
            </w:pPr>
            <w:r w:rsidRPr="00DA4CDE">
              <w:rPr>
                <w:b/>
              </w:rPr>
              <w:t xml:space="preserve">Доктор философии </w:t>
            </w:r>
            <w:proofErr w:type="spellStart"/>
            <w:r w:rsidRPr="00DA4CDE">
              <w:rPr>
                <w:b/>
              </w:rPr>
              <w:t>PhD</w:t>
            </w:r>
            <w:proofErr w:type="spellEnd"/>
          </w:p>
        </w:tc>
        <w:tc>
          <w:tcPr>
            <w:tcW w:w="955" w:type="dxa"/>
            <w:gridSpan w:val="2"/>
          </w:tcPr>
          <w:p w:rsidR="005141E1" w:rsidRPr="00DA4CDE" w:rsidRDefault="005141E1" w:rsidP="00A82C3B">
            <w:pPr>
              <w:contextualSpacing/>
              <w:jc w:val="center"/>
              <w:rPr>
                <w:b/>
              </w:rPr>
            </w:pPr>
            <w:r w:rsidRPr="00DA4CDE">
              <w:rPr>
                <w:b/>
              </w:rPr>
              <w:t>Магистр наук</w:t>
            </w:r>
          </w:p>
        </w:tc>
        <w:tc>
          <w:tcPr>
            <w:tcW w:w="1091" w:type="dxa"/>
            <w:vMerge w:val="restart"/>
            <w:hideMark/>
          </w:tcPr>
          <w:p w:rsidR="005141E1" w:rsidRPr="00DA4CDE" w:rsidRDefault="005141E1" w:rsidP="00A82C3B">
            <w:pPr>
              <w:contextualSpacing/>
              <w:jc w:val="center"/>
              <w:rPr>
                <w:b/>
              </w:rPr>
            </w:pPr>
            <w:r w:rsidRPr="00DA4CDE">
              <w:rPr>
                <w:b/>
              </w:rPr>
              <w:t>%</w:t>
            </w:r>
          </w:p>
          <w:p w:rsidR="005141E1" w:rsidRPr="00DA4CDE" w:rsidRDefault="005141E1" w:rsidP="00A82C3B">
            <w:pPr>
              <w:contextualSpacing/>
              <w:jc w:val="center"/>
              <w:rPr>
                <w:b/>
              </w:rPr>
            </w:pPr>
            <w:r w:rsidRPr="00DA4CDE">
              <w:rPr>
                <w:b/>
              </w:rPr>
              <w:t>Остепенен-</w:t>
            </w:r>
            <w:proofErr w:type="spellStart"/>
            <w:r w:rsidRPr="00DA4CDE">
              <w:rPr>
                <w:b/>
              </w:rPr>
              <w:t>ности</w:t>
            </w:r>
            <w:proofErr w:type="spellEnd"/>
          </w:p>
        </w:tc>
        <w:tc>
          <w:tcPr>
            <w:tcW w:w="1091" w:type="dxa"/>
            <w:vMerge w:val="restart"/>
          </w:tcPr>
          <w:p w:rsidR="005141E1" w:rsidRPr="00DA4CDE" w:rsidRDefault="005141E1" w:rsidP="00A82C3B">
            <w:pPr>
              <w:contextualSpacing/>
              <w:jc w:val="center"/>
              <w:rPr>
                <w:b/>
              </w:rPr>
            </w:pPr>
            <w:r w:rsidRPr="00DA4CDE">
              <w:rPr>
                <w:b/>
              </w:rPr>
              <w:t xml:space="preserve">Средний возраст </w:t>
            </w:r>
            <w:proofErr w:type="gramStart"/>
            <w:r w:rsidRPr="00DA4CDE">
              <w:rPr>
                <w:b/>
              </w:rPr>
              <w:t>остепенен-</w:t>
            </w:r>
            <w:proofErr w:type="spellStart"/>
            <w:r w:rsidRPr="00DA4CDE">
              <w:rPr>
                <w:b/>
              </w:rPr>
              <w:t>ных</w:t>
            </w:r>
            <w:proofErr w:type="spellEnd"/>
            <w:proofErr w:type="gramEnd"/>
          </w:p>
        </w:tc>
        <w:tc>
          <w:tcPr>
            <w:tcW w:w="2046" w:type="dxa"/>
            <w:gridSpan w:val="3"/>
          </w:tcPr>
          <w:p w:rsidR="005141E1" w:rsidRPr="00DA4CDE" w:rsidRDefault="005141E1" w:rsidP="00A82C3B">
            <w:pPr>
              <w:contextualSpacing/>
              <w:jc w:val="center"/>
              <w:rPr>
                <w:b/>
              </w:rPr>
            </w:pPr>
            <w:r w:rsidRPr="00DA4CDE">
              <w:rPr>
                <w:b/>
              </w:rPr>
              <w:t>Ученое звание</w:t>
            </w:r>
          </w:p>
        </w:tc>
        <w:tc>
          <w:tcPr>
            <w:tcW w:w="2046" w:type="dxa"/>
            <w:vMerge w:val="restart"/>
          </w:tcPr>
          <w:p w:rsidR="005141E1" w:rsidRPr="00DA4CDE" w:rsidRDefault="005141E1" w:rsidP="00A82C3B">
            <w:pPr>
              <w:jc w:val="center"/>
              <w:rPr>
                <w:b/>
              </w:rPr>
            </w:pPr>
            <w:r w:rsidRPr="00DA4CDE">
              <w:rPr>
                <w:b/>
              </w:rPr>
              <w:t>Членство в отраслевых и международных академиях,</w:t>
            </w:r>
          </w:p>
          <w:p w:rsidR="005141E1" w:rsidRPr="00DA4CDE" w:rsidRDefault="005141E1" w:rsidP="00A82C3B">
            <w:pPr>
              <w:jc w:val="center"/>
              <w:rPr>
                <w:b/>
              </w:rPr>
            </w:pPr>
            <w:r w:rsidRPr="00DA4CDE">
              <w:rPr>
                <w:b/>
              </w:rPr>
              <w:t>почетные звания,</w:t>
            </w:r>
          </w:p>
          <w:p w:rsidR="005141E1" w:rsidRPr="00DA4CDE" w:rsidRDefault="005141E1" w:rsidP="00A82C3B">
            <w:pPr>
              <w:contextualSpacing/>
              <w:jc w:val="center"/>
              <w:rPr>
                <w:b/>
              </w:rPr>
            </w:pPr>
            <w:r w:rsidRPr="00DA4CDE">
              <w:rPr>
                <w:b/>
              </w:rPr>
              <w:t>награды*</w:t>
            </w:r>
          </w:p>
        </w:tc>
      </w:tr>
      <w:tr w:rsidR="00D37861" w:rsidRPr="00DA4CDE" w:rsidTr="00A82C3B">
        <w:trPr>
          <w:gridAfter w:val="1"/>
          <w:wAfter w:w="18" w:type="dxa"/>
          <w:cantSplit/>
          <w:trHeight w:val="497"/>
        </w:trPr>
        <w:tc>
          <w:tcPr>
            <w:tcW w:w="278" w:type="dxa"/>
            <w:vMerge/>
            <w:hideMark/>
          </w:tcPr>
          <w:p w:rsidR="005141E1" w:rsidRPr="00DA4CDE" w:rsidRDefault="005141E1" w:rsidP="00A82C3B">
            <w:pPr>
              <w:jc w:val="both"/>
            </w:pPr>
          </w:p>
        </w:tc>
        <w:tc>
          <w:tcPr>
            <w:tcW w:w="3134" w:type="dxa"/>
            <w:vMerge/>
          </w:tcPr>
          <w:p w:rsidR="005141E1" w:rsidRPr="00DA4CDE" w:rsidRDefault="005141E1" w:rsidP="00A82C3B">
            <w:pPr>
              <w:contextualSpacing/>
              <w:jc w:val="both"/>
            </w:pPr>
          </w:p>
        </w:tc>
        <w:tc>
          <w:tcPr>
            <w:tcW w:w="544" w:type="dxa"/>
            <w:textDirection w:val="btLr"/>
          </w:tcPr>
          <w:p w:rsidR="005141E1" w:rsidRPr="00DA4CDE" w:rsidRDefault="005141E1" w:rsidP="00A82C3B">
            <w:pPr>
              <w:contextualSpacing/>
              <w:jc w:val="both"/>
              <w:rPr>
                <w:b/>
              </w:rPr>
            </w:pPr>
            <w:r w:rsidRPr="00DA4CDE">
              <w:rPr>
                <w:b/>
              </w:rPr>
              <w:t>Штатные</w:t>
            </w:r>
          </w:p>
        </w:tc>
        <w:tc>
          <w:tcPr>
            <w:tcW w:w="682" w:type="dxa"/>
            <w:textDirection w:val="btLr"/>
          </w:tcPr>
          <w:p w:rsidR="005141E1" w:rsidRPr="00DA4CDE" w:rsidRDefault="005141E1" w:rsidP="00A82C3B">
            <w:pPr>
              <w:contextualSpacing/>
              <w:jc w:val="both"/>
              <w:rPr>
                <w:b/>
              </w:rPr>
            </w:pPr>
            <w:proofErr w:type="spellStart"/>
            <w:r w:rsidRPr="00DA4CDE">
              <w:rPr>
                <w:b/>
              </w:rPr>
              <w:t>Совмест</w:t>
            </w:r>
            <w:proofErr w:type="spellEnd"/>
            <w:r w:rsidRPr="00DA4CDE">
              <w:rPr>
                <w:b/>
              </w:rPr>
              <w:t>.</w:t>
            </w:r>
          </w:p>
        </w:tc>
        <w:tc>
          <w:tcPr>
            <w:tcW w:w="545" w:type="dxa"/>
            <w:textDirection w:val="btLr"/>
            <w:hideMark/>
          </w:tcPr>
          <w:p w:rsidR="005141E1" w:rsidRPr="00DA4CDE" w:rsidRDefault="005141E1" w:rsidP="00A82C3B">
            <w:pPr>
              <w:contextualSpacing/>
              <w:jc w:val="both"/>
              <w:rPr>
                <w:b/>
              </w:rPr>
            </w:pPr>
            <w:r w:rsidRPr="00DA4CDE">
              <w:rPr>
                <w:b/>
              </w:rPr>
              <w:t>Штатные</w:t>
            </w:r>
          </w:p>
        </w:tc>
        <w:tc>
          <w:tcPr>
            <w:tcW w:w="546" w:type="dxa"/>
            <w:textDirection w:val="btLr"/>
          </w:tcPr>
          <w:p w:rsidR="005141E1" w:rsidRPr="00DA4CDE" w:rsidRDefault="005141E1" w:rsidP="00A82C3B">
            <w:pPr>
              <w:contextualSpacing/>
              <w:jc w:val="both"/>
              <w:rPr>
                <w:b/>
              </w:rPr>
            </w:pPr>
            <w:proofErr w:type="spellStart"/>
            <w:r w:rsidRPr="00DA4CDE">
              <w:rPr>
                <w:b/>
              </w:rPr>
              <w:t>Совмест</w:t>
            </w:r>
            <w:proofErr w:type="spellEnd"/>
            <w:r w:rsidRPr="00DA4CDE">
              <w:rPr>
                <w:b/>
              </w:rPr>
              <w:t>.</w:t>
            </w:r>
          </w:p>
        </w:tc>
        <w:tc>
          <w:tcPr>
            <w:tcW w:w="545" w:type="dxa"/>
            <w:textDirection w:val="btLr"/>
            <w:hideMark/>
          </w:tcPr>
          <w:p w:rsidR="005141E1" w:rsidRPr="00DA4CDE" w:rsidRDefault="005141E1" w:rsidP="00A82C3B">
            <w:pPr>
              <w:contextualSpacing/>
              <w:jc w:val="both"/>
              <w:rPr>
                <w:b/>
              </w:rPr>
            </w:pPr>
            <w:r w:rsidRPr="00DA4CDE">
              <w:rPr>
                <w:b/>
              </w:rPr>
              <w:t>Штатные</w:t>
            </w:r>
          </w:p>
        </w:tc>
        <w:tc>
          <w:tcPr>
            <w:tcW w:w="546" w:type="dxa"/>
            <w:textDirection w:val="btLr"/>
          </w:tcPr>
          <w:p w:rsidR="005141E1" w:rsidRPr="00DA4CDE" w:rsidRDefault="005141E1" w:rsidP="00A82C3B">
            <w:pPr>
              <w:contextualSpacing/>
              <w:jc w:val="both"/>
              <w:rPr>
                <w:b/>
              </w:rPr>
            </w:pPr>
            <w:proofErr w:type="spellStart"/>
            <w:r w:rsidRPr="00DA4CDE">
              <w:rPr>
                <w:b/>
              </w:rPr>
              <w:t>Совмест</w:t>
            </w:r>
            <w:proofErr w:type="spellEnd"/>
            <w:r w:rsidRPr="00DA4CDE">
              <w:rPr>
                <w:b/>
              </w:rPr>
              <w:t>.</w:t>
            </w:r>
          </w:p>
        </w:tc>
        <w:tc>
          <w:tcPr>
            <w:tcW w:w="545" w:type="dxa"/>
            <w:textDirection w:val="btLr"/>
          </w:tcPr>
          <w:p w:rsidR="005141E1" w:rsidRPr="00DA4CDE" w:rsidRDefault="005141E1" w:rsidP="00A82C3B">
            <w:pPr>
              <w:contextualSpacing/>
              <w:jc w:val="both"/>
              <w:rPr>
                <w:b/>
              </w:rPr>
            </w:pPr>
            <w:r w:rsidRPr="00DA4CDE">
              <w:rPr>
                <w:b/>
              </w:rPr>
              <w:t>Штатные</w:t>
            </w:r>
          </w:p>
        </w:tc>
        <w:tc>
          <w:tcPr>
            <w:tcW w:w="546" w:type="dxa"/>
            <w:textDirection w:val="btLr"/>
          </w:tcPr>
          <w:p w:rsidR="005141E1" w:rsidRPr="00DA4CDE" w:rsidRDefault="005141E1" w:rsidP="00A82C3B">
            <w:pPr>
              <w:contextualSpacing/>
              <w:jc w:val="both"/>
              <w:rPr>
                <w:b/>
              </w:rPr>
            </w:pPr>
            <w:proofErr w:type="spellStart"/>
            <w:r w:rsidRPr="00DA4CDE">
              <w:rPr>
                <w:b/>
              </w:rPr>
              <w:t>Совмест</w:t>
            </w:r>
            <w:proofErr w:type="spellEnd"/>
            <w:r w:rsidRPr="00DA4CDE">
              <w:rPr>
                <w:b/>
              </w:rPr>
              <w:t>.</w:t>
            </w:r>
          </w:p>
        </w:tc>
        <w:tc>
          <w:tcPr>
            <w:tcW w:w="545" w:type="dxa"/>
            <w:textDirection w:val="btLr"/>
          </w:tcPr>
          <w:p w:rsidR="005141E1" w:rsidRPr="00DA4CDE" w:rsidRDefault="005141E1" w:rsidP="00A82C3B">
            <w:pPr>
              <w:contextualSpacing/>
              <w:jc w:val="both"/>
              <w:rPr>
                <w:b/>
              </w:rPr>
            </w:pPr>
            <w:r w:rsidRPr="00DA4CDE">
              <w:rPr>
                <w:b/>
              </w:rPr>
              <w:t>Штатные</w:t>
            </w:r>
          </w:p>
        </w:tc>
        <w:tc>
          <w:tcPr>
            <w:tcW w:w="410" w:type="dxa"/>
            <w:textDirection w:val="btLr"/>
          </w:tcPr>
          <w:p w:rsidR="005141E1" w:rsidRPr="00DA4CDE" w:rsidRDefault="005141E1" w:rsidP="00A82C3B">
            <w:pPr>
              <w:contextualSpacing/>
              <w:jc w:val="both"/>
              <w:rPr>
                <w:b/>
              </w:rPr>
            </w:pPr>
            <w:proofErr w:type="spellStart"/>
            <w:r w:rsidRPr="00DA4CDE">
              <w:rPr>
                <w:b/>
              </w:rPr>
              <w:t>Совмест</w:t>
            </w:r>
            <w:proofErr w:type="spellEnd"/>
            <w:r w:rsidRPr="00DA4CDE">
              <w:rPr>
                <w:b/>
              </w:rPr>
              <w:t>.</w:t>
            </w:r>
          </w:p>
        </w:tc>
        <w:tc>
          <w:tcPr>
            <w:tcW w:w="1091" w:type="dxa"/>
            <w:vMerge/>
            <w:hideMark/>
          </w:tcPr>
          <w:p w:rsidR="005141E1" w:rsidRPr="00DA4CDE" w:rsidRDefault="005141E1" w:rsidP="00A82C3B">
            <w:pPr>
              <w:contextualSpacing/>
              <w:jc w:val="both"/>
              <w:rPr>
                <w:b/>
              </w:rPr>
            </w:pPr>
          </w:p>
        </w:tc>
        <w:tc>
          <w:tcPr>
            <w:tcW w:w="1091" w:type="dxa"/>
            <w:vMerge/>
          </w:tcPr>
          <w:p w:rsidR="005141E1" w:rsidRPr="00DA4CDE" w:rsidRDefault="005141E1" w:rsidP="00A82C3B">
            <w:pPr>
              <w:contextualSpacing/>
              <w:jc w:val="both"/>
              <w:rPr>
                <w:b/>
              </w:rPr>
            </w:pPr>
          </w:p>
        </w:tc>
        <w:tc>
          <w:tcPr>
            <w:tcW w:w="545" w:type="dxa"/>
            <w:textDirection w:val="btLr"/>
          </w:tcPr>
          <w:p w:rsidR="005141E1" w:rsidRPr="00DA4CDE" w:rsidRDefault="005141E1" w:rsidP="00A82C3B">
            <w:pPr>
              <w:ind w:left="113" w:right="113"/>
              <w:contextualSpacing/>
              <w:jc w:val="both"/>
              <w:rPr>
                <w:b/>
              </w:rPr>
            </w:pPr>
            <w:r w:rsidRPr="00DA4CDE">
              <w:rPr>
                <w:b/>
              </w:rPr>
              <w:t>Профессор</w:t>
            </w:r>
          </w:p>
          <w:p w:rsidR="005141E1" w:rsidRPr="00DA4CDE" w:rsidRDefault="005141E1" w:rsidP="00A82C3B">
            <w:pPr>
              <w:ind w:left="113" w:right="113"/>
              <w:contextualSpacing/>
              <w:jc w:val="both"/>
              <w:rPr>
                <w:b/>
              </w:rPr>
            </w:pPr>
          </w:p>
        </w:tc>
        <w:tc>
          <w:tcPr>
            <w:tcW w:w="681" w:type="dxa"/>
            <w:textDirection w:val="btLr"/>
            <w:hideMark/>
          </w:tcPr>
          <w:p w:rsidR="005141E1" w:rsidRPr="00DA4CDE" w:rsidRDefault="005141E1" w:rsidP="00A82C3B">
            <w:pPr>
              <w:ind w:left="113" w:right="113"/>
              <w:contextualSpacing/>
              <w:jc w:val="both"/>
              <w:rPr>
                <w:b/>
              </w:rPr>
            </w:pPr>
            <w:r w:rsidRPr="00DA4CDE">
              <w:rPr>
                <w:b/>
              </w:rPr>
              <w:t>Доцент</w:t>
            </w:r>
          </w:p>
          <w:p w:rsidR="005141E1" w:rsidRPr="00DA4CDE" w:rsidRDefault="005141E1" w:rsidP="00A82C3B">
            <w:pPr>
              <w:ind w:left="113" w:right="113"/>
              <w:contextualSpacing/>
              <w:jc w:val="both"/>
              <w:rPr>
                <w:b/>
              </w:rPr>
            </w:pPr>
          </w:p>
        </w:tc>
        <w:tc>
          <w:tcPr>
            <w:tcW w:w="820" w:type="dxa"/>
            <w:textDirection w:val="btLr"/>
          </w:tcPr>
          <w:p w:rsidR="005141E1" w:rsidRPr="00DA4CDE" w:rsidRDefault="005141E1" w:rsidP="00A82C3B">
            <w:pPr>
              <w:ind w:left="113" w:right="113"/>
              <w:contextualSpacing/>
              <w:jc w:val="both"/>
              <w:rPr>
                <w:b/>
              </w:rPr>
            </w:pPr>
            <w:proofErr w:type="spellStart"/>
            <w:r w:rsidRPr="00DA4CDE">
              <w:rPr>
                <w:b/>
              </w:rPr>
              <w:t>Ассоциир</w:t>
            </w:r>
            <w:proofErr w:type="spellEnd"/>
            <w:r w:rsidRPr="00DA4CDE">
              <w:rPr>
                <w:b/>
              </w:rPr>
              <w:t>. профессор</w:t>
            </w:r>
          </w:p>
        </w:tc>
        <w:tc>
          <w:tcPr>
            <w:tcW w:w="2046" w:type="dxa"/>
            <w:vMerge/>
          </w:tcPr>
          <w:p w:rsidR="005141E1" w:rsidRPr="00DA4CDE" w:rsidRDefault="005141E1" w:rsidP="00A82C3B">
            <w:pPr>
              <w:contextualSpacing/>
              <w:jc w:val="both"/>
            </w:pPr>
          </w:p>
        </w:tc>
      </w:tr>
      <w:tr w:rsidR="00D37861" w:rsidRPr="00DA4CDE" w:rsidTr="00A82C3B">
        <w:trPr>
          <w:gridAfter w:val="1"/>
          <w:wAfter w:w="18" w:type="dxa"/>
          <w:trHeight w:val="165"/>
        </w:trPr>
        <w:tc>
          <w:tcPr>
            <w:tcW w:w="278" w:type="dxa"/>
            <w:hideMark/>
          </w:tcPr>
          <w:p w:rsidR="005141E1" w:rsidRPr="00DA4CDE" w:rsidRDefault="005141E1" w:rsidP="00A82C3B">
            <w:pPr>
              <w:jc w:val="center"/>
            </w:pPr>
            <w:r w:rsidRPr="00DA4CDE">
              <w:t>1</w:t>
            </w:r>
          </w:p>
        </w:tc>
        <w:tc>
          <w:tcPr>
            <w:tcW w:w="3134" w:type="dxa"/>
          </w:tcPr>
          <w:p w:rsidR="005141E1" w:rsidRPr="00A72362" w:rsidRDefault="005141E1" w:rsidP="00A82C3B">
            <w:pPr>
              <w:jc w:val="both"/>
            </w:pPr>
            <w:r w:rsidRPr="00A72362">
              <w:t xml:space="preserve"> Кафедра естественных наук </w:t>
            </w:r>
          </w:p>
        </w:tc>
        <w:tc>
          <w:tcPr>
            <w:tcW w:w="544" w:type="dxa"/>
          </w:tcPr>
          <w:p w:rsidR="005141E1" w:rsidRPr="00A72362" w:rsidRDefault="005141E1" w:rsidP="00A82C3B">
            <w:pPr>
              <w:jc w:val="center"/>
            </w:pPr>
            <w:r w:rsidRPr="00A72362">
              <w:t>18</w:t>
            </w:r>
          </w:p>
        </w:tc>
        <w:tc>
          <w:tcPr>
            <w:tcW w:w="682" w:type="dxa"/>
          </w:tcPr>
          <w:p w:rsidR="005141E1" w:rsidRPr="00A72362" w:rsidRDefault="005141E1" w:rsidP="00A82C3B">
            <w:pPr>
              <w:jc w:val="center"/>
            </w:pPr>
            <w:r w:rsidRPr="00A72362">
              <w:t>16</w:t>
            </w:r>
          </w:p>
        </w:tc>
        <w:tc>
          <w:tcPr>
            <w:tcW w:w="545" w:type="dxa"/>
          </w:tcPr>
          <w:p w:rsidR="005141E1" w:rsidRPr="00A72362" w:rsidRDefault="005141E1" w:rsidP="00A82C3B">
            <w:pPr>
              <w:jc w:val="center"/>
            </w:pPr>
            <w:r w:rsidRPr="00A72362">
              <w:t>1</w:t>
            </w:r>
          </w:p>
        </w:tc>
        <w:tc>
          <w:tcPr>
            <w:tcW w:w="546" w:type="dxa"/>
          </w:tcPr>
          <w:p w:rsidR="005141E1" w:rsidRPr="00A72362" w:rsidRDefault="005141E1" w:rsidP="00A82C3B">
            <w:pPr>
              <w:jc w:val="center"/>
            </w:pPr>
            <w:r w:rsidRPr="00A72362">
              <w:t>-</w:t>
            </w:r>
          </w:p>
        </w:tc>
        <w:tc>
          <w:tcPr>
            <w:tcW w:w="545" w:type="dxa"/>
          </w:tcPr>
          <w:p w:rsidR="005141E1" w:rsidRPr="00A72362" w:rsidRDefault="005141E1" w:rsidP="00A82C3B">
            <w:pPr>
              <w:jc w:val="center"/>
            </w:pPr>
            <w:r w:rsidRPr="00A72362">
              <w:t>7</w:t>
            </w:r>
          </w:p>
        </w:tc>
        <w:tc>
          <w:tcPr>
            <w:tcW w:w="546" w:type="dxa"/>
          </w:tcPr>
          <w:p w:rsidR="005141E1" w:rsidRPr="00A72362" w:rsidRDefault="005141E1" w:rsidP="00A82C3B">
            <w:pPr>
              <w:jc w:val="center"/>
            </w:pPr>
            <w:r w:rsidRPr="00A72362">
              <w:t>6</w:t>
            </w:r>
          </w:p>
        </w:tc>
        <w:tc>
          <w:tcPr>
            <w:tcW w:w="545" w:type="dxa"/>
          </w:tcPr>
          <w:p w:rsidR="005141E1" w:rsidRPr="00A72362" w:rsidRDefault="005141E1" w:rsidP="00A82C3B">
            <w:pPr>
              <w:jc w:val="center"/>
            </w:pPr>
            <w:r w:rsidRPr="00A72362">
              <w:t>-</w:t>
            </w:r>
          </w:p>
        </w:tc>
        <w:tc>
          <w:tcPr>
            <w:tcW w:w="546" w:type="dxa"/>
          </w:tcPr>
          <w:p w:rsidR="005141E1" w:rsidRPr="00A72362" w:rsidRDefault="005141E1" w:rsidP="00A82C3B">
            <w:pPr>
              <w:jc w:val="center"/>
            </w:pPr>
            <w:r w:rsidRPr="00A72362">
              <w:t>1</w:t>
            </w:r>
          </w:p>
        </w:tc>
        <w:tc>
          <w:tcPr>
            <w:tcW w:w="545" w:type="dxa"/>
          </w:tcPr>
          <w:p w:rsidR="005141E1" w:rsidRPr="00A72362" w:rsidRDefault="005141E1" w:rsidP="00A82C3B">
            <w:pPr>
              <w:jc w:val="center"/>
            </w:pPr>
            <w:r w:rsidRPr="00A72362">
              <w:t>8</w:t>
            </w:r>
          </w:p>
        </w:tc>
        <w:tc>
          <w:tcPr>
            <w:tcW w:w="410" w:type="dxa"/>
          </w:tcPr>
          <w:p w:rsidR="005141E1" w:rsidRPr="00A72362" w:rsidRDefault="005141E1" w:rsidP="00A82C3B">
            <w:pPr>
              <w:jc w:val="center"/>
            </w:pPr>
            <w:r w:rsidRPr="00A72362">
              <w:t>8</w:t>
            </w:r>
          </w:p>
        </w:tc>
        <w:tc>
          <w:tcPr>
            <w:tcW w:w="1091" w:type="dxa"/>
          </w:tcPr>
          <w:p w:rsidR="005141E1" w:rsidRPr="00A72362" w:rsidRDefault="005141E1" w:rsidP="00A82C3B">
            <w:pPr>
              <w:jc w:val="center"/>
            </w:pPr>
            <w:r w:rsidRPr="00A72362">
              <w:t>42</w:t>
            </w:r>
          </w:p>
        </w:tc>
        <w:tc>
          <w:tcPr>
            <w:tcW w:w="1091" w:type="dxa"/>
          </w:tcPr>
          <w:p w:rsidR="005141E1" w:rsidRPr="00A72362" w:rsidRDefault="005141E1" w:rsidP="00A82C3B">
            <w:pPr>
              <w:jc w:val="center"/>
            </w:pPr>
            <w:r w:rsidRPr="00A72362">
              <w:t>57</w:t>
            </w:r>
          </w:p>
        </w:tc>
        <w:tc>
          <w:tcPr>
            <w:tcW w:w="545" w:type="dxa"/>
          </w:tcPr>
          <w:p w:rsidR="005141E1" w:rsidRPr="00A72362" w:rsidRDefault="005141E1" w:rsidP="00A82C3B">
            <w:pPr>
              <w:jc w:val="center"/>
            </w:pPr>
            <w:r w:rsidRPr="00A72362">
              <w:t>1</w:t>
            </w:r>
          </w:p>
        </w:tc>
        <w:tc>
          <w:tcPr>
            <w:tcW w:w="681" w:type="dxa"/>
          </w:tcPr>
          <w:p w:rsidR="005141E1" w:rsidRPr="00A72362" w:rsidRDefault="005141E1" w:rsidP="00A82C3B">
            <w:pPr>
              <w:jc w:val="center"/>
            </w:pPr>
            <w:r w:rsidRPr="00A72362">
              <w:t>7</w:t>
            </w:r>
          </w:p>
        </w:tc>
        <w:tc>
          <w:tcPr>
            <w:tcW w:w="820" w:type="dxa"/>
          </w:tcPr>
          <w:p w:rsidR="005141E1" w:rsidRPr="00A72362" w:rsidRDefault="005141E1" w:rsidP="00A82C3B">
            <w:pPr>
              <w:jc w:val="center"/>
            </w:pPr>
            <w:r w:rsidRPr="00A72362">
              <w:t>-</w:t>
            </w:r>
          </w:p>
        </w:tc>
        <w:tc>
          <w:tcPr>
            <w:tcW w:w="2046" w:type="dxa"/>
          </w:tcPr>
          <w:p w:rsidR="005141E1" w:rsidRPr="00A72362" w:rsidRDefault="005141E1" w:rsidP="00A82C3B">
            <w:pPr>
              <w:jc w:val="center"/>
            </w:pPr>
          </w:p>
        </w:tc>
      </w:tr>
      <w:tr w:rsidR="00D37861" w:rsidRPr="00DA4CDE" w:rsidTr="00A82C3B">
        <w:trPr>
          <w:gridAfter w:val="1"/>
          <w:wAfter w:w="18" w:type="dxa"/>
          <w:trHeight w:val="176"/>
        </w:trPr>
        <w:tc>
          <w:tcPr>
            <w:tcW w:w="278" w:type="dxa"/>
            <w:hideMark/>
          </w:tcPr>
          <w:p w:rsidR="005141E1" w:rsidRPr="00DA4CDE" w:rsidRDefault="005141E1" w:rsidP="00A82C3B">
            <w:pPr>
              <w:jc w:val="center"/>
            </w:pPr>
            <w:r w:rsidRPr="00DA4CDE">
              <w:t>2</w:t>
            </w:r>
          </w:p>
        </w:tc>
        <w:tc>
          <w:tcPr>
            <w:tcW w:w="3134" w:type="dxa"/>
          </w:tcPr>
          <w:p w:rsidR="005141E1" w:rsidRPr="00A72362" w:rsidRDefault="005141E1" w:rsidP="00A82C3B">
            <w:pPr>
              <w:jc w:val="both"/>
            </w:pPr>
            <w:r w:rsidRPr="00A72362">
              <w:t xml:space="preserve"> Кафедра физики, математики и </w:t>
            </w:r>
            <w:proofErr w:type="spellStart"/>
            <w:r w:rsidRPr="00A72362">
              <w:t>цифрвых</w:t>
            </w:r>
            <w:proofErr w:type="spellEnd"/>
            <w:r w:rsidRPr="00A72362">
              <w:t xml:space="preserve"> технологий</w:t>
            </w:r>
          </w:p>
        </w:tc>
        <w:tc>
          <w:tcPr>
            <w:tcW w:w="544" w:type="dxa"/>
          </w:tcPr>
          <w:p w:rsidR="005141E1" w:rsidRPr="00A72362" w:rsidRDefault="005141E1" w:rsidP="00A82C3B">
            <w:pPr>
              <w:jc w:val="center"/>
            </w:pPr>
            <w:r w:rsidRPr="00A72362">
              <w:t>22</w:t>
            </w:r>
          </w:p>
        </w:tc>
        <w:tc>
          <w:tcPr>
            <w:tcW w:w="682" w:type="dxa"/>
          </w:tcPr>
          <w:p w:rsidR="005141E1" w:rsidRPr="00A72362" w:rsidRDefault="005141E1" w:rsidP="00A82C3B">
            <w:pPr>
              <w:jc w:val="center"/>
            </w:pPr>
            <w:r w:rsidRPr="00A72362">
              <w:t>3</w:t>
            </w:r>
          </w:p>
        </w:tc>
        <w:tc>
          <w:tcPr>
            <w:tcW w:w="545" w:type="dxa"/>
          </w:tcPr>
          <w:p w:rsidR="005141E1" w:rsidRPr="00A72362" w:rsidRDefault="005141E1" w:rsidP="00A82C3B">
            <w:pPr>
              <w:jc w:val="center"/>
            </w:pPr>
            <w:r w:rsidRPr="00A72362">
              <w:t>-</w:t>
            </w:r>
          </w:p>
        </w:tc>
        <w:tc>
          <w:tcPr>
            <w:tcW w:w="546" w:type="dxa"/>
          </w:tcPr>
          <w:p w:rsidR="005141E1" w:rsidRPr="00A72362" w:rsidRDefault="005141E1" w:rsidP="00A82C3B">
            <w:pPr>
              <w:jc w:val="center"/>
            </w:pPr>
            <w:r w:rsidRPr="00A72362">
              <w:t>1</w:t>
            </w:r>
          </w:p>
        </w:tc>
        <w:tc>
          <w:tcPr>
            <w:tcW w:w="545" w:type="dxa"/>
          </w:tcPr>
          <w:p w:rsidR="005141E1" w:rsidRPr="00A72362" w:rsidRDefault="005141E1" w:rsidP="00A82C3B">
            <w:pPr>
              <w:jc w:val="center"/>
            </w:pPr>
            <w:r w:rsidRPr="00A72362">
              <w:t>5</w:t>
            </w:r>
          </w:p>
        </w:tc>
        <w:tc>
          <w:tcPr>
            <w:tcW w:w="546" w:type="dxa"/>
          </w:tcPr>
          <w:p w:rsidR="005141E1" w:rsidRPr="00A72362" w:rsidRDefault="005141E1" w:rsidP="00A82C3B">
            <w:pPr>
              <w:jc w:val="center"/>
            </w:pPr>
            <w:r w:rsidRPr="00A72362">
              <w:t>1</w:t>
            </w:r>
          </w:p>
        </w:tc>
        <w:tc>
          <w:tcPr>
            <w:tcW w:w="545" w:type="dxa"/>
          </w:tcPr>
          <w:p w:rsidR="005141E1" w:rsidRPr="00A72362" w:rsidRDefault="005141E1" w:rsidP="00A82C3B">
            <w:pPr>
              <w:jc w:val="center"/>
            </w:pPr>
            <w:r w:rsidRPr="00A72362">
              <w:t>-</w:t>
            </w:r>
          </w:p>
        </w:tc>
        <w:tc>
          <w:tcPr>
            <w:tcW w:w="546" w:type="dxa"/>
          </w:tcPr>
          <w:p w:rsidR="005141E1" w:rsidRPr="00A72362" w:rsidRDefault="005141E1" w:rsidP="00A82C3B">
            <w:pPr>
              <w:jc w:val="center"/>
            </w:pPr>
            <w:r w:rsidRPr="00A72362">
              <w:t>-</w:t>
            </w:r>
          </w:p>
        </w:tc>
        <w:tc>
          <w:tcPr>
            <w:tcW w:w="545" w:type="dxa"/>
          </w:tcPr>
          <w:p w:rsidR="005141E1" w:rsidRPr="00A72362" w:rsidRDefault="005141E1" w:rsidP="00A82C3B">
            <w:pPr>
              <w:jc w:val="center"/>
            </w:pPr>
            <w:r w:rsidRPr="00A72362">
              <w:t>11</w:t>
            </w:r>
          </w:p>
        </w:tc>
        <w:tc>
          <w:tcPr>
            <w:tcW w:w="410" w:type="dxa"/>
          </w:tcPr>
          <w:p w:rsidR="005141E1" w:rsidRPr="00A72362" w:rsidRDefault="005141E1" w:rsidP="00A82C3B">
            <w:pPr>
              <w:jc w:val="center"/>
            </w:pPr>
            <w:r w:rsidRPr="00A72362">
              <w:t>-</w:t>
            </w:r>
          </w:p>
        </w:tc>
        <w:tc>
          <w:tcPr>
            <w:tcW w:w="1091" w:type="dxa"/>
          </w:tcPr>
          <w:p w:rsidR="005141E1" w:rsidRPr="00A72362" w:rsidRDefault="005141E1" w:rsidP="00A82C3B">
            <w:pPr>
              <w:jc w:val="center"/>
            </w:pPr>
            <w:r w:rsidRPr="00A72362">
              <w:t>43,5</w:t>
            </w:r>
          </w:p>
        </w:tc>
        <w:tc>
          <w:tcPr>
            <w:tcW w:w="1091" w:type="dxa"/>
          </w:tcPr>
          <w:p w:rsidR="005141E1" w:rsidRPr="00A72362" w:rsidRDefault="005141E1" w:rsidP="00A82C3B">
            <w:pPr>
              <w:jc w:val="center"/>
            </w:pPr>
            <w:r w:rsidRPr="00A72362">
              <w:t>40</w:t>
            </w:r>
          </w:p>
        </w:tc>
        <w:tc>
          <w:tcPr>
            <w:tcW w:w="545" w:type="dxa"/>
          </w:tcPr>
          <w:p w:rsidR="005141E1" w:rsidRPr="00A72362" w:rsidRDefault="005141E1" w:rsidP="00A82C3B">
            <w:pPr>
              <w:jc w:val="center"/>
            </w:pPr>
            <w:r w:rsidRPr="00A72362">
              <w:t>2</w:t>
            </w:r>
          </w:p>
        </w:tc>
        <w:tc>
          <w:tcPr>
            <w:tcW w:w="681" w:type="dxa"/>
          </w:tcPr>
          <w:p w:rsidR="005141E1" w:rsidRPr="00A72362" w:rsidRDefault="005141E1" w:rsidP="00A82C3B">
            <w:pPr>
              <w:jc w:val="center"/>
            </w:pPr>
            <w:r w:rsidRPr="00A72362">
              <w:t>-</w:t>
            </w:r>
          </w:p>
        </w:tc>
        <w:tc>
          <w:tcPr>
            <w:tcW w:w="820" w:type="dxa"/>
          </w:tcPr>
          <w:p w:rsidR="005141E1" w:rsidRPr="00A72362" w:rsidRDefault="005141E1" w:rsidP="00A82C3B">
            <w:pPr>
              <w:jc w:val="center"/>
            </w:pPr>
            <w:r w:rsidRPr="00A72362">
              <w:t>4</w:t>
            </w:r>
          </w:p>
        </w:tc>
        <w:tc>
          <w:tcPr>
            <w:tcW w:w="2046" w:type="dxa"/>
          </w:tcPr>
          <w:p w:rsidR="005141E1" w:rsidRPr="00A72362" w:rsidRDefault="005141E1" w:rsidP="00A82C3B">
            <w:pPr>
              <w:jc w:val="center"/>
            </w:pPr>
            <w:r w:rsidRPr="00A72362">
              <w:t>1</w:t>
            </w:r>
          </w:p>
        </w:tc>
      </w:tr>
      <w:tr w:rsidR="00D37861" w:rsidRPr="00DA4CDE" w:rsidTr="00A82C3B">
        <w:trPr>
          <w:gridAfter w:val="1"/>
          <w:wAfter w:w="18" w:type="dxa"/>
          <w:trHeight w:val="180"/>
        </w:trPr>
        <w:tc>
          <w:tcPr>
            <w:tcW w:w="278" w:type="dxa"/>
            <w:hideMark/>
          </w:tcPr>
          <w:p w:rsidR="005141E1" w:rsidRPr="009553C4" w:rsidRDefault="005141E1" w:rsidP="00A82C3B">
            <w:pPr>
              <w:jc w:val="center"/>
            </w:pPr>
            <w:r w:rsidRPr="009553C4">
              <w:t>3</w:t>
            </w:r>
          </w:p>
        </w:tc>
        <w:tc>
          <w:tcPr>
            <w:tcW w:w="3134" w:type="dxa"/>
          </w:tcPr>
          <w:p w:rsidR="005141E1" w:rsidRPr="00A72362" w:rsidRDefault="005141E1" w:rsidP="00A82C3B">
            <w:pPr>
              <w:jc w:val="both"/>
            </w:pPr>
            <w:r w:rsidRPr="00A72362">
              <w:t>Кафедра иностранных языков</w:t>
            </w:r>
          </w:p>
        </w:tc>
        <w:tc>
          <w:tcPr>
            <w:tcW w:w="544" w:type="dxa"/>
          </w:tcPr>
          <w:p w:rsidR="005141E1" w:rsidRPr="00A72362" w:rsidRDefault="005141E1" w:rsidP="00A82C3B">
            <w:pPr>
              <w:jc w:val="center"/>
            </w:pPr>
            <w:r w:rsidRPr="00A72362">
              <w:t>23</w:t>
            </w:r>
          </w:p>
        </w:tc>
        <w:tc>
          <w:tcPr>
            <w:tcW w:w="682" w:type="dxa"/>
          </w:tcPr>
          <w:p w:rsidR="005141E1" w:rsidRPr="00A72362" w:rsidRDefault="005141E1" w:rsidP="00A82C3B">
            <w:pPr>
              <w:jc w:val="center"/>
            </w:pPr>
            <w:r w:rsidRPr="00A72362">
              <w:t>1</w:t>
            </w:r>
          </w:p>
        </w:tc>
        <w:tc>
          <w:tcPr>
            <w:tcW w:w="545" w:type="dxa"/>
          </w:tcPr>
          <w:p w:rsidR="005141E1" w:rsidRPr="00A72362" w:rsidRDefault="005141E1" w:rsidP="00A82C3B">
            <w:pPr>
              <w:jc w:val="center"/>
            </w:pPr>
            <w:r w:rsidRPr="00A72362">
              <w:t>-</w:t>
            </w:r>
          </w:p>
        </w:tc>
        <w:tc>
          <w:tcPr>
            <w:tcW w:w="546" w:type="dxa"/>
          </w:tcPr>
          <w:p w:rsidR="005141E1" w:rsidRPr="00A72362" w:rsidRDefault="005141E1" w:rsidP="00A82C3B">
            <w:pPr>
              <w:jc w:val="center"/>
            </w:pPr>
          </w:p>
        </w:tc>
        <w:tc>
          <w:tcPr>
            <w:tcW w:w="545" w:type="dxa"/>
          </w:tcPr>
          <w:p w:rsidR="005141E1" w:rsidRPr="00A72362" w:rsidRDefault="005141E1" w:rsidP="00A82C3B">
            <w:pPr>
              <w:jc w:val="center"/>
            </w:pPr>
            <w:r w:rsidRPr="00A72362">
              <w:t>3</w:t>
            </w:r>
          </w:p>
        </w:tc>
        <w:tc>
          <w:tcPr>
            <w:tcW w:w="546" w:type="dxa"/>
          </w:tcPr>
          <w:p w:rsidR="005141E1" w:rsidRPr="00A72362" w:rsidRDefault="005141E1" w:rsidP="00A82C3B">
            <w:pPr>
              <w:jc w:val="center"/>
            </w:pPr>
          </w:p>
        </w:tc>
        <w:tc>
          <w:tcPr>
            <w:tcW w:w="545" w:type="dxa"/>
          </w:tcPr>
          <w:p w:rsidR="005141E1" w:rsidRPr="00A72362" w:rsidRDefault="005141E1" w:rsidP="00A82C3B">
            <w:pPr>
              <w:jc w:val="center"/>
            </w:pPr>
            <w:r w:rsidRPr="00A72362">
              <w:t>1</w:t>
            </w:r>
          </w:p>
        </w:tc>
        <w:tc>
          <w:tcPr>
            <w:tcW w:w="546" w:type="dxa"/>
          </w:tcPr>
          <w:p w:rsidR="005141E1" w:rsidRPr="00A72362" w:rsidRDefault="005141E1" w:rsidP="00A82C3B">
            <w:pPr>
              <w:jc w:val="center"/>
            </w:pPr>
          </w:p>
        </w:tc>
        <w:tc>
          <w:tcPr>
            <w:tcW w:w="545" w:type="dxa"/>
          </w:tcPr>
          <w:p w:rsidR="005141E1" w:rsidRPr="00A72362" w:rsidRDefault="005141E1" w:rsidP="00A82C3B">
            <w:pPr>
              <w:jc w:val="center"/>
            </w:pPr>
            <w:r w:rsidRPr="00A72362">
              <w:t>10</w:t>
            </w:r>
          </w:p>
        </w:tc>
        <w:tc>
          <w:tcPr>
            <w:tcW w:w="410" w:type="dxa"/>
          </w:tcPr>
          <w:p w:rsidR="005141E1" w:rsidRPr="00A72362" w:rsidRDefault="005141E1" w:rsidP="00A82C3B">
            <w:pPr>
              <w:jc w:val="center"/>
            </w:pPr>
            <w:r w:rsidRPr="00A72362">
              <w:t>1</w:t>
            </w:r>
          </w:p>
        </w:tc>
        <w:tc>
          <w:tcPr>
            <w:tcW w:w="1091" w:type="dxa"/>
          </w:tcPr>
          <w:p w:rsidR="005141E1" w:rsidRPr="00A72362" w:rsidRDefault="005141E1" w:rsidP="00A82C3B">
            <w:pPr>
              <w:jc w:val="center"/>
            </w:pPr>
            <w:r w:rsidRPr="00A72362">
              <w:t>17,3</w:t>
            </w:r>
          </w:p>
        </w:tc>
        <w:tc>
          <w:tcPr>
            <w:tcW w:w="1091" w:type="dxa"/>
          </w:tcPr>
          <w:p w:rsidR="005141E1" w:rsidRPr="00A72362" w:rsidRDefault="005141E1" w:rsidP="00A82C3B">
            <w:pPr>
              <w:jc w:val="center"/>
            </w:pPr>
            <w:r w:rsidRPr="00A72362">
              <w:t>41</w:t>
            </w:r>
          </w:p>
        </w:tc>
        <w:tc>
          <w:tcPr>
            <w:tcW w:w="545" w:type="dxa"/>
          </w:tcPr>
          <w:p w:rsidR="005141E1" w:rsidRPr="00A72362" w:rsidRDefault="005141E1" w:rsidP="00A82C3B">
            <w:pPr>
              <w:jc w:val="center"/>
            </w:pPr>
            <w:r w:rsidRPr="00A72362">
              <w:t>1</w:t>
            </w:r>
          </w:p>
        </w:tc>
        <w:tc>
          <w:tcPr>
            <w:tcW w:w="681" w:type="dxa"/>
          </w:tcPr>
          <w:p w:rsidR="005141E1" w:rsidRPr="00A72362" w:rsidRDefault="005141E1" w:rsidP="00A82C3B">
            <w:pPr>
              <w:jc w:val="center"/>
            </w:pPr>
            <w:r w:rsidRPr="00A72362">
              <w:t>1</w:t>
            </w:r>
          </w:p>
        </w:tc>
        <w:tc>
          <w:tcPr>
            <w:tcW w:w="820" w:type="dxa"/>
          </w:tcPr>
          <w:p w:rsidR="005141E1" w:rsidRPr="00A72362" w:rsidRDefault="005141E1" w:rsidP="00A82C3B">
            <w:pPr>
              <w:jc w:val="center"/>
            </w:pPr>
          </w:p>
        </w:tc>
        <w:tc>
          <w:tcPr>
            <w:tcW w:w="2046" w:type="dxa"/>
          </w:tcPr>
          <w:p w:rsidR="005141E1" w:rsidRPr="00A72362" w:rsidRDefault="005141E1" w:rsidP="00A82C3B">
            <w:pPr>
              <w:jc w:val="center"/>
            </w:pPr>
            <w:r w:rsidRPr="00A72362">
              <w:t>Лучший преподаватель вуза – 2 (</w:t>
            </w:r>
            <w:proofErr w:type="spellStart"/>
            <w:r w:rsidRPr="00A72362">
              <w:t>Исмагулова</w:t>
            </w:r>
            <w:proofErr w:type="spellEnd"/>
            <w:r w:rsidRPr="00A72362">
              <w:t xml:space="preserve"> Г.К., </w:t>
            </w:r>
            <w:proofErr w:type="spellStart"/>
            <w:r w:rsidRPr="00A72362">
              <w:t>Бежина</w:t>
            </w:r>
            <w:proofErr w:type="spellEnd"/>
            <w:r w:rsidRPr="00A72362">
              <w:t xml:space="preserve"> В.В.) </w:t>
            </w:r>
          </w:p>
        </w:tc>
      </w:tr>
      <w:tr w:rsidR="00D37861" w:rsidRPr="00DA4CDE" w:rsidTr="00A82C3B">
        <w:trPr>
          <w:gridAfter w:val="1"/>
          <w:wAfter w:w="18" w:type="dxa"/>
          <w:trHeight w:val="332"/>
        </w:trPr>
        <w:tc>
          <w:tcPr>
            <w:tcW w:w="278" w:type="dxa"/>
            <w:hideMark/>
          </w:tcPr>
          <w:p w:rsidR="005141E1" w:rsidRPr="0000430F" w:rsidRDefault="005141E1" w:rsidP="00A82C3B">
            <w:pPr>
              <w:jc w:val="center"/>
            </w:pPr>
            <w:r w:rsidRPr="0000430F">
              <w:t>4</w:t>
            </w:r>
          </w:p>
        </w:tc>
        <w:tc>
          <w:tcPr>
            <w:tcW w:w="3134" w:type="dxa"/>
          </w:tcPr>
          <w:p w:rsidR="005141E1" w:rsidRPr="00A72362" w:rsidRDefault="005141E1" w:rsidP="00A82C3B">
            <w:pPr>
              <w:jc w:val="both"/>
            </w:pPr>
            <w:r w:rsidRPr="00A72362">
              <w:t>Кафедра искусств</w:t>
            </w:r>
          </w:p>
        </w:tc>
        <w:tc>
          <w:tcPr>
            <w:tcW w:w="544" w:type="dxa"/>
          </w:tcPr>
          <w:p w:rsidR="005141E1" w:rsidRPr="00A72362" w:rsidRDefault="005141E1" w:rsidP="00A82C3B">
            <w:pPr>
              <w:jc w:val="center"/>
            </w:pPr>
            <w:r w:rsidRPr="00A72362">
              <w:t>23</w:t>
            </w:r>
          </w:p>
        </w:tc>
        <w:tc>
          <w:tcPr>
            <w:tcW w:w="682" w:type="dxa"/>
          </w:tcPr>
          <w:p w:rsidR="005141E1" w:rsidRPr="00A72362" w:rsidRDefault="005141E1" w:rsidP="00A82C3B">
            <w:pPr>
              <w:jc w:val="center"/>
            </w:pPr>
            <w:r w:rsidRPr="00A72362">
              <w:t>9</w:t>
            </w:r>
          </w:p>
        </w:tc>
        <w:tc>
          <w:tcPr>
            <w:tcW w:w="545" w:type="dxa"/>
          </w:tcPr>
          <w:p w:rsidR="005141E1" w:rsidRPr="00A72362" w:rsidRDefault="005141E1" w:rsidP="00A82C3B">
            <w:pPr>
              <w:jc w:val="center"/>
            </w:pPr>
            <w:r w:rsidRPr="00A72362">
              <w:t>-</w:t>
            </w:r>
          </w:p>
        </w:tc>
        <w:tc>
          <w:tcPr>
            <w:tcW w:w="546" w:type="dxa"/>
          </w:tcPr>
          <w:p w:rsidR="005141E1" w:rsidRPr="00A72362" w:rsidRDefault="005141E1" w:rsidP="00A82C3B">
            <w:pPr>
              <w:jc w:val="center"/>
            </w:pPr>
            <w:r w:rsidRPr="00A72362">
              <w:t>-</w:t>
            </w:r>
          </w:p>
        </w:tc>
        <w:tc>
          <w:tcPr>
            <w:tcW w:w="545" w:type="dxa"/>
          </w:tcPr>
          <w:p w:rsidR="005141E1" w:rsidRPr="00A72362" w:rsidRDefault="005141E1" w:rsidP="00A82C3B">
            <w:pPr>
              <w:jc w:val="center"/>
            </w:pPr>
            <w:r w:rsidRPr="00A72362">
              <w:t>1</w:t>
            </w:r>
          </w:p>
        </w:tc>
        <w:tc>
          <w:tcPr>
            <w:tcW w:w="546" w:type="dxa"/>
          </w:tcPr>
          <w:p w:rsidR="005141E1" w:rsidRPr="00A72362" w:rsidRDefault="005141E1" w:rsidP="00A82C3B">
            <w:pPr>
              <w:jc w:val="center"/>
            </w:pPr>
            <w:r w:rsidRPr="00A72362">
              <w:t>1</w:t>
            </w:r>
          </w:p>
        </w:tc>
        <w:tc>
          <w:tcPr>
            <w:tcW w:w="545" w:type="dxa"/>
          </w:tcPr>
          <w:p w:rsidR="005141E1" w:rsidRPr="00A72362" w:rsidRDefault="005141E1" w:rsidP="00A82C3B">
            <w:pPr>
              <w:jc w:val="center"/>
            </w:pPr>
            <w:r w:rsidRPr="00A72362">
              <w:t>-</w:t>
            </w:r>
          </w:p>
        </w:tc>
        <w:tc>
          <w:tcPr>
            <w:tcW w:w="546" w:type="dxa"/>
          </w:tcPr>
          <w:p w:rsidR="005141E1" w:rsidRPr="00A72362" w:rsidRDefault="005141E1" w:rsidP="00A82C3B">
            <w:pPr>
              <w:jc w:val="center"/>
            </w:pPr>
            <w:r w:rsidRPr="00A72362">
              <w:t>-</w:t>
            </w:r>
          </w:p>
        </w:tc>
        <w:tc>
          <w:tcPr>
            <w:tcW w:w="545" w:type="dxa"/>
          </w:tcPr>
          <w:p w:rsidR="005141E1" w:rsidRPr="00A72362" w:rsidRDefault="005141E1" w:rsidP="00A82C3B">
            <w:pPr>
              <w:jc w:val="center"/>
            </w:pPr>
            <w:r w:rsidRPr="00A72362">
              <w:t>7</w:t>
            </w:r>
          </w:p>
        </w:tc>
        <w:tc>
          <w:tcPr>
            <w:tcW w:w="410" w:type="dxa"/>
          </w:tcPr>
          <w:p w:rsidR="005141E1" w:rsidRPr="00A72362" w:rsidRDefault="005141E1" w:rsidP="00A82C3B">
            <w:pPr>
              <w:jc w:val="center"/>
            </w:pPr>
            <w:r w:rsidRPr="00A72362">
              <w:t>1</w:t>
            </w:r>
          </w:p>
        </w:tc>
        <w:tc>
          <w:tcPr>
            <w:tcW w:w="1091" w:type="dxa"/>
          </w:tcPr>
          <w:p w:rsidR="005141E1" w:rsidRPr="00A72362" w:rsidRDefault="005141E1" w:rsidP="00A82C3B">
            <w:pPr>
              <w:jc w:val="center"/>
            </w:pPr>
            <w:r w:rsidRPr="00A72362">
              <w:t>16,6</w:t>
            </w:r>
          </w:p>
        </w:tc>
        <w:tc>
          <w:tcPr>
            <w:tcW w:w="1091" w:type="dxa"/>
          </w:tcPr>
          <w:p w:rsidR="005141E1" w:rsidRPr="00A72362" w:rsidRDefault="005141E1" w:rsidP="00A82C3B">
            <w:pPr>
              <w:jc w:val="center"/>
            </w:pPr>
            <w:r w:rsidRPr="00A72362">
              <w:t>53</w:t>
            </w:r>
          </w:p>
        </w:tc>
        <w:tc>
          <w:tcPr>
            <w:tcW w:w="545" w:type="dxa"/>
          </w:tcPr>
          <w:p w:rsidR="005141E1" w:rsidRPr="00A72362" w:rsidRDefault="005141E1" w:rsidP="00A82C3B">
            <w:pPr>
              <w:jc w:val="center"/>
            </w:pPr>
            <w:r w:rsidRPr="00A72362">
              <w:t>-</w:t>
            </w:r>
          </w:p>
        </w:tc>
        <w:tc>
          <w:tcPr>
            <w:tcW w:w="681" w:type="dxa"/>
          </w:tcPr>
          <w:p w:rsidR="005141E1" w:rsidRPr="00A72362" w:rsidRDefault="005141E1" w:rsidP="00A82C3B">
            <w:pPr>
              <w:jc w:val="center"/>
            </w:pPr>
          </w:p>
        </w:tc>
        <w:tc>
          <w:tcPr>
            <w:tcW w:w="820" w:type="dxa"/>
          </w:tcPr>
          <w:p w:rsidR="005141E1" w:rsidRPr="00A72362" w:rsidRDefault="005141E1" w:rsidP="00A82C3B">
            <w:pPr>
              <w:jc w:val="center"/>
            </w:pPr>
            <w:r w:rsidRPr="00A72362">
              <w:t>1</w:t>
            </w:r>
          </w:p>
        </w:tc>
        <w:tc>
          <w:tcPr>
            <w:tcW w:w="2046" w:type="dxa"/>
          </w:tcPr>
          <w:p w:rsidR="005141E1" w:rsidRPr="00A72362" w:rsidRDefault="005141E1" w:rsidP="00A82C3B">
            <w:pPr>
              <w:jc w:val="center"/>
            </w:pPr>
            <w:r w:rsidRPr="00A72362">
              <w:t>1 чел. – заслуженный деятель РК</w:t>
            </w:r>
          </w:p>
        </w:tc>
      </w:tr>
      <w:tr w:rsidR="00D37861" w:rsidRPr="00DA4CDE" w:rsidTr="00A82C3B">
        <w:trPr>
          <w:gridAfter w:val="1"/>
          <w:wAfter w:w="18" w:type="dxa"/>
          <w:trHeight w:val="173"/>
        </w:trPr>
        <w:tc>
          <w:tcPr>
            <w:tcW w:w="278" w:type="dxa"/>
            <w:hideMark/>
          </w:tcPr>
          <w:p w:rsidR="005141E1" w:rsidRPr="0000430F" w:rsidRDefault="005141E1" w:rsidP="00A82C3B">
            <w:pPr>
              <w:jc w:val="center"/>
            </w:pPr>
            <w:r>
              <w:t>5</w:t>
            </w:r>
          </w:p>
        </w:tc>
        <w:tc>
          <w:tcPr>
            <w:tcW w:w="3134" w:type="dxa"/>
          </w:tcPr>
          <w:p w:rsidR="005141E1" w:rsidRPr="00A72362" w:rsidRDefault="005141E1" w:rsidP="00A82C3B">
            <w:pPr>
              <w:rPr>
                <w:szCs w:val="24"/>
              </w:rPr>
            </w:pPr>
            <w:r w:rsidRPr="00A72362">
              <w:rPr>
                <w:szCs w:val="24"/>
              </w:rPr>
              <w:t>Кафедра истории Казахстана</w:t>
            </w:r>
          </w:p>
        </w:tc>
        <w:tc>
          <w:tcPr>
            <w:tcW w:w="544" w:type="dxa"/>
          </w:tcPr>
          <w:p w:rsidR="005141E1" w:rsidRPr="00A72362" w:rsidRDefault="005141E1" w:rsidP="00A82C3B">
            <w:pPr>
              <w:jc w:val="center"/>
              <w:rPr>
                <w:szCs w:val="24"/>
              </w:rPr>
            </w:pPr>
            <w:r w:rsidRPr="00A72362">
              <w:rPr>
                <w:szCs w:val="24"/>
              </w:rPr>
              <w:t>10</w:t>
            </w:r>
          </w:p>
        </w:tc>
        <w:tc>
          <w:tcPr>
            <w:tcW w:w="682" w:type="dxa"/>
          </w:tcPr>
          <w:p w:rsidR="005141E1" w:rsidRPr="00A72362" w:rsidRDefault="005141E1" w:rsidP="00A82C3B">
            <w:pPr>
              <w:jc w:val="center"/>
              <w:rPr>
                <w:szCs w:val="24"/>
              </w:rPr>
            </w:pPr>
            <w:r w:rsidRPr="00A72362">
              <w:rPr>
                <w:szCs w:val="24"/>
              </w:rPr>
              <w:t>7</w:t>
            </w:r>
          </w:p>
        </w:tc>
        <w:tc>
          <w:tcPr>
            <w:tcW w:w="545" w:type="dxa"/>
          </w:tcPr>
          <w:p w:rsidR="005141E1" w:rsidRPr="00A72362" w:rsidRDefault="005141E1" w:rsidP="00A82C3B">
            <w:pPr>
              <w:jc w:val="center"/>
              <w:rPr>
                <w:szCs w:val="24"/>
              </w:rPr>
            </w:pPr>
            <w:r w:rsidRPr="00A72362">
              <w:rPr>
                <w:szCs w:val="24"/>
              </w:rPr>
              <w:t>2</w:t>
            </w:r>
          </w:p>
        </w:tc>
        <w:tc>
          <w:tcPr>
            <w:tcW w:w="546" w:type="dxa"/>
          </w:tcPr>
          <w:p w:rsidR="005141E1" w:rsidRPr="00A72362" w:rsidRDefault="005141E1" w:rsidP="00A82C3B">
            <w:pPr>
              <w:jc w:val="center"/>
              <w:rPr>
                <w:szCs w:val="24"/>
              </w:rPr>
            </w:pPr>
            <w:r w:rsidRPr="00A72362">
              <w:rPr>
                <w:szCs w:val="24"/>
              </w:rPr>
              <w:t>1</w:t>
            </w:r>
          </w:p>
        </w:tc>
        <w:tc>
          <w:tcPr>
            <w:tcW w:w="545" w:type="dxa"/>
          </w:tcPr>
          <w:p w:rsidR="005141E1" w:rsidRPr="00A72362" w:rsidRDefault="005141E1" w:rsidP="00A82C3B">
            <w:pPr>
              <w:jc w:val="center"/>
              <w:rPr>
                <w:szCs w:val="24"/>
              </w:rPr>
            </w:pPr>
            <w:r w:rsidRPr="00A72362">
              <w:rPr>
                <w:szCs w:val="24"/>
              </w:rPr>
              <w:t>5</w:t>
            </w:r>
          </w:p>
        </w:tc>
        <w:tc>
          <w:tcPr>
            <w:tcW w:w="546" w:type="dxa"/>
          </w:tcPr>
          <w:p w:rsidR="005141E1" w:rsidRPr="00A72362" w:rsidRDefault="005141E1" w:rsidP="00A82C3B">
            <w:pPr>
              <w:jc w:val="center"/>
              <w:rPr>
                <w:szCs w:val="24"/>
              </w:rPr>
            </w:pPr>
            <w:r w:rsidRPr="00A72362">
              <w:rPr>
                <w:szCs w:val="24"/>
              </w:rPr>
              <w:t>1</w:t>
            </w:r>
          </w:p>
        </w:tc>
        <w:tc>
          <w:tcPr>
            <w:tcW w:w="545" w:type="dxa"/>
          </w:tcPr>
          <w:p w:rsidR="005141E1" w:rsidRPr="00A72362" w:rsidRDefault="005141E1" w:rsidP="00A82C3B">
            <w:pPr>
              <w:jc w:val="center"/>
              <w:rPr>
                <w:szCs w:val="24"/>
              </w:rPr>
            </w:pPr>
            <w:r w:rsidRPr="00A72362">
              <w:rPr>
                <w:szCs w:val="24"/>
              </w:rPr>
              <w:t>1</w:t>
            </w:r>
          </w:p>
        </w:tc>
        <w:tc>
          <w:tcPr>
            <w:tcW w:w="546" w:type="dxa"/>
          </w:tcPr>
          <w:p w:rsidR="005141E1" w:rsidRPr="00A72362" w:rsidRDefault="005141E1" w:rsidP="00A82C3B">
            <w:pPr>
              <w:jc w:val="center"/>
              <w:rPr>
                <w:szCs w:val="24"/>
              </w:rPr>
            </w:pPr>
            <w:r w:rsidRPr="00A72362">
              <w:rPr>
                <w:szCs w:val="24"/>
              </w:rPr>
              <w:t>1</w:t>
            </w:r>
          </w:p>
        </w:tc>
        <w:tc>
          <w:tcPr>
            <w:tcW w:w="545" w:type="dxa"/>
          </w:tcPr>
          <w:p w:rsidR="005141E1" w:rsidRPr="00A72362" w:rsidRDefault="005141E1" w:rsidP="00A82C3B">
            <w:pPr>
              <w:jc w:val="center"/>
              <w:rPr>
                <w:szCs w:val="24"/>
              </w:rPr>
            </w:pPr>
            <w:r w:rsidRPr="00A72362">
              <w:rPr>
                <w:szCs w:val="24"/>
              </w:rPr>
              <w:t>2</w:t>
            </w:r>
          </w:p>
        </w:tc>
        <w:tc>
          <w:tcPr>
            <w:tcW w:w="410" w:type="dxa"/>
          </w:tcPr>
          <w:p w:rsidR="005141E1" w:rsidRPr="00A72362" w:rsidRDefault="005141E1" w:rsidP="00A82C3B">
            <w:pPr>
              <w:jc w:val="center"/>
              <w:rPr>
                <w:szCs w:val="24"/>
              </w:rPr>
            </w:pPr>
            <w:r w:rsidRPr="00A72362">
              <w:rPr>
                <w:szCs w:val="24"/>
              </w:rPr>
              <w:t>4</w:t>
            </w:r>
          </w:p>
        </w:tc>
        <w:tc>
          <w:tcPr>
            <w:tcW w:w="1091" w:type="dxa"/>
          </w:tcPr>
          <w:p w:rsidR="005141E1" w:rsidRPr="00A72362" w:rsidRDefault="005141E1" w:rsidP="00A82C3B">
            <w:pPr>
              <w:jc w:val="center"/>
              <w:rPr>
                <w:szCs w:val="24"/>
              </w:rPr>
            </w:pPr>
            <w:r w:rsidRPr="00A72362">
              <w:rPr>
                <w:szCs w:val="24"/>
              </w:rPr>
              <w:t>65</w:t>
            </w:r>
          </w:p>
        </w:tc>
        <w:tc>
          <w:tcPr>
            <w:tcW w:w="1091" w:type="dxa"/>
          </w:tcPr>
          <w:p w:rsidR="005141E1" w:rsidRPr="00A72362" w:rsidRDefault="005141E1" w:rsidP="00A82C3B">
            <w:pPr>
              <w:jc w:val="center"/>
              <w:rPr>
                <w:szCs w:val="24"/>
              </w:rPr>
            </w:pPr>
            <w:r w:rsidRPr="00A72362">
              <w:rPr>
                <w:szCs w:val="24"/>
              </w:rPr>
              <w:t>58</w:t>
            </w:r>
          </w:p>
        </w:tc>
        <w:tc>
          <w:tcPr>
            <w:tcW w:w="545" w:type="dxa"/>
          </w:tcPr>
          <w:p w:rsidR="005141E1" w:rsidRPr="00A72362" w:rsidRDefault="005141E1" w:rsidP="00A82C3B">
            <w:pPr>
              <w:jc w:val="center"/>
              <w:rPr>
                <w:szCs w:val="24"/>
              </w:rPr>
            </w:pPr>
            <w:r w:rsidRPr="00A72362">
              <w:rPr>
                <w:szCs w:val="24"/>
              </w:rPr>
              <w:t>7</w:t>
            </w:r>
          </w:p>
        </w:tc>
        <w:tc>
          <w:tcPr>
            <w:tcW w:w="681" w:type="dxa"/>
          </w:tcPr>
          <w:p w:rsidR="005141E1" w:rsidRPr="00A72362" w:rsidRDefault="005141E1" w:rsidP="00A82C3B">
            <w:pPr>
              <w:jc w:val="center"/>
              <w:rPr>
                <w:szCs w:val="24"/>
              </w:rPr>
            </w:pPr>
            <w:r w:rsidRPr="00A72362">
              <w:rPr>
                <w:szCs w:val="24"/>
              </w:rPr>
              <w:t>-</w:t>
            </w:r>
          </w:p>
        </w:tc>
        <w:tc>
          <w:tcPr>
            <w:tcW w:w="820" w:type="dxa"/>
          </w:tcPr>
          <w:p w:rsidR="005141E1" w:rsidRPr="00A72362" w:rsidRDefault="005141E1" w:rsidP="00A82C3B">
            <w:pPr>
              <w:jc w:val="center"/>
              <w:rPr>
                <w:szCs w:val="24"/>
              </w:rPr>
            </w:pPr>
            <w:r w:rsidRPr="00A72362">
              <w:rPr>
                <w:szCs w:val="24"/>
              </w:rPr>
              <w:t>4</w:t>
            </w:r>
          </w:p>
        </w:tc>
        <w:tc>
          <w:tcPr>
            <w:tcW w:w="2046" w:type="dxa"/>
          </w:tcPr>
          <w:p w:rsidR="005141E1" w:rsidRPr="00A72362" w:rsidRDefault="005141E1" w:rsidP="00A82C3B">
            <w:pPr>
              <w:jc w:val="center"/>
            </w:pPr>
          </w:p>
        </w:tc>
      </w:tr>
      <w:tr w:rsidR="00D37861" w:rsidRPr="00DA4CDE" w:rsidTr="00A82C3B">
        <w:trPr>
          <w:gridAfter w:val="1"/>
          <w:wAfter w:w="18" w:type="dxa"/>
          <w:trHeight w:val="176"/>
        </w:trPr>
        <w:tc>
          <w:tcPr>
            <w:tcW w:w="278" w:type="dxa"/>
            <w:hideMark/>
          </w:tcPr>
          <w:p w:rsidR="005141E1" w:rsidRDefault="005141E1" w:rsidP="00A82C3B">
            <w:pPr>
              <w:jc w:val="center"/>
            </w:pPr>
            <w:r>
              <w:t>6</w:t>
            </w:r>
          </w:p>
        </w:tc>
        <w:tc>
          <w:tcPr>
            <w:tcW w:w="3134" w:type="dxa"/>
          </w:tcPr>
          <w:p w:rsidR="005141E1" w:rsidRPr="00A72362" w:rsidRDefault="00D37861" w:rsidP="00A82C3B">
            <w:pPr>
              <w:jc w:val="both"/>
            </w:pPr>
            <w:r>
              <w:t xml:space="preserve"> Кафедра д</w:t>
            </w:r>
            <w:r w:rsidR="005141E1" w:rsidRPr="00A72362">
              <w:t>ошкольного и начального образования</w:t>
            </w:r>
          </w:p>
        </w:tc>
        <w:tc>
          <w:tcPr>
            <w:tcW w:w="544" w:type="dxa"/>
          </w:tcPr>
          <w:p w:rsidR="005141E1" w:rsidRPr="00A72362" w:rsidRDefault="005141E1" w:rsidP="00A82C3B">
            <w:pPr>
              <w:jc w:val="center"/>
            </w:pPr>
            <w:r w:rsidRPr="00A72362">
              <w:t>16</w:t>
            </w:r>
          </w:p>
        </w:tc>
        <w:tc>
          <w:tcPr>
            <w:tcW w:w="682" w:type="dxa"/>
          </w:tcPr>
          <w:p w:rsidR="005141E1" w:rsidRPr="00A72362" w:rsidRDefault="005141E1" w:rsidP="00A82C3B">
            <w:pPr>
              <w:jc w:val="center"/>
            </w:pPr>
            <w:r w:rsidRPr="00A72362">
              <w:t>4</w:t>
            </w:r>
          </w:p>
        </w:tc>
        <w:tc>
          <w:tcPr>
            <w:tcW w:w="545" w:type="dxa"/>
          </w:tcPr>
          <w:p w:rsidR="005141E1" w:rsidRPr="00A72362" w:rsidRDefault="005141E1" w:rsidP="00A82C3B">
            <w:pPr>
              <w:jc w:val="center"/>
            </w:pPr>
            <w:r w:rsidRPr="00A72362">
              <w:t>-</w:t>
            </w:r>
          </w:p>
        </w:tc>
        <w:tc>
          <w:tcPr>
            <w:tcW w:w="546" w:type="dxa"/>
          </w:tcPr>
          <w:p w:rsidR="005141E1" w:rsidRPr="00A72362" w:rsidRDefault="005141E1" w:rsidP="00A82C3B">
            <w:pPr>
              <w:jc w:val="center"/>
            </w:pPr>
            <w:r w:rsidRPr="00A72362">
              <w:t>-</w:t>
            </w:r>
          </w:p>
        </w:tc>
        <w:tc>
          <w:tcPr>
            <w:tcW w:w="545" w:type="dxa"/>
          </w:tcPr>
          <w:p w:rsidR="005141E1" w:rsidRPr="00A72362" w:rsidRDefault="005141E1" w:rsidP="00A82C3B">
            <w:pPr>
              <w:jc w:val="center"/>
            </w:pPr>
            <w:r w:rsidRPr="00A72362">
              <w:t>6</w:t>
            </w:r>
          </w:p>
        </w:tc>
        <w:tc>
          <w:tcPr>
            <w:tcW w:w="546" w:type="dxa"/>
          </w:tcPr>
          <w:p w:rsidR="005141E1" w:rsidRPr="00A72362" w:rsidRDefault="005141E1" w:rsidP="00A82C3B">
            <w:pPr>
              <w:jc w:val="center"/>
            </w:pPr>
            <w:r w:rsidRPr="00A72362">
              <w:t>4</w:t>
            </w:r>
          </w:p>
        </w:tc>
        <w:tc>
          <w:tcPr>
            <w:tcW w:w="545" w:type="dxa"/>
          </w:tcPr>
          <w:p w:rsidR="005141E1" w:rsidRPr="00A72362" w:rsidRDefault="005141E1" w:rsidP="00A82C3B">
            <w:pPr>
              <w:jc w:val="center"/>
            </w:pPr>
            <w:r w:rsidRPr="00A72362">
              <w:t>-</w:t>
            </w:r>
          </w:p>
        </w:tc>
        <w:tc>
          <w:tcPr>
            <w:tcW w:w="546" w:type="dxa"/>
          </w:tcPr>
          <w:p w:rsidR="005141E1" w:rsidRPr="00A72362" w:rsidRDefault="005141E1" w:rsidP="00A82C3B">
            <w:pPr>
              <w:jc w:val="center"/>
            </w:pPr>
            <w:r w:rsidRPr="00A72362">
              <w:t>-</w:t>
            </w:r>
          </w:p>
        </w:tc>
        <w:tc>
          <w:tcPr>
            <w:tcW w:w="545" w:type="dxa"/>
          </w:tcPr>
          <w:p w:rsidR="005141E1" w:rsidRPr="00A72362" w:rsidRDefault="005141E1" w:rsidP="00A82C3B">
            <w:pPr>
              <w:jc w:val="center"/>
            </w:pPr>
            <w:r w:rsidRPr="00A72362">
              <w:t>13</w:t>
            </w:r>
          </w:p>
        </w:tc>
        <w:tc>
          <w:tcPr>
            <w:tcW w:w="410" w:type="dxa"/>
          </w:tcPr>
          <w:p w:rsidR="005141E1" w:rsidRPr="00A72362" w:rsidRDefault="005141E1" w:rsidP="00A82C3B">
            <w:pPr>
              <w:jc w:val="center"/>
            </w:pPr>
            <w:r w:rsidRPr="00A72362">
              <w:t>-</w:t>
            </w:r>
          </w:p>
        </w:tc>
        <w:tc>
          <w:tcPr>
            <w:tcW w:w="1091" w:type="dxa"/>
          </w:tcPr>
          <w:p w:rsidR="005141E1" w:rsidRPr="00A72362" w:rsidRDefault="005141E1" w:rsidP="00A82C3B">
            <w:pPr>
              <w:jc w:val="center"/>
            </w:pPr>
            <w:r w:rsidRPr="00A72362">
              <w:t>37,5</w:t>
            </w:r>
          </w:p>
        </w:tc>
        <w:tc>
          <w:tcPr>
            <w:tcW w:w="1091" w:type="dxa"/>
          </w:tcPr>
          <w:p w:rsidR="005141E1" w:rsidRPr="00A72362" w:rsidRDefault="005141E1" w:rsidP="00A82C3B">
            <w:pPr>
              <w:jc w:val="center"/>
            </w:pPr>
            <w:r w:rsidRPr="00A72362">
              <w:t>47</w:t>
            </w:r>
          </w:p>
        </w:tc>
        <w:tc>
          <w:tcPr>
            <w:tcW w:w="545" w:type="dxa"/>
          </w:tcPr>
          <w:p w:rsidR="005141E1" w:rsidRPr="00A72362" w:rsidRDefault="005141E1" w:rsidP="00A82C3B">
            <w:pPr>
              <w:jc w:val="center"/>
            </w:pPr>
            <w:r w:rsidRPr="00A72362">
              <w:t>-</w:t>
            </w:r>
          </w:p>
        </w:tc>
        <w:tc>
          <w:tcPr>
            <w:tcW w:w="681" w:type="dxa"/>
          </w:tcPr>
          <w:p w:rsidR="005141E1" w:rsidRPr="00A72362" w:rsidRDefault="005141E1" w:rsidP="00A82C3B">
            <w:pPr>
              <w:jc w:val="center"/>
            </w:pPr>
            <w:r w:rsidRPr="00A72362">
              <w:t>-</w:t>
            </w:r>
          </w:p>
        </w:tc>
        <w:tc>
          <w:tcPr>
            <w:tcW w:w="820" w:type="dxa"/>
          </w:tcPr>
          <w:p w:rsidR="005141E1" w:rsidRPr="00A72362" w:rsidRDefault="005141E1" w:rsidP="00A82C3B">
            <w:pPr>
              <w:jc w:val="center"/>
              <w:rPr>
                <w:szCs w:val="24"/>
              </w:rPr>
            </w:pPr>
            <w:r w:rsidRPr="00A72362">
              <w:rPr>
                <w:szCs w:val="24"/>
              </w:rPr>
              <w:t>-</w:t>
            </w:r>
          </w:p>
        </w:tc>
        <w:tc>
          <w:tcPr>
            <w:tcW w:w="2046" w:type="dxa"/>
          </w:tcPr>
          <w:p w:rsidR="005141E1" w:rsidRPr="00A72362" w:rsidRDefault="005141E1" w:rsidP="00A82C3B">
            <w:pPr>
              <w:jc w:val="center"/>
            </w:pPr>
          </w:p>
        </w:tc>
      </w:tr>
      <w:tr w:rsidR="00D37861" w:rsidRPr="00DA4CDE" w:rsidTr="00A82C3B">
        <w:trPr>
          <w:gridAfter w:val="1"/>
          <w:wAfter w:w="18" w:type="dxa"/>
          <w:trHeight w:val="140"/>
        </w:trPr>
        <w:tc>
          <w:tcPr>
            <w:tcW w:w="278" w:type="dxa"/>
            <w:hideMark/>
          </w:tcPr>
          <w:p w:rsidR="005141E1" w:rsidRDefault="005141E1" w:rsidP="00A82C3B">
            <w:pPr>
              <w:jc w:val="center"/>
            </w:pPr>
            <w:r>
              <w:t>7</w:t>
            </w:r>
          </w:p>
        </w:tc>
        <w:tc>
          <w:tcPr>
            <w:tcW w:w="3134" w:type="dxa"/>
          </w:tcPr>
          <w:p w:rsidR="005141E1" w:rsidRPr="00A72362" w:rsidRDefault="005141E1" w:rsidP="00A82C3B">
            <w:pPr>
              <w:jc w:val="both"/>
            </w:pPr>
            <w:r w:rsidRPr="00A72362">
              <w:t>Кафедра педагогики и психологии</w:t>
            </w:r>
          </w:p>
        </w:tc>
        <w:tc>
          <w:tcPr>
            <w:tcW w:w="544" w:type="dxa"/>
          </w:tcPr>
          <w:p w:rsidR="005141E1" w:rsidRPr="00A72362" w:rsidRDefault="005141E1" w:rsidP="00A82C3B">
            <w:pPr>
              <w:jc w:val="center"/>
            </w:pPr>
            <w:r w:rsidRPr="00A72362">
              <w:t>16</w:t>
            </w:r>
          </w:p>
        </w:tc>
        <w:tc>
          <w:tcPr>
            <w:tcW w:w="682" w:type="dxa"/>
          </w:tcPr>
          <w:p w:rsidR="005141E1" w:rsidRPr="00A72362" w:rsidRDefault="005141E1" w:rsidP="00A82C3B">
            <w:pPr>
              <w:jc w:val="center"/>
            </w:pPr>
            <w:r w:rsidRPr="00A72362">
              <w:t>5</w:t>
            </w:r>
          </w:p>
        </w:tc>
        <w:tc>
          <w:tcPr>
            <w:tcW w:w="545" w:type="dxa"/>
          </w:tcPr>
          <w:p w:rsidR="005141E1" w:rsidRPr="00A72362" w:rsidRDefault="005141E1" w:rsidP="00A82C3B">
            <w:pPr>
              <w:jc w:val="center"/>
            </w:pPr>
            <w:r w:rsidRPr="00A72362">
              <w:t>-</w:t>
            </w:r>
          </w:p>
        </w:tc>
        <w:tc>
          <w:tcPr>
            <w:tcW w:w="546" w:type="dxa"/>
          </w:tcPr>
          <w:p w:rsidR="005141E1" w:rsidRPr="00A72362" w:rsidRDefault="005141E1" w:rsidP="00A82C3B">
            <w:pPr>
              <w:jc w:val="center"/>
            </w:pPr>
            <w:r w:rsidRPr="00A72362">
              <w:t>2</w:t>
            </w:r>
          </w:p>
        </w:tc>
        <w:tc>
          <w:tcPr>
            <w:tcW w:w="545" w:type="dxa"/>
          </w:tcPr>
          <w:p w:rsidR="005141E1" w:rsidRPr="00A72362" w:rsidRDefault="005141E1" w:rsidP="00A82C3B">
            <w:pPr>
              <w:jc w:val="center"/>
            </w:pPr>
            <w:r w:rsidRPr="00A72362">
              <w:t>4</w:t>
            </w:r>
          </w:p>
        </w:tc>
        <w:tc>
          <w:tcPr>
            <w:tcW w:w="546" w:type="dxa"/>
          </w:tcPr>
          <w:p w:rsidR="005141E1" w:rsidRPr="00A72362" w:rsidRDefault="005141E1" w:rsidP="00A82C3B">
            <w:pPr>
              <w:jc w:val="center"/>
            </w:pPr>
            <w:r w:rsidRPr="00A72362">
              <w:t>3</w:t>
            </w:r>
          </w:p>
        </w:tc>
        <w:tc>
          <w:tcPr>
            <w:tcW w:w="545" w:type="dxa"/>
          </w:tcPr>
          <w:p w:rsidR="005141E1" w:rsidRPr="00A72362" w:rsidRDefault="005141E1" w:rsidP="00A82C3B">
            <w:pPr>
              <w:jc w:val="center"/>
            </w:pPr>
            <w:r w:rsidRPr="00A72362">
              <w:t>3</w:t>
            </w:r>
          </w:p>
        </w:tc>
        <w:tc>
          <w:tcPr>
            <w:tcW w:w="546" w:type="dxa"/>
          </w:tcPr>
          <w:p w:rsidR="005141E1" w:rsidRPr="00A72362" w:rsidRDefault="005141E1" w:rsidP="00A82C3B">
            <w:pPr>
              <w:jc w:val="center"/>
            </w:pPr>
            <w:r w:rsidRPr="00A72362">
              <w:t>-</w:t>
            </w:r>
          </w:p>
        </w:tc>
        <w:tc>
          <w:tcPr>
            <w:tcW w:w="545" w:type="dxa"/>
          </w:tcPr>
          <w:p w:rsidR="005141E1" w:rsidRPr="00A72362" w:rsidRDefault="005141E1" w:rsidP="00A82C3B">
            <w:pPr>
              <w:jc w:val="center"/>
            </w:pPr>
            <w:r w:rsidRPr="00A72362">
              <w:t>11</w:t>
            </w:r>
          </w:p>
        </w:tc>
        <w:tc>
          <w:tcPr>
            <w:tcW w:w="410" w:type="dxa"/>
          </w:tcPr>
          <w:p w:rsidR="005141E1" w:rsidRPr="00A72362" w:rsidRDefault="005141E1" w:rsidP="00A82C3B">
            <w:pPr>
              <w:jc w:val="center"/>
            </w:pPr>
            <w:r w:rsidRPr="00A72362">
              <w:t>-</w:t>
            </w:r>
          </w:p>
        </w:tc>
        <w:tc>
          <w:tcPr>
            <w:tcW w:w="1091" w:type="dxa"/>
          </w:tcPr>
          <w:p w:rsidR="005141E1" w:rsidRPr="00A72362" w:rsidRDefault="005141E1" w:rsidP="00A82C3B">
            <w:pPr>
              <w:jc w:val="center"/>
            </w:pPr>
            <w:r w:rsidRPr="00A72362">
              <w:t>52</w:t>
            </w:r>
          </w:p>
        </w:tc>
        <w:tc>
          <w:tcPr>
            <w:tcW w:w="1091" w:type="dxa"/>
          </w:tcPr>
          <w:p w:rsidR="005141E1" w:rsidRPr="00A72362" w:rsidRDefault="005141E1" w:rsidP="00A82C3B">
            <w:pPr>
              <w:jc w:val="center"/>
            </w:pPr>
            <w:r w:rsidRPr="00A72362">
              <w:t>55</w:t>
            </w:r>
          </w:p>
        </w:tc>
        <w:tc>
          <w:tcPr>
            <w:tcW w:w="545" w:type="dxa"/>
          </w:tcPr>
          <w:p w:rsidR="005141E1" w:rsidRPr="00A72362" w:rsidRDefault="005141E1" w:rsidP="00A82C3B">
            <w:pPr>
              <w:jc w:val="center"/>
            </w:pPr>
            <w:r w:rsidRPr="00A72362">
              <w:t>2</w:t>
            </w:r>
          </w:p>
        </w:tc>
        <w:tc>
          <w:tcPr>
            <w:tcW w:w="681" w:type="dxa"/>
          </w:tcPr>
          <w:p w:rsidR="005141E1" w:rsidRPr="00A72362" w:rsidRDefault="005141E1" w:rsidP="00A82C3B">
            <w:pPr>
              <w:jc w:val="center"/>
            </w:pPr>
            <w:r w:rsidRPr="00A72362">
              <w:t>3</w:t>
            </w:r>
          </w:p>
        </w:tc>
        <w:tc>
          <w:tcPr>
            <w:tcW w:w="820" w:type="dxa"/>
          </w:tcPr>
          <w:p w:rsidR="005141E1" w:rsidRPr="00A72362" w:rsidRDefault="005141E1" w:rsidP="00A82C3B">
            <w:pPr>
              <w:jc w:val="center"/>
            </w:pPr>
            <w:r w:rsidRPr="00A72362">
              <w:t>-</w:t>
            </w:r>
          </w:p>
        </w:tc>
        <w:tc>
          <w:tcPr>
            <w:tcW w:w="2046" w:type="dxa"/>
          </w:tcPr>
          <w:p w:rsidR="005141E1" w:rsidRPr="00A72362" w:rsidRDefault="005141E1" w:rsidP="00A82C3B">
            <w:pPr>
              <w:jc w:val="center"/>
            </w:pPr>
          </w:p>
        </w:tc>
      </w:tr>
      <w:tr w:rsidR="00D37861" w:rsidRPr="00DA4CDE" w:rsidTr="00A82C3B">
        <w:trPr>
          <w:gridAfter w:val="1"/>
          <w:wAfter w:w="18" w:type="dxa"/>
          <w:trHeight w:val="109"/>
        </w:trPr>
        <w:tc>
          <w:tcPr>
            <w:tcW w:w="278" w:type="dxa"/>
            <w:hideMark/>
          </w:tcPr>
          <w:p w:rsidR="005141E1" w:rsidRDefault="005141E1" w:rsidP="00A82C3B">
            <w:pPr>
              <w:jc w:val="center"/>
            </w:pPr>
            <w:r>
              <w:t>8</w:t>
            </w:r>
          </w:p>
        </w:tc>
        <w:tc>
          <w:tcPr>
            <w:tcW w:w="3134" w:type="dxa"/>
          </w:tcPr>
          <w:p w:rsidR="005141E1" w:rsidRPr="00A72362" w:rsidRDefault="00D37861" w:rsidP="00A82C3B">
            <w:pPr>
              <w:jc w:val="both"/>
            </w:pPr>
            <w:r>
              <w:t>Кафедра с</w:t>
            </w:r>
            <w:r w:rsidR="005141E1" w:rsidRPr="00A72362">
              <w:t>пециального образования</w:t>
            </w:r>
          </w:p>
        </w:tc>
        <w:tc>
          <w:tcPr>
            <w:tcW w:w="544" w:type="dxa"/>
          </w:tcPr>
          <w:p w:rsidR="005141E1" w:rsidRPr="00A72362" w:rsidRDefault="005141E1" w:rsidP="00A82C3B">
            <w:pPr>
              <w:jc w:val="center"/>
            </w:pPr>
            <w:r w:rsidRPr="00A72362">
              <w:t>10</w:t>
            </w:r>
          </w:p>
        </w:tc>
        <w:tc>
          <w:tcPr>
            <w:tcW w:w="682" w:type="dxa"/>
          </w:tcPr>
          <w:p w:rsidR="005141E1" w:rsidRPr="00A72362" w:rsidRDefault="005141E1" w:rsidP="00A82C3B">
            <w:pPr>
              <w:jc w:val="center"/>
            </w:pPr>
            <w:r w:rsidRPr="00A72362">
              <w:t>6</w:t>
            </w:r>
          </w:p>
        </w:tc>
        <w:tc>
          <w:tcPr>
            <w:tcW w:w="545" w:type="dxa"/>
          </w:tcPr>
          <w:p w:rsidR="005141E1" w:rsidRPr="00A72362" w:rsidRDefault="005141E1" w:rsidP="00A82C3B">
            <w:pPr>
              <w:jc w:val="center"/>
            </w:pPr>
            <w:r w:rsidRPr="00A72362">
              <w:t>-</w:t>
            </w:r>
          </w:p>
        </w:tc>
        <w:tc>
          <w:tcPr>
            <w:tcW w:w="546" w:type="dxa"/>
          </w:tcPr>
          <w:p w:rsidR="005141E1" w:rsidRPr="00A72362" w:rsidRDefault="005141E1" w:rsidP="00A82C3B">
            <w:pPr>
              <w:jc w:val="center"/>
            </w:pPr>
            <w:r w:rsidRPr="00A72362">
              <w:t>1</w:t>
            </w:r>
          </w:p>
        </w:tc>
        <w:tc>
          <w:tcPr>
            <w:tcW w:w="545" w:type="dxa"/>
          </w:tcPr>
          <w:p w:rsidR="005141E1" w:rsidRPr="00A72362" w:rsidRDefault="005141E1" w:rsidP="00A82C3B">
            <w:pPr>
              <w:jc w:val="center"/>
            </w:pPr>
            <w:r w:rsidRPr="00A72362">
              <w:t>2</w:t>
            </w:r>
          </w:p>
        </w:tc>
        <w:tc>
          <w:tcPr>
            <w:tcW w:w="546" w:type="dxa"/>
          </w:tcPr>
          <w:p w:rsidR="005141E1" w:rsidRPr="00A72362" w:rsidRDefault="005141E1" w:rsidP="00A82C3B">
            <w:pPr>
              <w:jc w:val="center"/>
            </w:pPr>
            <w:r w:rsidRPr="00A72362">
              <w:t>2</w:t>
            </w:r>
          </w:p>
        </w:tc>
        <w:tc>
          <w:tcPr>
            <w:tcW w:w="545" w:type="dxa"/>
          </w:tcPr>
          <w:p w:rsidR="005141E1" w:rsidRPr="00A72362" w:rsidRDefault="005141E1" w:rsidP="00A82C3B">
            <w:pPr>
              <w:jc w:val="center"/>
            </w:pPr>
            <w:r w:rsidRPr="00A72362">
              <w:t>-</w:t>
            </w:r>
          </w:p>
        </w:tc>
        <w:tc>
          <w:tcPr>
            <w:tcW w:w="546" w:type="dxa"/>
          </w:tcPr>
          <w:p w:rsidR="005141E1" w:rsidRPr="00A72362" w:rsidRDefault="005141E1" w:rsidP="00A82C3B">
            <w:pPr>
              <w:jc w:val="center"/>
            </w:pPr>
            <w:r w:rsidRPr="00A72362">
              <w:t>-</w:t>
            </w:r>
          </w:p>
        </w:tc>
        <w:tc>
          <w:tcPr>
            <w:tcW w:w="545" w:type="dxa"/>
          </w:tcPr>
          <w:p w:rsidR="005141E1" w:rsidRPr="00A72362" w:rsidRDefault="005141E1" w:rsidP="00A82C3B">
            <w:pPr>
              <w:jc w:val="center"/>
            </w:pPr>
            <w:r w:rsidRPr="00A72362">
              <w:t>8</w:t>
            </w:r>
          </w:p>
        </w:tc>
        <w:tc>
          <w:tcPr>
            <w:tcW w:w="410" w:type="dxa"/>
          </w:tcPr>
          <w:p w:rsidR="005141E1" w:rsidRPr="00A72362" w:rsidRDefault="005141E1" w:rsidP="00A82C3B">
            <w:pPr>
              <w:jc w:val="center"/>
            </w:pPr>
            <w:r w:rsidRPr="00A72362">
              <w:t>-</w:t>
            </w:r>
          </w:p>
        </w:tc>
        <w:tc>
          <w:tcPr>
            <w:tcW w:w="1091" w:type="dxa"/>
          </w:tcPr>
          <w:p w:rsidR="005141E1" w:rsidRPr="00A72362" w:rsidRDefault="005141E1" w:rsidP="00A82C3B">
            <w:pPr>
              <w:jc w:val="center"/>
            </w:pPr>
            <w:r w:rsidRPr="00A72362">
              <w:t>32</w:t>
            </w:r>
          </w:p>
        </w:tc>
        <w:tc>
          <w:tcPr>
            <w:tcW w:w="1091" w:type="dxa"/>
          </w:tcPr>
          <w:p w:rsidR="005141E1" w:rsidRPr="00A72362" w:rsidRDefault="005141E1" w:rsidP="00A82C3B">
            <w:pPr>
              <w:jc w:val="center"/>
            </w:pPr>
            <w:r w:rsidRPr="00A72362">
              <w:t>55</w:t>
            </w:r>
          </w:p>
        </w:tc>
        <w:tc>
          <w:tcPr>
            <w:tcW w:w="545" w:type="dxa"/>
          </w:tcPr>
          <w:p w:rsidR="005141E1" w:rsidRPr="00A72362" w:rsidRDefault="005141E1" w:rsidP="00A82C3B">
            <w:pPr>
              <w:jc w:val="center"/>
            </w:pPr>
            <w:r w:rsidRPr="00A72362">
              <w:t>-</w:t>
            </w:r>
          </w:p>
        </w:tc>
        <w:tc>
          <w:tcPr>
            <w:tcW w:w="681" w:type="dxa"/>
          </w:tcPr>
          <w:p w:rsidR="005141E1" w:rsidRPr="00A72362" w:rsidRDefault="005141E1" w:rsidP="00A82C3B">
            <w:pPr>
              <w:jc w:val="center"/>
            </w:pPr>
            <w:r w:rsidRPr="00A72362">
              <w:t>3</w:t>
            </w:r>
          </w:p>
        </w:tc>
        <w:tc>
          <w:tcPr>
            <w:tcW w:w="820" w:type="dxa"/>
          </w:tcPr>
          <w:p w:rsidR="005141E1" w:rsidRPr="00A72362" w:rsidRDefault="005141E1" w:rsidP="00A82C3B">
            <w:pPr>
              <w:jc w:val="center"/>
            </w:pPr>
            <w:r w:rsidRPr="00A72362">
              <w:t>1</w:t>
            </w:r>
          </w:p>
        </w:tc>
        <w:tc>
          <w:tcPr>
            <w:tcW w:w="2046" w:type="dxa"/>
          </w:tcPr>
          <w:p w:rsidR="005141E1" w:rsidRPr="00A72362" w:rsidRDefault="005141E1" w:rsidP="00A82C3B">
            <w:pPr>
              <w:jc w:val="center"/>
            </w:pPr>
          </w:p>
        </w:tc>
      </w:tr>
      <w:tr w:rsidR="00D37861" w:rsidRPr="00DA4CDE" w:rsidTr="00A82C3B">
        <w:trPr>
          <w:gridAfter w:val="1"/>
          <w:wAfter w:w="18" w:type="dxa"/>
          <w:trHeight w:val="176"/>
        </w:trPr>
        <w:tc>
          <w:tcPr>
            <w:tcW w:w="278" w:type="dxa"/>
            <w:hideMark/>
          </w:tcPr>
          <w:p w:rsidR="005141E1" w:rsidRDefault="005141E1" w:rsidP="00A82C3B">
            <w:pPr>
              <w:jc w:val="center"/>
            </w:pPr>
            <w:r>
              <w:t>9</w:t>
            </w:r>
          </w:p>
        </w:tc>
        <w:tc>
          <w:tcPr>
            <w:tcW w:w="3134" w:type="dxa"/>
          </w:tcPr>
          <w:p w:rsidR="005141E1" w:rsidRPr="00A72362" w:rsidRDefault="00D37861" w:rsidP="00A82C3B">
            <w:pPr>
              <w:jc w:val="both"/>
            </w:pPr>
            <w:r>
              <w:t>Кафедра т</w:t>
            </w:r>
            <w:r w:rsidR="005141E1" w:rsidRPr="00A72362">
              <w:t>еории и практики физической культуры и спорта</w:t>
            </w:r>
          </w:p>
        </w:tc>
        <w:tc>
          <w:tcPr>
            <w:tcW w:w="544" w:type="dxa"/>
          </w:tcPr>
          <w:p w:rsidR="005141E1" w:rsidRPr="00A72362" w:rsidRDefault="005141E1" w:rsidP="00A82C3B">
            <w:pPr>
              <w:jc w:val="center"/>
            </w:pPr>
            <w:r w:rsidRPr="00A72362">
              <w:t>24</w:t>
            </w:r>
          </w:p>
        </w:tc>
        <w:tc>
          <w:tcPr>
            <w:tcW w:w="682" w:type="dxa"/>
          </w:tcPr>
          <w:p w:rsidR="005141E1" w:rsidRPr="00A72362" w:rsidRDefault="005141E1" w:rsidP="00A82C3B">
            <w:pPr>
              <w:jc w:val="center"/>
            </w:pPr>
            <w:r w:rsidRPr="00A72362">
              <w:t>4</w:t>
            </w:r>
          </w:p>
        </w:tc>
        <w:tc>
          <w:tcPr>
            <w:tcW w:w="545" w:type="dxa"/>
          </w:tcPr>
          <w:p w:rsidR="005141E1" w:rsidRPr="00A72362" w:rsidRDefault="005141E1" w:rsidP="00A82C3B">
            <w:pPr>
              <w:jc w:val="center"/>
            </w:pPr>
            <w:r w:rsidRPr="00A72362">
              <w:t>1</w:t>
            </w:r>
          </w:p>
        </w:tc>
        <w:tc>
          <w:tcPr>
            <w:tcW w:w="546" w:type="dxa"/>
          </w:tcPr>
          <w:p w:rsidR="005141E1" w:rsidRPr="00A72362" w:rsidRDefault="005141E1" w:rsidP="00A82C3B">
            <w:pPr>
              <w:jc w:val="center"/>
            </w:pPr>
            <w:r w:rsidRPr="00A72362">
              <w:t>-</w:t>
            </w:r>
          </w:p>
        </w:tc>
        <w:tc>
          <w:tcPr>
            <w:tcW w:w="545" w:type="dxa"/>
          </w:tcPr>
          <w:p w:rsidR="005141E1" w:rsidRPr="00A72362" w:rsidRDefault="005141E1" w:rsidP="00A82C3B">
            <w:pPr>
              <w:jc w:val="center"/>
            </w:pPr>
            <w:r w:rsidRPr="00A72362">
              <w:t>4</w:t>
            </w:r>
          </w:p>
        </w:tc>
        <w:tc>
          <w:tcPr>
            <w:tcW w:w="546" w:type="dxa"/>
          </w:tcPr>
          <w:p w:rsidR="005141E1" w:rsidRPr="00A72362" w:rsidRDefault="005141E1" w:rsidP="00A82C3B">
            <w:pPr>
              <w:jc w:val="center"/>
            </w:pPr>
            <w:r w:rsidRPr="00A72362">
              <w:t>-</w:t>
            </w:r>
          </w:p>
        </w:tc>
        <w:tc>
          <w:tcPr>
            <w:tcW w:w="545" w:type="dxa"/>
          </w:tcPr>
          <w:p w:rsidR="005141E1" w:rsidRPr="00A72362" w:rsidRDefault="005141E1" w:rsidP="00A82C3B">
            <w:pPr>
              <w:jc w:val="center"/>
            </w:pPr>
            <w:r w:rsidRPr="00A72362">
              <w:t>-</w:t>
            </w:r>
          </w:p>
        </w:tc>
        <w:tc>
          <w:tcPr>
            <w:tcW w:w="546" w:type="dxa"/>
          </w:tcPr>
          <w:p w:rsidR="005141E1" w:rsidRPr="00A72362" w:rsidRDefault="005141E1" w:rsidP="00A82C3B">
            <w:pPr>
              <w:jc w:val="center"/>
            </w:pPr>
            <w:r w:rsidRPr="00A72362">
              <w:t>-</w:t>
            </w:r>
          </w:p>
        </w:tc>
        <w:tc>
          <w:tcPr>
            <w:tcW w:w="545" w:type="dxa"/>
          </w:tcPr>
          <w:p w:rsidR="005141E1" w:rsidRPr="00A72362" w:rsidRDefault="005141E1" w:rsidP="00A82C3B">
            <w:pPr>
              <w:jc w:val="center"/>
            </w:pPr>
            <w:r w:rsidRPr="00A72362">
              <w:t>14</w:t>
            </w:r>
          </w:p>
        </w:tc>
        <w:tc>
          <w:tcPr>
            <w:tcW w:w="410" w:type="dxa"/>
          </w:tcPr>
          <w:p w:rsidR="005141E1" w:rsidRPr="00A72362" w:rsidRDefault="005141E1" w:rsidP="00A82C3B">
            <w:pPr>
              <w:jc w:val="center"/>
            </w:pPr>
            <w:r w:rsidRPr="00A72362">
              <w:t>4</w:t>
            </w:r>
          </w:p>
        </w:tc>
        <w:tc>
          <w:tcPr>
            <w:tcW w:w="1091" w:type="dxa"/>
          </w:tcPr>
          <w:p w:rsidR="005141E1" w:rsidRPr="00A72362" w:rsidRDefault="005141E1" w:rsidP="00A82C3B">
            <w:pPr>
              <w:jc w:val="center"/>
            </w:pPr>
            <w:r w:rsidRPr="00A72362">
              <w:t>32,1</w:t>
            </w:r>
          </w:p>
        </w:tc>
        <w:tc>
          <w:tcPr>
            <w:tcW w:w="1091" w:type="dxa"/>
          </w:tcPr>
          <w:p w:rsidR="005141E1" w:rsidRPr="00A72362" w:rsidRDefault="005141E1" w:rsidP="00A82C3B">
            <w:pPr>
              <w:jc w:val="center"/>
            </w:pPr>
            <w:r w:rsidRPr="00A72362">
              <w:t>57</w:t>
            </w:r>
          </w:p>
        </w:tc>
        <w:tc>
          <w:tcPr>
            <w:tcW w:w="545" w:type="dxa"/>
          </w:tcPr>
          <w:p w:rsidR="005141E1" w:rsidRPr="00A72362" w:rsidRDefault="005141E1" w:rsidP="00A82C3B">
            <w:pPr>
              <w:jc w:val="center"/>
            </w:pPr>
            <w:r w:rsidRPr="00A72362">
              <w:t>1</w:t>
            </w:r>
          </w:p>
        </w:tc>
        <w:tc>
          <w:tcPr>
            <w:tcW w:w="681" w:type="dxa"/>
          </w:tcPr>
          <w:p w:rsidR="005141E1" w:rsidRPr="00A72362" w:rsidRDefault="005141E1" w:rsidP="00A82C3B">
            <w:pPr>
              <w:jc w:val="center"/>
            </w:pPr>
            <w:r w:rsidRPr="00A72362">
              <w:t>1</w:t>
            </w:r>
          </w:p>
        </w:tc>
        <w:tc>
          <w:tcPr>
            <w:tcW w:w="820" w:type="dxa"/>
          </w:tcPr>
          <w:p w:rsidR="005141E1" w:rsidRPr="00A72362" w:rsidRDefault="005141E1" w:rsidP="00A82C3B">
            <w:pPr>
              <w:jc w:val="center"/>
            </w:pPr>
            <w:r w:rsidRPr="00A72362">
              <w:t>1</w:t>
            </w:r>
          </w:p>
        </w:tc>
        <w:tc>
          <w:tcPr>
            <w:tcW w:w="2046" w:type="dxa"/>
          </w:tcPr>
          <w:p w:rsidR="005141E1" w:rsidRPr="00A72362" w:rsidRDefault="005141E1" w:rsidP="00A82C3B">
            <w:pPr>
              <w:jc w:val="center"/>
            </w:pPr>
            <w:r w:rsidRPr="00A72362">
              <w:t xml:space="preserve">Заслуженных тренеров и инструкторов 4 </w:t>
            </w:r>
          </w:p>
        </w:tc>
      </w:tr>
      <w:tr w:rsidR="00D37861" w:rsidRPr="00DA4CDE" w:rsidTr="00A82C3B">
        <w:trPr>
          <w:gridAfter w:val="1"/>
          <w:wAfter w:w="18" w:type="dxa"/>
          <w:trHeight w:val="88"/>
        </w:trPr>
        <w:tc>
          <w:tcPr>
            <w:tcW w:w="278" w:type="dxa"/>
            <w:hideMark/>
          </w:tcPr>
          <w:p w:rsidR="005141E1" w:rsidRPr="006C759A" w:rsidRDefault="005141E1" w:rsidP="00A82C3B">
            <w:pPr>
              <w:jc w:val="center"/>
            </w:pPr>
            <w:r>
              <w:t>10</w:t>
            </w:r>
          </w:p>
        </w:tc>
        <w:tc>
          <w:tcPr>
            <w:tcW w:w="3134" w:type="dxa"/>
          </w:tcPr>
          <w:p w:rsidR="005141E1" w:rsidRPr="00A72362" w:rsidRDefault="00D37861" w:rsidP="00A82C3B">
            <w:pPr>
              <w:jc w:val="both"/>
            </w:pPr>
            <w:r>
              <w:t>Кафедра т</w:t>
            </w:r>
            <w:r w:rsidR="005141E1" w:rsidRPr="00A72362">
              <w:t>еории языков и литературы</w:t>
            </w:r>
          </w:p>
        </w:tc>
        <w:tc>
          <w:tcPr>
            <w:tcW w:w="544" w:type="dxa"/>
          </w:tcPr>
          <w:p w:rsidR="005141E1" w:rsidRPr="00A72362" w:rsidRDefault="005141E1" w:rsidP="00A82C3B">
            <w:pPr>
              <w:jc w:val="center"/>
            </w:pPr>
            <w:r w:rsidRPr="00A72362">
              <w:t>15</w:t>
            </w:r>
          </w:p>
        </w:tc>
        <w:tc>
          <w:tcPr>
            <w:tcW w:w="682" w:type="dxa"/>
          </w:tcPr>
          <w:p w:rsidR="005141E1" w:rsidRPr="00A72362" w:rsidRDefault="005141E1" w:rsidP="00A82C3B">
            <w:pPr>
              <w:jc w:val="center"/>
            </w:pPr>
            <w:r w:rsidRPr="00A72362">
              <w:t>2</w:t>
            </w:r>
          </w:p>
        </w:tc>
        <w:tc>
          <w:tcPr>
            <w:tcW w:w="545" w:type="dxa"/>
          </w:tcPr>
          <w:p w:rsidR="005141E1" w:rsidRPr="00A72362" w:rsidRDefault="005141E1" w:rsidP="00A82C3B">
            <w:pPr>
              <w:jc w:val="center"/>
            </w:pPr>
            <w:r w:rsidRPr="00A72362">
              <w:t>-</w:t>
            </w:r>
          </w:p>
        </w:tc>
        <w:tc>
          <w:tcPr>
            <w:tcW w:w="546" w:type="dxa"/>
          </w:tcPr>
          <w:p w:rsidR="005141E1" w:rsidRPr="00A72362" w:rsidRDefault="005141E1" w:rsidP="00A82C3B">
            <w:pPr>
              <w:jc w:val="center"/>
            </w:pPr>
            <w:r w:rsidRPr="00A72362">
              <w:t>-</w:t>
            </w:r>
          </w:p>
        </w:tc>
        <w:tc>
          <w:tcPr>
            <w:tcW w:w="545" w:type="dxa"/>
          </w:tcPr>
          <w:p w:rsidR="005141E1" w:rsidRPr="00A72362" w:rsidRDefault="005141E1" w:rsidP="00A82C3B">
            <w:pPr>
              <w:jc w:val="center"/>
            </w:pPr>
            <w:r w:rsidRPr="00A72362">
              <w:t>8</w:t>
            </w:r>
          </w:p>
        </w:tc>
        <w:tc>
          <w:tcPr>
            <w:tcW w:w="546" w:type="dxa"/>
          </w:tcPr>
          <w:p w:rsidR="005141E1" w:rsidRPr="00A72362" w:rsidRDefault="005141E1" w:rsidP="00A82C3B">
            <w:pPr>
              <w:jc w:val="center"/>
            </w:pPr>
            <w:r w:rsidRPr="00A72362">
              <w:t>2</w:t>
            </w:r>
          </w:p>
        </w:tc>
        <w:tc>
          <w:tcPr>
            <w:tcW w:w="545" w:type="dxa"/>
          </w:tcPr>
          <w:p w:rsidR="005141E1" w:rsidRPr="00A72362" w:rsidRDefault="005141E1" w:rsidP="00A82C3B">
            <w:pPr>
              <w:jc w:val="center"/>
            </w:pPr>
            <w:r w:rsidRPr="00A72362">
              <w:t>-</w:t>
            </w:r>
          </w:p>
        </w:tc>
        <w:tc>
          <w:tcPr>
            <w:tcW w:w="546" w:type="dxa"/>
          </w:tcPr>
          <w:p w:rsidR="005141E1" w:rsidRPr="00A72362" w:rsidRDefault="005141E1" w:rsidP="00A82C3B">
            <w:pPr>
              <w:jc w:val="both"/>
            </w:pPr>
            <w:r w:rsidRPr="00A72362">
              <w:t>-</w:t>
            </w:r>
          </w:p>
        </w:tc>
        <w:tc>
          <w:tcPr>
            <w:tcW w:w="545" w:type="dxa"/>
          </w:tcPr>
          <w:p w:rsidR="005141E1" w:rsidRPr="00A72362" w:rsidRDefault="005141E1" w:rsidP="00A82C3B">
            <w:pPr>
              <w:jc w:val="center"/>
            </w:pPr>
            <w:r w:rsidRPr="00A72362">
              <w:t>6</w:t>
            </w:r>
          </w:p>
        </w:tc>
        <w:tc>
          <w:tcPr>
            <w:tcW w:w="410" w:type="dxa"/>
          </w:tcPr>
          <w:p w:rsidR="005141E1" w:rsidRPr="00A72362" w:rsidRDefault="005141E1" w:rsidP="00A82C3B">
            <w:pPr>
              <w:jc w:val="center"/>
            </w:pPr>
            <w:r w:rsidRPr="00A72362">
              <w:t>-</w:t>
            </w:r>
          </w:p>
        </w:tc>
        <w:tc>
          <w:tcPr>
            <w:tcW w:w="1091" w:type="dxa"/>
          </w:tcPr>
          <w:p w:rsidR="005141E1" w:rsidRPr="00A72362" w:rsidRDefault="005141E1" w:rsidP="00A82C3B">
            <w:pPr>
              <w:jc w:val="center"/>
            </w:pPr>
            <w:r w:rsidRPr="00A72362">
              <w:t>58,7</w:t>
            </w:r>
          </w:p>
        </w:tc>
        <w:tc>
          <w:tcPr>
            <w:tcW w:w="1091" w:type="dxa"/>
          </w:tcPr>
          <w:p w:rsidR="005141E1" w:rsidRPr="00A72362" w:rsidRDefault="005141E1" w:rsidP="00A82C3B">
            <w:pPr>
              <w:jc w:val="center"/>
            </w:pPr>
            <w:r w:rsidRPr="00A72362">
              <w:t>55</w:t>
            </w:r>
          </w:p>
        </w:tc>
        <w:tc>
          <w:tcPr>
            <w:tcW w:w="545" w:type="dxa"/>
          </w:tcPr>
          <w:p w:rsidR="005141E1" w:rsidRPr="00A72362" w:rsidRDefault="005141E1" w:rsidP="00A82C3B">
            <w:pPr>
              <w:jc w:val="center"/>
            </w:pPr>
            <w:r w:rsidRPr="00A72362">
              <w:t>-</w:t>
            </w:r>
          </w:p>
        </w:tc>
        <w:tc>
          <w:tcPr>
            <w:tcW w:w="681" w:type="dxa"/>
          </w:tcPr>
          <w:p w:rsidR="005141E1" w:rsidRPr="00A72362" w:rsidRDefault="005141E1" w:rsidP="00A82C3B">
            <w:pPr>
              <w:jc w:val="center"/>
            </w:pPr>
            <w:r w:rsidRPr="00A72362">
              <w:t>2</w:t>
            </w:r>
          </w:p>
        </w:tc>
        <w:tc>
          <w:tcPr>
            <w:tcW w:w="820" w:type="dxa"/>
          </w:tcPr>
          <w:p w:rsidR="005141E1" w:rsidRPr="00A72362" w:rsidRDefault="005141E1" w:rsidP="00A82C3B">
            <w:pPr>
              <w:jc w:val="center"/>
            </w:pPr>
            <w:r w:rsidRPr="00A72362">
              <w:t>8</w:t>
            </w:r>
          </w:p>
        </w:tc>
        <w:tc>
          <w:tcPr>
            <w:tcW w:w="2046" w:type="dxa"/>
          </w:tcPr>
          <w:p w:rsidR="005141E1" w:rsidRPr="00A72362" w:rsidRDefault="005141E1" w:rsidP="00A82C3B">
            <w:pPr>
              <w:jc w:val="center"/>
            </w:pPr>
          </w:p>
        </w:tc>
      </w:tr>
      <w:tr w:rsidR="00D37861" w:rsidRPr="00DA4CDE" w:rsidTr="00A82C3B">
        <w:trPr>
          <w:gridAfter w:val="1"/>
          <w:wAfter w:w="18" w:type="dxa"/>
          <w:trHeight w:val="88"/>
        </w:trPr>
        <w:tc>
          <w:tcPr>
            <w:tcW w:w="278" w:type="dxa"/>
            <w:hideMark/>
          </w:tcPr>
          <w:p w:rsidR="005141E1" w:rsidRPr="00DA4CDE" w:rsidRDefault="005141E1" w:rsidP="00A82C3B">
            <w:pPr>
              <w:jc w:val="center"/>
            </w:pPr>
          </w:p>
        </w:tc>
        <w:tc>
          <w:tcPr>
            <w:tcW w:w="3134" w:type="dxa"/>
          </w:tcPr>
          <w:p w:rsidR="005141E1" w:rsidRPr="00A72362" w:rsidRDefault="005141E1" w:rsidP="00A82C3B">
            <w:pPr>
              <w:jc w:val="both"/>
            </w:pPr>
            <w:r w:rsidRPr="00A72362">
              <w:rPr>
                <w:b/>
              </w:rPr>
              <w:t>Всего</w:t>
            </w:r>
          </w:p>
        </w:tc>
        <w:tc>
          <w:tcPr>
            <w:tcW w:w="544" w:type="dxa"/>
          </w:tcPr>
          <w:p w:rsidR="005141E1" w:rsidRPr="00A72362" w:rsidRDefault="005141E1" w:rsidP="00A82C3B">
            <w:pPr>
              <w:jc w:val="center"/>
            </w:pPr>
            <w:r w:rsidRPr="00A72362">
              <w:t>177</w:t>
            </w:r>
          </w:p>
        </w:tc>
        <w:tc>
          <w:tcPr>
            <w:tcW w:w="682" w:type="dxa"/>
          </w:tcPr>
          <w:p w:rsidR="005141E1" w:rsidRPr="00A72362" w:rsidRDefault="005141E1" w:rsidP="00A82C3B">
            <w:pPr>
              <w:jc w:val="center"/>
            </w:pPr>
            <w:r w:rsidRPr="00A72362">
              <w:t>57</w:t>
            </w:r>
          </w:p>
        </w:tc>
        <w:tc>
          <w:tcPr>
            <w:tcW w:w="545" w:type="dxa"/>
          </w:tcPr>
          <w:p w:rsidR="005141E1" w:rsidRPr="00A72362" w:rsidRDefault="005141E1" w:rsidP="00A82C3B">
            <w:pPr>
              <w:jc w:val="center"/>
            </w:pPr>
            <w:r w:rsidRPr="00A72362">
              <w:t>4</w:t>
            </w:r>
          </w:p>
        </w:tc>
        <w:tc>
          <w:tcPr>
            <w:tcW w:w="546" w:type="dxa"/>
          </w:tcPr>
          <w:p w:rsidR="005141E1" w:rsidRPr="00A72362" w:rsidRDefault="005141E1" w:rsidP="00A82C3B">
            <w:pPr>
              <w:jc w:val="center"/>
            </w:pPr>
            <w:r w:rsidRPr="00A72362">
              <w:t>5</w:t>
            </w:r>
          </w:p>
        </w:tc>
        <w:tc>
          <w:tcPr>
            <w:tcW w:w="545" w:type="dxa"/>
          </w:tcPr>
          <w:p w:rsidR="005141E1" w:rsidRPr="00A72362" w:rsidRDefault="005141E1" w:rsidP="00A82C3B">
            <w:pPr>
              <w:jc w:val="center"/>
            </w:pPr>
            <w:r w:rsidRPr="00A72362">
              <w:t>45</w:t>
            </w:r>
          </w:p>
        </w:tc>
        <w:tc>
          <w:tcPr>
            <w:tcW w:w="546" w:type="dxa"/>
          </w:tcPr>
          <w:p w:rsidR="005141E1" w:rsidRPr="00A72362" w:rsidRDefault="005141E1" w:rsidP="00A82C3B">
            <w:pPr>
              <w:jc w:val="center"/>
            </w:pPr>
            <w:r w:rsidRPr="00A72362">
              <w:t>20</w:t>
            </w:r>
          </w:p>
        </w:tc>
        <w:tc>
          <w:tcPr>
            <w:tcW w:w="545" w:type="dxa"/>
          </w:tcPr>
          <w:p w:rsidR="005141E1" w:rsidRPr="00A72362" w:rsidRDefault="005141E1" w:rsidP="00A82C3B">
            <w:pPr>
              <w:jc w:val="center"/>
            </w:pPr>
            <w:r w:rsidRPr="00A72362">
              <w:t>5</w:t>
            </w:r>
          </w:p>
        </w:tc>
        <w:tc>
          <w:tcPr>
            <w:tcW w:w="546" w:type="dxa"/>
          </w:tcPr>
          <w:p w:rsidR="005141E1" w:rsidRPr="00A72362" w:rsidRDefault="005141E1" w:rsidP="00A82C3B">
            <w:pPr>
              <w:jc w:val="center"/>
            </w:pPr>
            <w:r w:rsidRPr="00A72362">
              <w:t>2</w:t>
            </w:r>
          </w:p>
        </w:tc>
        <w:tc>
          <w:tcPr>
            <w:tcW w:w="545" w:type="dxa"/>
          </w:tcPr>
          <w:p w:rsidR="005141E1" w:rsidRPr="00A72362" w:rsidRDefault="005141E1" w:rsidP="00A82C3B">
            <w:pPr>
              <w:jc w:val="center"/>
            </w:pPr>
            <w:r w:rsidRPr="00A72362">
              <w:t>90</w:t>
            </w:r>
          </w:p>
        </w:tc>
        <w:tc>
          <w:tcPr>
            <w:tcW w:w="410" w:type="dxa"/>
          </w:tcPr>
          <w:p w:rsidR="005141E1" w:rsidRPr="00A72362" w:rsidRDefault="005141E1" w:rsidP="00A82C3B">
            <w:pPr>
              <w:jc w:val="center"/>
            </w:pPr>
            <w:r w:rsidRPr="00A72362">
              <w:t>18</w:t>
            </w:r>
          </w:p>
        </w:tc>
        <w:tc>
          <w:tcPr>
            <w:tcW w:w="1091" w:type="dxa"/>
          </w:tcPr>
          <w:p w:rsidR="005141E1" w:rsidRPr="00A72362" w:rsidRDefault="005141E1" w:rsidP="00A82C3B">
            <w:pPr>
              <w:jc w:val="center"/>
            </w:pPr>
          </w:p>
        </w:tc>
        <w:tc>
          <w:tcPr>
            <w:tcW w:w="1091" w:type="dxa"/>
          </w:tcPr>
          <w:p w:rsidR="005141E1" w:rsidRPr="00A72362" w:rsidRDefault="005141E1" w:rsidP="00A82C3B">
            <w:pPr>
              <w:jc w:val="center"/>
            </w:pPr>
          </w:p>
        </w:tc>
        <w:tc>
          <w:tcPr>
            <w:tcW w:w="545" w:type="dxa"/>
          </w:tcPr>
          <w:p w:rsidR="005141E1" w:rsidRPr="00A72362" w:rsidRDefault="005141E1" w:rsidP="00A82C3B">
            <w:pPr>
              <w:jc w:val="center"/>
            </w:pPr>
            <w:r w:rsidRPr="00A72362">
              <w:t>14</w:t>
            </w:r>
          </w:p>
        </w:tc>
        <w:tc>
          <w:tcPr>
            <w:tcW w:w="681" w:type="dxa"/>
          </w:tcPr>
          <w:p w:rsidR="005141E1" w:rsidRPr="00A72362" w:rsidRDefault="005141E1" w:rsidP="00A82C3B">
            <w:pPr>
              <w:jc w:val="center"/>
            </w:pPr>
            <w:r w:rsidRPr="00A72362">
              <w:t>17</w:t>
            </w:r>
          </w:p>
        </w:tc>
        <w:tc>
          <w:tcPr>
            <w:tcW w:w="820" w:type="dxa"/>
          </w:tcPr>
          <w:p w:rsidR="005141E1" w:rsidRPr="00A72362" w:rsidRDefault="005141E1" w:rsidP="00A82C3B">
            <w:pPr>
              <w:jc w:val="center"/>
            </w:pPr>
            <w:r w:rsidRPr="00A72362">
              <w:t>19</w:t>
            </w:r>
          </w:p>
        </w:tc>
        <w:tc>
          <w:tcPr>
            <w:tcW w:w="2046" w:type="dxa"/>
          </w:tcPr>
          <w:p w:rsidR="005141E1" w:rsidRPr="00A72362" w:rsidRDefault="005141E1" w:rsidP="00A82C3B">
            <w:pPr>
              <w:jc w:val="center"/>
            </w:pPr>
            <w:r w:rsidRPr="00A72362">
              <w:t>7</w:t>
            </w:r>
          </w:p>
        </w:tc>
      </w:tr>
      <w:tr w:rsidR="005141E1" w:rsidRPr="00DA4CDE" w:rsidTr="00A82C3B">
        <w:trPr>
          <w:trHeight w:val="88"/>
        </w:trPr>
        <w:tc>
          <w:tcPr>
            <w:tcW w:w="15158" w:type="dxa"/>
            <w:gridSpan w:val="19"/>
            <w:hideMark/>
          </w:tcPr>
          <w:p w:rsidR="005141E1" w:rsidRPr="00DA4CDE" w:rsidRDefault="005141E1" w:rsidP="00A82C3B">
            <w:pPr>
              <w:jc w:val="both"/>
            </w:pPr>
            <w:r w:rsidRPr="00DA4CDE">
              <w:lastRenderedPageBreak/>
              <w:t xml:space="preserve"> *После подтверждения сведений в  Управлении  правового и кадрового обеспечения рекомендуемый уровень </w:t>
            </w:r>
            <w:proofErr w:type="spellStart"/>
            <w:r w:rsidRPr="00DA4CDE">
              <w:t>остепененности</w:t>
            </w:r>
            <w:proofErr w:type="spellEnd"/>
            <w:r w:rsidRPr="00DA4CDE">
              <w:t xml:space="preserve"> 50%</w:t>
            </w:r>
          </w:p>
        </w:tc>
      </w:tr>
    </w:tbl>
    <w:p w:rsidR="005141E1" w:rsidRDefault="005141E1" w:rsidP="005B7266">
      <w:pPr>
        <w:tabs>
          <w:tab w:val="left" w:pos="6225"/>
        </w:tabs>
        <w:ind w:firstLine="567"/>
        <w:jc w:val="both"/>
        <w:rPr>
          <w:rFonts w:eastAsia="Times New Roman"/>
          <w:bCs/>
          <w:sz w:val="28"/>
          <w:szCs w:val="28"/>
        </w:rPr>
      </w:pPr>
    </w:p>
    <w:p w:rsidR="00D37861" w:rsidRDefault="00D37861" w:rsidP="005141E1">
      <w:pPr>
        <w:tabs>
          <w:tab w:val="left" w:pos="6225"/>
        </w:tabs>
        <w:ind w:firstLine="567"/>
        <w:jc w:val="center"/>
        <w:rPr>
          <w:b/>
          <w:bCs/>
          <w:sz w:val="28"/>
          <w:szCs w:val="28"/>
        </w:rPr>
      </w:pPr>
    </w:p>
    <w:p w:rsidR="005B7266" w:rsidRPr="00055A51" w:rsidRDefault="005B7266" w:rsidP="005141E1">
      <w:pPr>
        <w:tabs>
          <w:tab w:val="left" w:pos="6225"/>
        </w:tabs>
        <w:ind w:firstLine="567"/>
        <w:jc w:val="center"/>
        <w:rPr>
          <w:b/>
          <w:bCs/>
          <w:sz w:val="28"/>
          <w:szCs w:val="28"/>
        </w:rPr>
      </w:pPr>
      <w:r w:rsidRPr="00055A51">
        <w:rPr>
          <w:b/>
          <w:bCs/>
          <w:sz w:val="28"/>
          <w:szCs w:val="28"/>
        </w:rPr>
        <w:t>НАУЧНО-ИССЛЕДОВАТЕЛЬСКАЯ РАБОТА</w:t>
      </w:r>
      <w:r w:rsidR="005141E1" w:rsidRPr="00055A51">
        <w:rPr>
          <w:b/>
          <w:bCs/>
          <w:sz w:val="28"/>
          <w:szCs w:val="28"/>
        </w:rPr>
        <w:t xml:space="preserve"> ППС</w:t>
      </w:r>
    </w:p>
    <w:p w:rsidR="003F0102" w:rsidRDefault="003F0102" w:rsidP="003F0102">
      <w:pPr>
        <w:ind w:firstLine="709"/>
        <w:rPr>
          <w:b/>
          <w:color w:val="FF0000"/>
          <w:sz w:val="28"/>
          <w:szCs w:val="28"/>
        </w:rPr>
      </w:pPr>
    </w:p>
    <w:p w:rsidR="003F0102" w:rsidRPr="003F0102" w:rsidRDefault="003F0102" w:rsidP="003F0102">
      <w:pPr>
        <w:ind w:firstLine="709"/>
        <w:rPr>
          <w:b/>
          <w:sz w:val="28"/>
          <w:szCs w:val="28"/>
        </w:rPr>
      </w:pPr>
      <w:r w:rsidRPr="003F0102">
        <w:rPr>
          <w:b/>
          <w:sz w:val="28"/>
          <w:szCs w:val="28"/>
        </w:rPr>
        <w:t>Приоритетными направлениями научной деятельности ПИ в 202</w:t>
      </w:r>
      <w:r w:rsidRPr="003F0102">
        <w:rPr>
          <w:b/>
          <w:sz w:val="28"/>
          <w:szCs w:val="28"/>
          <w:lang w:val="kk-KZ"/>
        </w:rPr>
        <w:t>1</w:t>
      </w:r>
      <w:r w:rsidRPr="003F0102">
        <w:rPr>
          <w:b/>
          <w:sz w:val="28"/>
          <w:szCs w:val="28"/>
        </w:rPr>
        <w:t xml:space="preserve"> году были:</w:t>
      </w:r>
    </w:p>
    <w:p w:rsidR="003F0102" w:rsidRPr="006D52D5" w:rsidRDefault="003F0102" w:rsidP="003F0102">
      <w:pPr>
        <w:ind w:firstLine="567"/>
        <w:jc w:val="both"/>
        <w:rPr>
          <w:sz w:val="28"/>
          <w:szCs w:val="28"/>
        </w:rPr>
      </w:pPr>
      <w:r w:rsidRPr="006D52D5">
        <w:rPr>
          <w:sz w:val="28"/>
          <w:szCs w:val="28"/>
        </w:rPr>
        <w:t>- участие в научно-исследовательских проектах</w:t>
      </w:r>
    </w:p>
    <w:p w:rsidR="003F0102" w:rsidRDefault="003F0102" w:rsidP="003F0102">
      <w:pPr>
        <w:pStyle w:val="a3"/>
        <w:ind w:left="0" w:firstLine="567"/>
        <w:jc w:val="both"/>
        <w:rPr>
          <w:sz w:val="28"/>
          <w:szCs w:val="28"/>
        </w:rPr>
      </w:pPr>
      <w:r w:rsidRPr="006D52D5">
        <w:rPr>
          <w:sz w:val="28"/>
          <w:szCs w:val="28"/>
        </w:rPr>
        <w:t xml:space="preserve">- публикация статей в рейтинговых научных изданиях; </w:t>
      </w:r>
    </w:p>
    <w:p w:rsidR="003F0102" w:rsidRPr="006D52D5" w:rsidRDefault="003F0102" w:rsidP="003F0102">
      <w:pPr>
        <w:pStyle w:val="a3"/>
        <w:ind w:left="0" w:firstLine="567"/>
        <w:jc w:val="both"/>
        <w:rPr>
          <w:sz w:val="28"/>
          <w:szCs w:val="28"/>
        </w:rPr>
      </w:pPr>
      <w:r w:rsidRPr="006D52D5">
        <w:rPr>
          <w:sz w:val="28"/>
          <w:szCs w:val="28"/>
        </w:rPr>
        <w:t>- участие в региональных, республиканских и международных конференциях;</w:t>
      </w:r>
    </w:p>
    <w:p w:rsidR="00AA5706" w:rsidRDefault="00AA5706" w:rsidP="00AA5706">
      <w:pPr>
        <w:tabs>
          <w:tab w:val="left" w:pos="6225"/>
        </w:tabs>
        <w:ind w:firstLine="567"/>
        <w:jc w:val="both"/>
        <w:rPr>
          <w:bCs/>
          <w:sz w:val="28"/>
          <w:szCs w:val="28"/>
        </w:rPr>
      </w:pPr>
      <w:r w:rsidRPr="006D52D5">
        <w:rPr>
          <w:bCs/>
          <w:sz w:val="28"/>
          <w:szCs w:val="28"/>
        </w:rPr>
        <w:t xml:space="preserve">В данном направлении разработан, представлен на конкурс на </w:t>
      </w:r>
      <w:proofErr w:type="spellStart"/>
      <w:r w:rsidRPr="006D52D5">
        <w:rPr>
          <w:bCs/>
          <w:sz w:val="28"/>
          <w:szCs w:val="28"/>
        </w:rPr>
        <w:t>грантовое</w:t>
      </w:r>
      <w:proofErr w:type="spellEnd"/>
      <w:r w:rsidRPr="006D52D5">
        <w:rPr>
          <w:bCs/>
          <w:sz w:val="28"/>
          <w:szCs w:val="28"/>
        </w:rPr>
        <w:t xml:space="preserve"> финансирование по научным и научно-техническим проектам на 2021-2023 годы (МОН РК)</w:t>
      </w:r>
      <w:r>
        <w:rPr>
          <w:bCs/>
          <w:sz w:val="28"/>
          <w:szCs w:val="28"/>
        </w:rPr>
        <w:t xml:space="preserve"> всего </w:t>
      </w:r>
      <w:r w:rsidRPr="003F0102">
        <w:rPr>
          <w:b/>
          <w:bCs/>
          <w:sz w:val="28"/>
          <w:szCs w:val="28"/>
        </w:rPr>
        <w:t xml:space="preserve">6 </w:t>
      </w:r>
      <w:proofErr w:type="spellStart"/>
      <w:r>
        <w:rPr>
          <w:bCs/>
          <w:sz w:val="28"/>
          <w:szCs w:val="28"/>
        </w:rPr>
        <w:t>проектов</w:t>
      </w:r>
      <w:proofErr w:type="gramStart"/>
      <w:r>
        <w:rPr>
          <w:bCs/>
          <w:sz w:val="28"/>
          <w:szCs w:val="28"/>
        </w:rPr>
        <w:t>,в</w:t>
      </w:r>
      <w:proofErr w:type="spellEnd"/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частности</w:t>
      </w:r>
      <w:r w:rsidRPr="00B80822">
        <w:rPr>
          <w:bCs/>
          <w:sz w:val="28"/>
          <w:szCs w:val="28"/>
        </w:rPr>
        <w:t>находится</w:t>
      </w:r>
      <w:proofErr w:type="spellEnd"/>
      <w:r w:rsidRPr="00B80822">
        <w:rPr>
          <w:bCs/>
          <w:sz w:val="28"/>
          <w:szCs w:val="28"/>
        </w:rPr>
        <w:t xml:space="preserve"> на экспертизе</w:t>
      </w:r>
      <w:r w:rsidRPr="006D52D5">
        <w:rPr>
          <w:bCs/>
          <w:sz w:val="28"/>
          <w:szCs w:val="28"/>
        </w:rPr>
        <w:t xml:space="preserve"> проект «Формирование готовности будущих педагогов к развитию технического творчества школьников с использованием дистанционных образовательных технологий» (руководитель </w:t>
      </w:r>
      <w:proofErr w:type="spellStart"/>
      <w:r w:rsidRPr="006D52D5">
        <w:rPr>
          <w:bCs/>
          <w:sz w:val="28"/>
          <w:szCs w:val="28"/>
        </w:rPr>
        <w:t>к.п.н</w:t>
      </w:r>
      <w:proofErr w:type="spellEnd"/>
      <w:r w:rsidRPr="006D52D5">
        <w:rPr>
          <w:bCs/>
          <w:sz w:val="28"/>
          <w:szCs w:val="28"/>
        </w:rPr>
        <w:t xml:space="preserve">., ассоциированный профессор Шумейко Т.С., члены исследовательской группы магистры </w:t>
      </w:r>
      <w:proofErr w:type="spellStart"/>
      <w:r w:rsidRPr="006D52D5">
        <w:rPr>
          <w:bCs/>
          <w:sz w:val="28"/>
          <w:szCs w:val="28"/>
        </w:rPr>
        <w:t>Даулетбаева</w:t>
      </w:r>
      <w:proofErr w:type="spellEnd"/>
      <w:r w:rsidRPr="006D52D5">
        <w:rPr>
          <w:bCs/>
          <w:sz w:val="28"/>
          <w:szCs w:val="28"/>
        </w:rPr>
        <w:t xml:space="preserve"> Г.Б., </w:t>
      </w:r>
      <w:proofErr w:type="spellStart"/>
      <w:r w:rsidRPr="006D52D5">
        <w:rPr>
          <w:bCs/>
          <w:sz w:val="28"/>
          <w:szCs w:val="28"/>
        </w:rPr>
        <w:t>Жарлыкасов</w:t>
      </w:r>
      <w:proofErr w:type="spellEnd"/>
      <w:r w:rsidRPr="006D52D5">
        <w:rPr>
          <w:bCs/>
          <w:sz w:val="28"/>
          <w:szCs w:val="28"/>
        </w:rPr>
        <w:t xml:space="preserve"> Б.Ж., </w:t>
      </w:r>
      <w:proofErr w:type="spellStart"/>
      <w:r w:rsidRPr="006D52D5">
        <w:rPr>
          <w:bCs/>
          <w:sz w:val="28"/>
          <w:szCs w:val="28"/>
        </w:rPr>
        <w:t>Божевольная</w:t>
      </w:r>
      <w:proofErr w:type="spellEnd"/>
      <w:r w:rsidRPr="006D52D5">
        <w:rPr>
          <w:bCs/>
          <w:sz w:val="28"/>
          <w:szCs w:val="28"/>
        </w:rPr>
        <w:t xml:space="preserve"> Н.В.).</w:t>
      </w:r>
    </w:p>
    <w:p w:rsidR="00AA5706" w:rsidRDefault="00AA5706" w:rsidP="00AA5706">
      <w:pPr>
        <w:tabs>
          <w:tab w:val="left" w:pos="6225"/>
        </w:tabs>
        <w:ind w:firstLine="567"/>
        <w:jc w:val="both"/>
        <w:rPr>
          <w:bCs/>
          <w:sz w:val="28"/>
          <w:szCs w:val="28"/>
        </w:rPr>
      </w:pPr>
    </w:p>
    <w:p w:rsidR="00AA5706" w:rsidRPr="006D52D5" w:rsidRDefault="00AA5706" w:rsidP="005141E1">
      <w:pPr>
        <w:tabs>
          <w:tab w:val="left" w:pos="6225"/>
        </w:tabs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Так же были реализованы </w:t>
      </w:r>
      <w:r w:rsidR="003F0102" w:rsidRPr="003F0102">
        <w:rPr>
          <w:b/>
          <w:bCs/>
          <w:sz w:val="28"/>
          <w:szCs w:val="28"/>
        </w:rPr>
        <w:t>2</w:t>
      </w:r>
      <w:r>
        <w:rPr>
          <w:bCs/>
          <w:sz w:val="28"/>
          <w:szCs w:val="28"/>
        </w:rPr>
        <w:t>Международны</w:t>
      </w:r>
      <w:r w:rsidR="003F0102">
        <w:rPr>
          <w:bCs/>
          <w:sz w:val="28"/>
          <w:szCs w:val="28"/>
        </w:rPr>
        <w:t>х</w:t>
      </w:r>
      <w:r>
        <w:rPr>
          <w:bCs/>
          <w:sz w:val="28"/>
          <w:szCs w:val="28"/>
        </w:rPr>
        <w:t xml:space="preserve"> проект</w:t>
      </w:r>
      <w:r w:rsidR="003F0102">
        <w:rPr>
          <w:bCs/>
          <w:sz w:val="28"/>
          <w:szCs w:val="28"/>
        </w:rPr>
        <w:t>а</w:t>
      </w:r>
      <w:r w:rsidR="005141E1">
        <w:rPr>
          <w:rFonts w:eastAsia="Times New Roman"/>
          <w:color w:val="000000"/>
          <w:sz w:val="28"/>
          <w:szCs w:val="28"/>
        </w:rPr>
        <w:t xml:space="preserve">. </w:t>
      </w:r>
      <w:r w:rsidRPr="006D52D5">
        <w:rPr>
          <w:sz w:val="28"/>
          <w:szCs w:val="28"/>
        </w:rPr>
        <w:t xml:space="preserve">ППС разрабатывают свои научные проекты путем проведения конференций, </w:t>
      </w:r>
      <w:proofErr w:type="spellStart"/>
      <w:r w:rsidRPr="006D52D5">
        <w:rPr>
          <w:sz w:val="28"/>
          <w:szCs w:val="28"/>
        </w:rPr>
        <w:t>вебинаров</w:t>
      </w:r>
      <w:proofErr w:type="spellEnd"/>
      <w:r w:rsidRPr="006D52D5">
        <w:rPr>
          <w:sz w:val="28"/>
          <w:szCs w:val="28"/>
        </w:rPr>
        <w:t xml:space="preserve">, международных встреч. </w:t>
      </w:r>
    </w:p>
    <w:p w:rsidR="00AA5706" w:rsidRPr="00A82C3B" w:rsidRDefault="00A82C3B" w:rsidP="0061273F">
      <w:pPr>
        <w:pStyle w:val="a8"/>
        <w:ind w:firstLine="567"/>
        <w:jc w:val="both"/>
        <w:rPr>
          <w:rFonts w:ascii="Times New Roman" w:eastAsia="TimesNewRomanPSMT" w:hAnsi="Times New Roman" w:cs="Times New Roman"/>
          <w:i/>
          <w:sz w:val="28"/>
          <w:szCs w:val="28"/>
          <w:lang w:val="kk-KZ"/>
        </w:rPr>
      </w:pPr>
      <w:r w:rsidRPr="00A82C3B">
        <w:rPr>
          <w:rFonts w:ascii="Times New Roman" w:eastAsia="TimesNewRomanPSMT" w:hAnsi="Times New Roman" w:cs="Times New Roman"/>
          <w:i/>
          <w:sz w:val="28"/>
          <w:szCs w:val="28"/>
        </w:rPr>
        <w:t xml:space="preserve">Таблица </w:t>
      </w:r>
      <w:r w:rsidRPr="00A82C3B">
        <w:rPr>
          <w:rFonts w:ascii="Times New Roman" w:eastAsia="TimesNewRomanPSMT" w:hAnsi="Times New Roman" w:cs="Times New Roman"/>
          <w:i/>
          <w:sz w:val="28"/>
          <w:szCs w:val="28"/>
          <w:lang w:val="kk-KZ"/>
        </w:rPr>
        <w:t>2</w:t>
      </w:r>
    </w:p>
    <w:tbl>
      <w:tblPr>
        <w:tblW w:w="15241" w:type="dxa"/>
        <w:tblInd w:w="97" w:type="dxa"/>
        <w:tblLook w:val="04A0" w:firstRow="1" w:lastRow="0" w:firstColumn="1" w:lastColumn="0" w:noHBand="0" w:noVBand="1"/>
      </w:tblPr>
      <w:tblGrid>
        <w:gridCol w:w="761"/>
        <w:gridCol w:w="1644"/>
        <w:gridCol w:w="299"/>
        <w:gridCol w:w="1533"/>
        <w:gridCol w:w="1206"/>
        <w:gridCol w:w="2081"/>
        <w:gridCol w:w="1477"/>
        <w:gridCol w:w="1270"/>
        <w:gridCol w:w="1458"/>
        <w:gridCol w:w="1762"/>
        <w:gridCol w:w="1750"/>
      </w:tblGrid>
      <w:tr w:rsidR="00B80822" w:rsidRPr="00B80822" w:rsidTr="00B80822">
        <w:trPr>
          <w:cantSplit/>
          <w:trHeight w:val="525"/>
        </w:trPr>
        <w:tc>
          <w:tcPr>
            <w:tcW w:w="7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822" w:rsidRPr="00B80822" w:rsidRDefault="00B80822" w:rsidP="00B8082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80822">
              <w:rPr>
                <w:rFonts w:eastAsia="Times New Roman"/>
                <w:b/>
                <w:bCs/>
                <w:color w:val="000000"/>
              </w:rPr>
              <w:t>№</w:t>
            </w:r>
          </w:p>
        </w:tc>
        <w:tc>
          <w:tcPr>
            <w:tcW w:w="16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822" w:rsidRPr="00B80822" w:rsidRDefault="00B80822" w:rsidP="00B8082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80822">
              <w:rPr>
                <w:rFonts w:eastAsia="Times New Roman"/>
                <w:b/>
                <w:bCs/>
                <w:color w:val="000000"/>
              </w:rPr>
              <w:t xml:space="preserve">Наименование темы </w:t>
            </w:r>
          </w:p>
        </w:tc>
        <w:tc>
          <w:tcPr>
            <w:tcW w:w="183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0822" w:rsidRPr="00B80822" w:rsidRDefault="00B80822" w:rsidP="00B8082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80822">
              <w:rPr>
                <w:rFonts w:eastAsia="Times New Roman"/>
                <w:b/>
                <w:bCs/>
                <w:color w:val="000000"/>
              </w:rPr>
              <w:t>Номер и дата государственной регистрации темы в НЦ ГНТЭ</w:t>
            </w:r>
          </w:p>
        </w:tc>
        <w:tc>
          <w:tcPr>
            <w:tcW w:w="12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822" w:rsidRPr="00B80822" w:rsidRDefault="00B80822" w:rsidP="00B8082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80822">
              <w:rPr>
                <w:rFonts w:eastAsia="Times New Roman"/>
                <w:b/>
                <w:bCs/>
                <w:color w:val="000000"/>
              </w:rPr>
              <w:t xml:space="preserve">Характер НИР </w:t>
            </w:r>
          </w:p>
        </w:tc>
        <w:tc>
          <w:tcPr>
            <w:tcW w:w="35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0822" w:rsidRPr="00B80822" w:rsidRDefault="00B80822" w:rsidP="00B8082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80822">
              <w:rPr>
                <w:rFonts w:eastAsia="Times New Roman"/>
                <w:b/>
                <w:bCs/>
                <w:color w:val="000000"/>
              </w:rPr>
              <w:t>Состав рабочей группы по приказу (распоряжению)</w:t>
            </w:r>
          </w:p>
        </w:tc>
        <w:tc>
          <w:tcPr>
            <w:tcW w:w="12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822" w:rsidRPr="00B80822" w:rsidRDefault="00B80822" w:rsidP="00B8082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80822">
              <w:rPr>
                <w:rFonts w:eastAsia="Times New Roman"/>
                <w:b/>
                <w:bCs/>
                <w:color w:val="000000"/>
              </w:rPr>
              <w:t xml:space="preserve">Сроки реализации (начало </w:t>
            </w:r>
            <w:proofErr w:type="gramStart"/>
            <w:r w:rsidRPr="00B80822">
              <w:rPr>
                <w:rFonts w:eastAsia="Times New Roman"/>
                <w:b/>
                <w:bCs/>
                <w:color w:val="000000"/>
              </w:rPr>
              <w:t>-о</w:t>
            </w:r>
            <w:proofErr w:type="gramEnd"/>
            <w:r w:rsidRPr="00B80822">
              <w:rPr>
                <w:rFonts w:eastAsia="Times New Roman"/>
                <w:b/>
                <w:bCs/>
                <w:color w:val="000000"/>
              </w:rPr>
              <w:t>кончание работ)</w:t>
            </w:r>
          </w:p>
        </w:tc>
        <w:tc>
          <w:tcPr>
            <w:tcW w:w="14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80822" w:rsidRPr="00B80822" w:rsidRDefault="00B80822" w:rsidP="00B8082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80822">
              <w:rPr>
                <w:rFonts w:eastAsia="Times New Roman"/>
                <w:b/>
                <w:bCs/>
                <w:color w:val="000000"/>
              </w:rPr>
              <w:t>Номер, дата, с кем заключен договор по  теме исследования</w:t>
            </w:r>
          </w:p>
        </w:tc>
        <w:tc>
          <w:tcPr>
            <w:tcW w:w="17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822" w:rsidRPr="00B80822" w:rsidRDefault="00B80822" w:rsidP="00B8082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80822">
              <w:rPr>
                <w:rFonts w:eastAsia="Times New Roman"/>
                <w:b/>
                <w:bCs/>
                <w:color w:val="000000"/>
              </w:rPr>
              <w:t xml:space="preserve">Сумма финансирования за год, тенге </w:t>
            </w:r>
          </w:p>
        </w:tc>
        <w:tc>
          <w:tcPr>
            <w:tcW w:w="17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0822" w:rsidRPr="00B80822" w:rsidRDefault="00B80822" w:rsidP="00B8082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80822">
              <w:rPr>
                <w:rFonts w:eastAsia="Times New Roman"/>
                <w:b/>
                <w:bCs/>
                <w:color w:val="000000"/>
              </w:rPr>
              <w:t xml:space="preserve">Результаты (имидж, </w:t>
            </w:r>
            <w:proofErr w:type="spellStart"/>
            <w:r w:rsidRPr="00B80822">
              <w:rPr>
                <w:rFonts w:eastAsia="Times New Roman"/>
                <w:b/>
                <w:bCs/>
                <w:color w:val="000000"/>
              </w:rPr>
              <w:t>конкурен-тоспособ-ность</w:t>
            </w:r>
            <w:proofErr w:type="spellEnd"/>
            <w:r w:rsidRPr="00B80822">
              <w:rPr>
                <w:rFonts w:eastAsia="Times New Roman"/>
                <w:b/>
                <w:bCs/>
                <w:color w:val="000000"/>
              </w:rPr>
              <w:t>, качество обучения и др.)</w:t>
            </w:r>
          </w:p>
        </w:tc>
      </w:tr>
      <w:tr w:rsidR="00B80822" w:rsidRPr="00B80822" w:rsidTr="00B80822">
        <w:trPr>
          <w:trHeight w:val="300"/>
        </w:trPr>
        <w:tc>
          <w:tcPr>
            <w:tcW w:w="7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3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5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B80822" w:rsidRPr="00B80822" w:rsidTr="00B80822">
        <w:trPr>
          <w:trHeight w:val="315"/>
        </w:trPr>
        <w:tc>
          <w:tcPr>
            <w:tcW w:w="7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3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5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B80822" w:rsidRPr="00B80822" w:rsidTr="00B80822">
        <w:trPr>
          <w:trHeight w:val="300"/>
        </w:trPr>
        <w:tc>
          <w:tcPr>
            <w:tcW w:w="7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3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822" w:rsidRPr="00B80822" w:rsidRDefault="00B80822" w:rsidP="00B8082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80822">
              <w:rPr>
                <w:rFonts w:eastAsia="Times New Roman"/>
                <w:b/>
                <w:bCs/>
                <w:color w:val="000000"/>
              </w:rPr>
              <w:t>Ф.И.О. руководителя (должность, уч. степень, уч. звание)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0822" w:rsidRPr="00B80822" w:rsidRDefault="00B80822" w:rsidP="00B8082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80822">
              <w:rPr>
                <w:rFonts w:eastAsia="Times New Roman"/>
                <w:b/>
                <w:bCs/>
                <w:color w:val="000000"/>
              </w:rPr>
              <w:t xml:space="preserve">Статус </w:t>
            </w:r>
          </w:p>
        </w:tc>
        <w:tc>
          <w:tcPr>
            <w:tcW w:w="12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B80822" w:rsidRPr="00B80822" w:rsidTr="00B80822">
        <w:trPr>
          <w:trHeight w:val="1305"/>
        </w:trPr>
        <w:tc>
          <w:tcPr>
            <w:tcW w:w="7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3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0822" w:rsidRPr="00B80822" w:rsidRDefault="00B80822" w:rsidP="00B8082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80822">
              <w:rPr>
                <w:rFonts w:eastAsia="Times New Roman"/>
                <w:b/>
                <w:bCs/>
                <w:color w:val="000000"/>
              </w:rPr>
              <w:t>(ППС, докторанты, магистранты, студенты - спец., курс)</w:t>
            </w:r>
          </w:p>
        </w:tc>
        <w:tc>
          <w:tcPr>
            <w:tcW w:w="12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B80822" w:rsidRPr="00B80822" w:rsidTr="00B80822">
        <w:trPr>
          <w:cantSplit/>
          <w:trHeight w:val="300"/>
        </w:trPr>
        <w:tc>
          <w:tcPr>
            <w:tcW w:w="1524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822" w:rsidRPr="00B80822" w:rsidRDefault="00B80822" w:rsidP="00B8082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80822">
              <w:rPr>
                <w:rFonts w:eastAsia="Times New Roman"/>
                <w:b/>
                <w:bCs/>
                <w:color w:val="000000"/>
              </w:rPr>
              <w:t>Государственные гранты</w:t>
            </w:r>
          </w:p>
        </w:tc>
      </w:tr>
      <w:tr w:rsidR="00B80822" w:rsidRPr="00B80822" w:rsidTr="00B80822">
        <w:trPr>
          <w:cantSplit/>
          <w:trHeight w:val="825"/>
        </w:trPr>
        <w:tc>
          <w:tcPr>
            <w:tcW w:w="7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80822" w:rsidRPr="00B80822" w:rsidRDefault="00B80822" w:rsidP="00B8082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80822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94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0822" w:rsidRPr="00B80822" w:rsidRDefault="00B80822" w:rsidP="00B80822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B80822">
              <w:rPr>
                <w:rFonts w:eastAsia="Times New Roman"/>
                <w:color w:val="000000"/>
                <w:sz w:val="18"/>
                <w:szCs w:val="18"/>
                <w:lang w:val="kk-KZ"/>
              </w:rPr>
              <w:t xml:space="preserve">«Виртуальная форсайт-лаборатория как средство развития </w:t>
            </w:r>
            <w:r w:rsidRPr="00B80822">
              <w:rPr>
                <w:rFonts w:eastAsia="Times New Roman"/>
                <w:color w:val="000000"/>
                <w:sz w:val="18"/>
                <w:szCs w:val="18"/>
                <w:lang w:val="kk-KZ"/>
              </w:rPr>
              <w:lastRenderedPageBreak/>
              <w:t xml:space="preserve">метакомпетенций в гуманитарном профиле» 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80822" w:rsidRPr="00B80822" w:rsidRDefault="00B80822" w:rsidP="00B8082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80822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договор №100-КМУ2 от 18 марта 2021 года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80822" w:rsidRPr="00B80822" w:rsidRDefault="00B80822" w:rsidP="00B8082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80822">
              <w:rPr>
                <w:rFonts w:eastAsia="Times New Roman"/>
                <w:color w:val="000000"/>
                <w:sz w:val="18"/>
                <w:szCs w:val="18"/>
              </w:rPr>
              <w:t>прикладная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0822" w:rsidRPr="00B80822" w:rsidRDefault="00B80822" w:rsidP="00B8082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B80822">
              <w:rPr>
                <w:rFonts w:eastAsia="Times New Roman"/>
                <w:color w:val="000000"/>
                <w:sz w:val="18"/>
                <w:szCs w:val="18"/>
              </w:rPr>
              <w:t>Наурызбаева</w:t>
            </w:r>
            <w:proofErr w:type="spellEnd"/>
            <w:r w:rsidRPr="00B80822">
              <w:rPr>
                <w:rFonts w:eastAsia="Times New Roman"/>
                <w:color w:val="000000"/>
                <w:sz w:val="18"/>
                <w:szCs w:val="18"/>
              </w:rPr>
              <w:t xml:space="preserve"> Э.К. </w:t>
            </w:r>
            <w:proofErr w:type="spellStart"/>
            <w:r w:rsidRPr="00B80822">
              <w:rPr>
                <w:rFonts w:eastAsia="Times New Roman"/>
                <w:color w:val="000000"/>
                <w:sz w:val="18"/>
                <w:szCs w:val="18"/>
              </w:rPr>
              <w:t>к.и.н</w:t>
            </w:r>
            <w:proofErr w:type="spellEnd"/>
            <w:r w:rsidRPr="00B80822">
              <w:rPr>
                <w:rFonts w:eastAsia="Times New Roman"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B80822">
              <w:rPr>
                <w:rFonts w:eastAsia="Times New Roman"/>
                <w:color w:val="000000"/>
                <w:sz w:val="18"/>
                <w:szCs w:val="18"/>
              </w:rPr>
              <w:t>ассоц</w:t>
            </w:r>
            <w:proofErr w:type="gramStart"/>
            <w:r w:rsidRPr="00B80822">
              <w:rPr>
                <w:rFonts w:eastAsia="Times New Roman"/>
                <w:color w:val="000000"/>
                <w:sz w:val="18"/>
                <w:szCs w:val="18"/>
              </w:rPr>
              <w:t>.п</w:t>
            </w:r>
            <w:proofErr w:type="gramEnd"/>
            <w:r w:rsidRPr="00B80822">
              <w:rPr>
                <w:rFonts w:eastAsia="Times New Roman"/>
                <w:color w:val="000000"/>
                <w:sz w:val="18"/>
                <w:szCs w:val="18"/>
              </w:rPr>
              <w:t>рофессор</w:t>
            </w:r>
            <w:proofErr w:type="spellEnd"/>
          </w:p>
        </w:tc>
        <w:tc>
          <w:tcPr>
            <w:tcW w:w="14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0822" w:rsidRPr="00B80822" w:rsidRDefault="00B80822" w:rsidP="00B8082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B80822">
              <w:rPr>
                <w:rFonts w:eastAsia="Times New Roman"/>
                <w:color w:val="000000"/>
                <w:sz w:val="18"/>
                <w:szCs w:val="18"/>
              </w:rPr>
              <w:t>Бежина</w:t>
            </w:r>
            <w:proofErr w:type="spellEnd"/>
            <w:r w:rsidRPr="00B80822">
              <w:rPr>
                <w:rFonts w:eastAsia="Times New Roman"/>
                <w:color w:val="000000"/>
                <w:sz w:val="18"/>
                <w:szCs w:val="18"/>
              </w:rPr>
              <w:t xml:space="preserve"> В.В., ведущий эксперт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80822" w:rsidRPr="00B80822" w:rsidRDefault="00B80822" w:rsidP="00B8082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80822">
              <w:rPr>
                <w:rFonts w:eastAsia="Times New Roman"/>
                <w:color w:val="000000"/>
                <w:sz w:val="18"/>
                <w:szCs w:val="18"/>
              </w:rPr>
              <w:t>2021-2023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80822" w:rsidRPr="00B80822" w:rsidRDefault="00B80822" w:rsidP="00B8082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80822">
              <w:rPr>
                <w:rFonts w:eastAsia="Times New Roman"/>
                <w:color w:val="000000"/>
                <w:sz w:val="18"/>
                <w:szCs w:val="18"/>
              </w:rPr>
              <w:t>МОН РК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80822" w:rsidRPr="00B80822" w:rsidRDefault="00B80822" w:rsidP="00B8082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80822">
              <w:rPr>
                <w:rFonts w:eastAsia="Times New Roman"/>
                <w:color w:val="000000"/>
                <w:sz w:val="18"/>
                <w:szCs w:val="18"/>
              </w:rPr>
              <w:t xml:space="preserve">5 352 000 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0822" w:rsidRPr="00B80822" w:rsidRDefault="00B80822" w:rsidP="00B8082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80822">
              <w:rPr>
                <w:rFonts w:eastAsia="Times New Roman"/>
                <w:color w:val="000000"/>
                <w:sz w:val="18"/>
                <w:szCs w:val="18"/>
              </w:rPr>
              <w:t xml:space="preserve">Создание </w:t>
            </w:r>
            <w:proofErr w:type="gramStart"/>
            <w:r w:rsidRPr="00B80822">
              <w:rPr>
                <w:rFonts w:eastAsia="Times New Roman"/>
                <w:color w:val="000000"/>
                <w:sz w:val="18"/>
                <w:szCs w:val="18"/>
              </w:rPr>
              <w:t>виртуальной</w:t>
            </w:r>
            <w:proofErr w:type="gramEnd"/>
            <w:r w:rsidRPr="00B80822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80822">
              <w:rPr>
                <w:rFonts w:eastAsia="Times New Roman"/>
                <w:color w:val="000000"/>
                <w:sz w:val="18"/>
                <w:szCs w:val="18"/>
              </w:rPr>
              <w:t>форсайт</w:t>
            </w:r>
            <w:proofErr w:type="spellEnd"/>
            <w:r w:rsidRPr="00B80822">
              <w:rPr>
                <w:rFonts w:eastAsia="Times New Roman"/>
                <w:color w:val="000000"/>
                <w:sz w:val="18"/>
                <w:szCs w:val="18"/>
              </w:rPr>
              <w:t>-</w:t>
            </w:r>
            <w:r w:rsidRPr="00B80822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лаборатории</w:t>
            </w:r>
          </w:p>
        </w:tc>
      </w:tr>
      <w:tr w:rsidR="00B80822" w:rsidRPr="00B80822" w:rsidTr="00B80822">
        <w:trPr>
          <w:trHeight w:val="300"/>
        </w:trPr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B80822" w:rsidRPr="00B80822" w:rsidTr="00B80822">
        <w:trPr>
          <w:trHeight w:val="315"/>
        </w:trPr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B80822" w:rsidRPr="00B80822" w:rsidTr="00B80822">
        <w:trPr>
          <w:cantSplit/>
          <w:trHeight w:val="2400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822" w:rsidRPr="00B80822" w:rsidRDefault="00B80822" w:rsidP="00B8082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80822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9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80822" w:rsidRPr="00B80822" w:rsidRDefault="00B80822" w:rsidP="00B80822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B80822">
              <w:rPr>
                <w:rFonts w:eastAsia="Times New Roman"/>
                <w:color w:val="000000"/>
                <w:sz w:val="18"/>
                <w:szCs w:val="18"/>
                <w:lang w:val="kk-KZ"/>
              </w:rPr>
              <w:t>Формирование готовности будущих педагогов к развитию технического творчества школьников с использованием дистанционных образовательных технологий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822" w:rsidRPr="00B80822" w:rsidRDefault="00B80822" w:rsidP="00B8082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80822">
              <w:rPr>
                <w:rFonts w:eastAsia="Times New Roman"/>
                <w:color w:val="000000"/>
                <w:sz w:val="18"/>
                <w:szCs w:val="18"/>
              </w:rPr>
              <w:t>Договор № 186/36- 21-23 ль 15 апреля 2021 года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822" w:rsidRPr="00B80822" w:rsidRDefault="00B80822" w:rsidP="00B8082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80822">
              <w:rPr>
                <w:rFonts w:eastAsia="Times New Roman"/>
                <w:color w:val="000000"/>
                <w:sz w:val="18"/>
                <w:szCs w:val="18"/>
              </w:rPr>
              <w:t xml:space="preserve">Прикладная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0822" w:rsidRPr="00B80822" w:rsidRDefault="00B80822" w:rsidP="00B8082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80822">
              <w:rPr>
                <w:rFonts w:eastAsia="Times New Roman"/>
                <w:color w:val="000000"/>
                <w:sz w:val="18"/>
                <w:szCs w:val="18"/>
              </w:rPr>
              <w:t xml:space="preserve">Шумейко Т.С. </w:t>
            </w:r>
            <w:proofErr w:type="spellStart"/>
            <w:r w:rsidRPr="00B80822">
              <w:rPr>
                <w:rFonts w:eastAsia="Times New Roman"/>
                <w:color w:val="000000"/>
                <w:sz w:val="18"/>
                <w:szCs w:val="18"/>
              </w:rPr>
              <w:t>к.п.н</w:t>
            </w:r>
            <w:proofErr w:type="spellEnd"/>
            <w:r w:rsidRPr="00B80822">
              <w:rPr>
                <w:rFonts w:eastAsia="Times New Roman"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B80822">
              <w:rPr>
                <w:rFonts w:eastAsia="Times New Roman"/>
                <w:color w:val="000000"/>
                <w:sz w:val="18"/>
                <w:szCs w:val="18"/>
              </w:rPr>
              <w:t>ассоц</w:t>
            </w:r>
            <w:proofErr w:type="gramStart"/>
            <w:r w:rsidRPr="00B80822">
              <w:rPr>
                <w:rFonts w:eastAsia="Times New Roman"/>
                <w:color w:val="000000"/>
                <w:sz w:val="18"/>
                <w:szCs w:val="18"/>
              </w:rPr>
              <w:t>.п</w:t>
            </w:r>
            <w:proofErr w:type="gramEnd"/>
            <w:r w:rsidRPr="00B80822">
              <w:rPr>
                <w:rFonts w:eastAsia="Times New Roman"/>
                <w:color w:val="000000"/>
                <w:sz w:val="18"/>
                <w:szCs w:val="18"/>
              </w:rPr>
              <w:t>рофессор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0822" w:rsidRPr="00B80822" w:rsidRDefault="00B80822" w:rsidP="00B8082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B80822">
              <w:rPr>
                <w:rFonts w:eastAsia="Times New Roman"/>
                <w:color w:val="000000"/>
                <w:sz w:val="18"/>
                <w:szCs w:val="18"/>
              </w:rPr>
              <w:t>Бежина</w:t>
            </w:r>
            <w:proofErr w:type="spellEnd"/>
            <w:r w:rsidRPr="00B80822">
              <w:rPr>
                <w:rFonts w:eastAsia="Times New Roman"/>
                <w:color w:val="000000"/>
                <w:sz w:val="18"/>
                <w:szCs w:val="18"/>
              </w:rPr>
              <w:t xml:space="preserve"> В.В., ведущий эксперт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822" w:rsidRPr="00B80822" w:rsidRDefault="00B80822" w:rsidP="00B8082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80822">
              <w:rPr>
                <w:rFonts w:eastAsia="Times New Roman"/>
                <w:color w:val="000000"/>
                <w:sz w:val="18"/>
                <w:szCs w:val="18"/>
              </w:rPr>
              <w:t>2021-2023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822" w:rsidRPr="00B80822" w:rsidRDefault="00B80822" w:rsidP="00B8082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80822">
              <w:rPr>
                <w:rFonts w:eastAsia="Times New Roman"/>
                <w:color w:val="000000"/>
                <w:sz w:val="18"/>
                <w:szCs w:val="18"/>
              </w:rPr>
              <w:t>МОН РК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822" w:rsidRPr="00B80822" w:rsidRDefault="00B80822" w:rsidP="00B8082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80822">
              <w:rPr>
                <w:rFonts w:eastAsia="Times New Roman"/>
                <w:color w:val="000000"/>
                <w:sz w:val="18"/>
                <w:szCs w:val="18"/>
              </w:rPr>
              <w:t xml:space="preserve">4 385 242 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80822" w:rsidRPr="00B80822" w:rsidRDefault="00B80822" w:rsidP="00B8082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80822">
              <w:rPr>
                <w:rFonts w:eastAsia="Times New Roman"/>
                <w:color w:val="000000"/>
                <w:sz w:val="18"/>
                <w:szCs w:val="18"/>
              </w:rPr>
              <w:t xml:space="preserve">Создание модели формирования готовности будущих педагогов к развитию технического творчества школьников с использованием дистанционных образовательных технологи </w:t>
            </w:r>
          </w:p>
        </w:tc>
      </w:tr>
      <w:tr w:rsidR="00B80822" w:rsidRPr="00B80822" w:rsidTr="00B80822">
        <w:trPr>
          <w:cantSplit/>
          <w:trHeight w:val="2040"/>
        </w:trPr>
        <w:tc>
          <w:tcPr>
            <w:tcW w:w="7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80822" w:rsidRPr="00B80822" w:rsidRDefault="00B80822" w:rsidP="00B8082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80822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9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0822" w:rsidRPr="00B80822" w:rsidRDefault="00B80822" w:rsidP="00B80822">
            <w:pPr>
              <w:jc w:val="center"/>
              <w:rPr>
                <w:rFonts w:eastAsia="Times New Roman"/>
                <w:color w:val="000000"/>
              </w:rPr>
            </w:pPr>
            <w:r w:rsidRPr="00B80822">
              <w:rPr>
                <w:rFonts w:eastAsia="Times New Roman"/>
                <w:color w:val="000000"/>
              </w:rPr>
              <w:t>Изучение стратегий коммуникативного воздействия в текстах институциональных дискурсов (на материале английского, казахского и русского языков)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80822" w:rsidRPr="00B80822" w:rsidRDefault="00B80822" w:rsidP="00B80822">
            <w:pPr>
              <w:jc w:val="center"/>
              <w:rPr>
                <w:rFonts w:eastAsia="Times New Roman"/>
                <w:color w:val="000000"/>
              </w:rPr>
            </w:pPr>
            <w:r w:rsidRPr="00B808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80822" w:rsidRPr="00B80822" w:rsidRDefault="00B80822" w:rsidP="00B80822">
            <w:pPr>
              <w:jc w:val="center"/>
              <w:rPr>
                <w:rFonts w:eastAsia="Times New Roman"/>
                <w:color w:val="000000"/>
              </w:rPr>
            </w:pPr>
            <w:r w:rsidRPr="00B80822">
              <w:rPr>
                <w:rFonts w:eastAsia="Times New Roman"/>
                <w:color w:val="000000"/>
              </w:rPr>
              <w:t>прикладная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822" w:rsidRPr="00B80822" w:rsidRDefault="00B80822" w:rsidP="00B80822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B80822">
              <w:rPr>
                <w:rFonts w:eastAsia="Times New Roman"/>
                <w:color w:val="000000"/>
                <w:sz w:val="18"/>
                <w:szCs w:val="18"/>
                <w:lang w:eastAsia="ar-SA"/>
              </w:rPr>
              <w:t xml:space="preserve">Куренко К.Н.,  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822" w:rsidRPr="00B80822" w:rsidRDefault="00B80822" w:rsidP="00B80822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B80822">
              <w:rPr>
                <w:rFonts w:eastAsia="Times New Roman"/>
                <w:color w:val="000000"/>
                <w:sz w:val="18"/>
                <w:szCs w:val="18"/>
              </w:rPr>
              <w:t>ППС, АУП, магистрант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80822" w:rsidRPr="00B80822" w:rsidRDefault="00B80822" w:rsidP="00B8082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80822">
              <w:rPr>
                <w:rFonts w:eastAsia="Times New Roman"/>
                <w:color w:val="000000"/>
                <w:sz w:val="18"/>
                <w:szCs w:val="18"/>
              </w:rPr>
              <w:t>Октябрь 2020 г</w:t>
            </w:r>
            <w:proofErr w:type="gramStart"/>
            <w:r w:rsidRPr="00B80822">
              <w:rPr>
                <w:rFonts w:eastAsia="Times New Roman"/>
                <w:color w:val="000000"/>
                <w:sz w:val="18"/>
                <w:szCs w:val="18"/>
              </w:rPr>
              <w:t>.-</w:t>
            </w:r>
            <w:proofErr w:type="gramEnd"/>
            <w:r w:rsidRPr="00B80822">
              <w:rPr>
                <w:rFonts w:eastAsia="Times New Roman"/>
                <w:color w:val="000000"/>
                <w:sz w:val="18"/>
                <w:szCs w:val="18"/>
              </w:rPr>
              <w:t>декабрь 2021 г.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80822" w:rsidRPr="00B80822" w:rsidRDefault="00B80822" w:rsidP="00B8082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80822">
              <w:rPr>
                <w:rFonts w:eastAsia="Times New Roman"/>
                <w:color w:val="000000"/>
                <w:sz w:val="18"/>
                <w:szCs w:val="18"/>
              </w:rPr>
              <w:t>№212 от 12.11.2020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80822" w:rsidRPr="00B80822" w:rsidRDefault="00B80822" w:rsidP="00B8082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80822">
              <w:rPr>
                <w:rFonts w:eastAsia="Times New Roman"/>
                <w:color w:val="000000"/>
                <w:sz w:val="18"/>
                <w:szCs w:val="18"/>
              </w:rPr>
              <w:t>2188398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80822" w:rsidRPr="00B80822" w:rsidRDefault="00B80822" w:rsidP="00B80822">
            <w:pPr>
              <w:jc w:val="center"/>
              <w:rPr>
                <w:rFonts w:eastAsia="Times New Roman"/>
                <w:color w:val="000000"/>
              </w:rPr>
            </w:pPr>
            <w:r w:rsidRPr="00B80822">
              <w:rPr>
                <w:rFonts w:eastAsia="Times New Roman"/>
                <w:color w:val="000000"/>
              </w:rPr>
              <w:t xml:space="preserve">Написание 1 статьи или обзора в рецензируемых научном </w:t>
            </w:r>
            <w:proofErr w:type="gramStart"/>
            <w:r w:rsidRPr="00B80822">
              <w:rPr>
                <w:rFonts w:eastAsia="Times New Roman"/>
                <w:color w:val="000000"/>
              </w:rPr>
              <w:t>издании</w:t>
            </w:r>
            <w:proofErr w:type="gramEnd"/>
            <w:r w:rsidRPr="00B80822">
              <w:rPr>
                <w:rFonts w:eastAsia="Times New Roman"/>
                <w:color w:val="000000"/>
              </w:rPr>
              <w:t xml:space="preserve">, индексируемых международными базами данных </w:t>
            </w:r>
            <w:proofErr w:type="spellStart"/>
            <w:r w:rsidRPr="00B80822">
              <w:rPr>
                <w:rFonts w:eastAsia="Times New Roman"/>
                <w:color w:val="000000"/>
              </w:rPr>
              <w:t>WebofScience</w:t>
            </w:r>
            <w:proofErr w:type="spellEnd"/>
          </w:p>
        </w:tc>
      </w:tr>
      <w:tr w:rsidR="00B80822" w:rsidRPr="00B80822" w:rsidTr="00B80822">
        <w:trPr>
          <w:trHeight w:val="1020"/>
        </w:trPr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80822" w:rsidRPr="00B80822" w:rsidRDefault="00B80822" w:rsidP="00B80822">
            <w:pPr>
              <w:jc w:val="center"/>
              <w:rPr>
                <w:rFonts w:eastAsia="Times New Roman"/>
                <w:color w:val="000000"/>
              </w:rPr>
            </w:pPr>
            <w:r w:rsidRPr="00B80822">
              <w:rPr>
                <w:rFonts w:eastAsia="Times New Roman"/>
                <w:color w:val="000000"/>
                <w:lang w:val="de-DE"/>
              </w:rPr>
              <w:t>0120РК00215</w:t>
            </w:r>
          </w:p>
        </w:tc>
        <w:tc>
          <w:tcPr>
            <w:tcW w:w="12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822" w:rsidRPr="00B80822" w:rsidRDefault="00B80822" w:rsidP="00B80822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B80822">
              <w:rPr>
                <w:rFonts w:eastAsia="Times New Roman"/>
                <w:color w:val="000000"/>
                <w:sz w:val="18"/>
                <w:szCs w:val="18"/>
                <w:lang w:eastAsia="ar-SA"/>
              </w:rPr>
              <w:t>Симанчук</w:t>
            </w:r>
            <w:proofErr w:type="spellEnd"/>
            <w:r w:rsidRPr="00B80822">
              <w:rPr>
                <w:rFonts w:eastAsia="Times New Roman"/>
                <w:color w:val="000000"/>
                <w:sz w:val="18"/>
                <w:szCs w:val="18"/>
                <w:lang w:eastAsia="ar-SA"/>
              </w:rPr>
              <w:t xml:space="preserve"> Е.А., </w:t>
            </w:r>
          </w:p>
        </w:tc>
        <w:tc>
          <w:tcPr>
            <w:tcW w:w="1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80822" w:rsidRPr="00B80822" w:rsidRDefault="00B80822" w:rsidP="00B8082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80822">
              <w:rPr>
                <w:rFonts w:eastAsia="Times New Roman"/>
                <w:color w:val="000000"/>
                <w:sz w:val="18"/>
                <w:szCs w:val="18"/>
              </w:rPr>
              <w:t>КН МОН РК</w:t>
            </w:r>
          </w:p>
        </w:tc>
        <w:tc>
          <w:tcPr>
            <w:tcW w:w="1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80822" w:rsidRPr="00B80822" w:rsidRDefault="00B80822" w:rsidP="00B80822">
            <w:pPr>
              <w:jc w:val="center"/>
              <w:rPr>
                <w:rFonts w:eastAsia="Times New Roman"/>
                <w:color w:val="000000"/>
              </w:rPr>
            </w:pPr>
            <w:r w:rsidRPr="00B80822">
              <w:rPr>
                <w:rFonts w:eastAsia="Times New Roman"/>
                <w:color w:val="000000"/>
              </w:rPr>
              <w:t>-  Написание  1 статьи в журнале, рекомендованном КОКСОН</w:t>
            </w:r>
          </w:p>
        </w:tc>
      </w:tr>
      <w:tr w:rsidR="00B80822" w:rsidRPr="00B80822" w:rsidTr="00B80822">
        <w:trPr>
          <w:trHeight w:val="1170"/>
        </w:trPr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822" w:rsidRPr="00B80822" w:rsidRDefault="00B80822" w:rsidP="00B80822">
            <w:pPr>
              <w:jc w:val="center"/>
              <w:rPr>
                <w:rFonts w:eastAsia="Times New Roman"/>
                <w:color w:val="000000"/>
              </w:rPr>
            </w:pPr>
            <w:r w:rsidRPr="00B80822">
              <w:rPr>
                <w:rFonts w:eastAsia="Times New Roman"/>
                <w:color w:val="000000"/>
                <w:lang w:val="de-DE"/>
              </w:rPr>
              <w:t>17.11.2020</w:t>
            </w:r>
          </w:p>
        </w:tc>
        <w:tc>
          <w:tcPr>
            <w:tcW w:w="12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822" w:rsidRPr="00B80822" w:rsidRDefault="00B80822" w:rsidP="00B80822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B80822">
              <w:rPr>
                <w:rFonts w:eastAsia="Times New Roman"/>
                <w:color w:val="000000"/>
                <w:sz w:val="18"/>
                <w:szCs w:val="18"/>
                <w:lang w:eastAsia="ar-SA"/>
              </w:rPr>
              <w:t xml:space="preserve">Зубенко Я.В.,   </w:t>
            </w:r>
            <w:proofErr w:type="spellStart"/>
            <w:r w:rsidRPr="00B80822">
              <w:rPr>
                <w:rFonts w:eastAsia="Times New Roman"/>
                <w:color w:val="000000"/>
                <w:sz w:val="18"/>
                <w:szCs w:val="18"/>
                <w:lang w:eastAsia="ar-SA"/>
              </w:rPr>
              <w:t>Нурмаганбетова</w:t>
            </w:r>
            <w:proofErr w:type="spellEnd"/>
            <w:r w:rsidRPr="00B80822">
              <w:rPr>
                <w:rFonts w:eastAsia="Times New Roman"/>
                <w:color w:val="000000"/>
                <w:sz w:val="18"/>
                <w:szCs w:val="18"/>
                <w:lang w:eastAsia="ar-SA"/>
              </w:rPr>
              <w:t xml:space="preserve"> А.А.</w:t>
            </w:r>
          </w:p>
        </w:tc>
        <w:tc>
          <w:tcPr>
            <w:tcW w:w="1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822" w:rsidRPr="00B80822" w:rsidRDefault="00B80822" w:rsidP="00B8082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80822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80822" w:rsidRPr="00B80822" w:rsidRDefault="00B80822" w:rsidP="00B80822">
            <w:pPr>
              <w:jc w:val="center"/>
              <w:rPr>
                <w:rFonts w:eastAsia="Times New Roman"/>
                <w:color w:val="000000"/>
              </w:rPr>
            </w:pPr>
            <w:r w:rsidRPr="00B80822">
              <w:rPr>
                <w:rFonts w:eastAsia="Times New Roman"/>
                <w:color w:val="000000"/>
              </w:rPr>
              <w:t>Опубликование учебно-методического пособия по дисциплине «Основы речевого воздействия»</w:t>
            </w:r>
          </w:p>
        </w:tc>
      </w:tr>
      <w:tr w:rsidR="00B80822" w:rsidRPr="00B80822" w:rsidTr="00B80822">
        <w:trPr>
          <w:trHeight w:val="1515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822" w:rsidRPr="00B80822" w:rsidRDefault="00B80822" w:rsidP="00B8082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80822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9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80822" w:rsidRPr="00B80822" w:rsidRDefault="00B80822" w:rsidP="00B80822">
            <w:pPr>
              <w:jc w:val="center"/>
              <w:rPr>
                <w:rFonts w:eastAsia="Times New Roman"/>
                <w:color w:val="000000"/>
              </w:rPr>
            </w:pPr>
            <w:r w:rsidRPr="00B80822">
              <w:rPr>
                <w:rFonts w:eastAsia="Times New Roman"/>
                <w:color w:val="000000"/>
              </w:rPr>
              <w:t xml:space="preserve">«Казахские </w:t>
            </w:r>
            <w:proofErr w:type="spellStart"/>
            <w:r w:rsidRPr="00B80822">
              <w:rPr>
                <w:rFonts w:eastAsia="Times New Roman"/>
                <w:color w:val="000000"/>
              </w:rPr>
              <w:t>откочевники</w:t>
            </w:r>
            <w:proofErr w:type="spellEnd"/>
            <w:r w:rsidRPr="00B80822">
              <w:rPr>
                <w:rFonts w:eastAsia="Times New Roman"/>
                <w:color w:val="000000"/>
              </w:rPr>
              <w:t xml:space="preserve"> в республиках Средней Азии и России в период массового голода начала 30-х гг. XX </w:t>
            </w:r>
            <w:r w:rsidRPr="00B80822">
              <w:rPr>
                <w:rFonts w:eastAsia="Times New Roman"/>
                <w:color w:val="000000"/>
              </w:rPr>
              <w:lastRenderedPageBreak/>
              <w:t>века: пребывание и адаптация».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822" w:rsidRPr="00B80822" w:rsidRDefault="00B80822" w:rsidP="00B80822">
            <w:pPr>
              <w:jc w:val="center"/>
              <w:rPr>
                <w:rFonts w:eastAsia="Times New Roman"/>
                <w:color w:val="000000"/>
              </w:rPr>
            </w:pPr>
            <w:r w:rsidRPr="00B80822">
              <w:rPr>
                <w:rFonts w:eastAsia="Times New Roman"/>
                <w:color w:val="000000"/>
              </w:rPr>
              <w:lastRenderedPageBreak/>
              <w:t>АР088568665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822" w:rsidRPr="00B80822" w:rsidRDefault="00B80822" w:rsidP="00B80822">
            <w:pPr>
              <w:jc w:val="center"/>
              <w:rPr>
                <w:rFonts w:eastAsia="Times New Roman"/>
                <w:color w:val="000000"/>
              </w:rPr>
            </w:pPr>
            <w:r w:rsidRPr="00B808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0822" w:rsidRPr="00B80822" w:rsidRDefault="00B80822" w:rsidP="00B80822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B80822">
              <w:rPr>
                <w:rFonts w:eastAsia="Times New Roman"/>
                <w:color w:val="000000"/>
                <w:sz w:val="18"/>
                <w:szCs w:val="18"/>
              </w:rPr>
              <w:t>Байдалы</w:t>
            </w:r>
            <w:proofErr w:type="spellEnd"/>
            <w:r w:rsidRPr="00B80822">
              <w:rPr>
                <w:rFonts w:eastAsia="Times New Roman"/>
                <w:color w:val="000000"/>
                <w:sz w:val="18"/>
                <w:szCs w:val="18"/>
              </w:rPr>
              <w:t xml:space="preserve"> Р.Ж.</w:t>
            </w:r>
            <w:r w:rsidRPr="00B80822"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 w:rsidRPr="00B80822">
              <w:rPr>
                <w:rFonts w:eastAsia="Times New Roman"/>
                <w:color w:val="000000"/>
                <w:sz w:val="18"/>
                <w:szCs w:val="18"/>
              </w:rPr>
              <w:t>Исенов</w:t>
            </w:r>
            <w:proofErr w:type="spellEnd"/>
            <w:proofErr w:type="gramStart"/>
            <w:r w:rsidRPr="00B80822">
              <w:rPr>
                <w:rFonts w:eastAsia="Times New Roman"/>
                <w:color w:val="000000"/>
                <w:sz w:val="18"/>
                <w:szCs w:val="18"/>
              </w:rPr>
              <w:t xml:space="preserve"> Ө.</w:t>
            </w:r>
            <w:proofErr w:type="gramEnd"/>
            <w:r w:rsidRPr="00B80822">
              <w:rPr>
                <w:rFonts w:eastAsia="Times New Roman"/>
                <w:color w:val="000000"/>
                <w:sz w:val="18"/>
                <w:szCs w:val="18"/>
              </w:rPr>
              <w:t>И.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0822" w:rsidRPr="00B80822" w:rsidRDefault="00B80822" w:rsidP="00B80822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B8082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822" w:rsidRPr="00B80822" w:rsidRDefault="00B80822" w:rsidP="00B8082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80822">
              <w:rPr>
                <w:rFonts w:eastAsia="Times New Roman"/>
                <w:color w:val="000000"/>
                <w:sz w:val="18"/>
                <w:szCs w:val="18"/>
              </w:rPr>
              <w:t>1.10.2020 г. – 31.12.2022 г.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822" w:rsidRPr="00B80822" w:rsidRDefault="00B80822" w:rsidP="00B8082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80822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822" w:rsidRPr="00B80822" w:rsidRDefault="00B80822" w:rsidP="00B8082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8082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80822" w:rsidRPr="00B80822" w:rsidRDefault="00B80822" w:rsidP="00B80822">
            <w:pPr>
              <w:jc w:val="center"/>
              <w:rPr>
                <w:rFonts w:eastAsia="Times New Roman"/>
                <w:color w:val="000000"/>
              </w:rPr>
            </w:pPr>
            <w:r w:rsidRPr="00B80822">
              <w:rPr>
                <w:rFonts w:eastAsia="Times New Roman"/>
                <w:color w:val="000000"/>
              </w:rPr>
              <w:t> </w:t>
            </w:r>
          </w:p>
        </w:tc>
      </w:tr>
      <w:tr w:rsidR="00B80822" w:rsidRPr="00B80822" w:rsidTr="00B80822">
        <w:trPr>
          <w:trHeight w:val="1485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822" w:rsidRPr="00B80822" w:rsidRDefault="00B80822" w:rsidP="00B8082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80822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9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80822" w:rsidRPr="00B80822" w:rsidRDefault="00B80822" w:rsidP="00B80822">
            <w:pPr>
              <w:jc w:val="center"/>
              <w:rPr>
                <w:rFonts w:eastAsia="Times New Roman"/>
                <w:color w:val="000000"/>
              </w:rPr>
            </w:pPr>
            <w:r w:rsidRPr="00B80822">
              <w:rPr>
                <w:rFonts w:eastAsia="Times New Roman"/>
                <w:color w:val="000000"/>
              </w:rPr>
              <w:t>«Голод в Казахстане в 1921–1922 годах и его последствия (на основе новых архивных и письменных источников)».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822" w:rsidRPr="00B80822" w:rsidRDefault="00B80822" w:rsidP="00B80822">
            <w:pPr>
              <w:jc w:val="center"/>
              <w:rPr>
                <w:rFonts w:eastAsia="Times New Roman"/>
                <w:color w:val="000000"/>
              </w:rPr>
            </w:pPr>
            <w:r w:rsidRPr="00B808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822" w:rsidRPr="00B80822" w:rsidRDefault="00B80822" w:rsidP="00B80822">
            <w:pPr>
              <w:jc w:val="center"/>
              <w:rPr>
                <w:rFonts w:eastAsia="Times New Roman"/>
                <w:color w:val="000000"/>
              </w:rPr>
            </w:pPr>
            <w:r w:rsidRPr="00B808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822" w:rsidRPr="00B80822" w:rsidRDefault="00B80822" w:rsidP="00B80822">
            <w:pPr>
              <w:spacing w:after="24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B80822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>Байдалы</w:t>
            </w:r>
            <w:proofErr w:type="spellEnd"/>
            <w:r w:rsidRPr="00B80822">
              <w:rPr>
                <w:rFonts w:eastAsia="Times New Roman"/>
                <w:color w:val="000000"/>
                <w:sz w:val="18"/>
                <w:szCs w:val="18"/>
                <w:lang w:eastAsia="en-US"/>
              </w:rPr>
              <w:t xml:space="preserve"> Р.Ж.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0822" w:rsidRPr="00B80822" w:rsidRDefault="00B80822" w:rsidP="00B80822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B8082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822" w:rsidRPr="00B80822" w:rsidRDefault="00B80822" w:rsidP="00B8082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8082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822" w:rsidRPr="00B80822" w:rsidRDefault="00B80822" w:rsidP="00B8082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80822">
              <w:rPr>
                <w:rFonts w:ascii="Calibri" w:eastAsia="Times New Roman" w:hAnsi="Calibri"/>
                <w:color w:val="000000"/>
                <w:sz w:val="22"/>
                <w:szCs w:val="22"/>
              </w:rPr>
              <w:t>№218/36-23 от 15 апреля 2021 г.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822" w:rsidRPr="00B80822" w:rsidRDefault="00B80822" w:rsidP="00B8082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8082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80822" w:rsidRPr="00B80822" w:rsidRDefault="00B80822" w:rsidP="00B80822">
            <w:pPr>
              <w:jc w:val="center"/>
              <w:rPr>
                <w:rFonts w:eastAsia="Times New Roman"/>
                <w:color w:val="000000"/>
              </w:rPr>
            </w:pPr>
            <w:r w:rsidRPr="00B80822">
              <w:rPr>
                <w:rFonts w:eastAsia="Times New Roman"/>
                <w:color w:val="000000"/>
              </w:rPr>
              <w:t> </w:t>
            </w:r>
          </w:p>
        </w:tc>
      </w:tr>
      <w:tr w:rsidR="00B80822" w:rsidRPr="00B80822" w:rsidTr="00B80822">
        <w:trPr>
          <w:trHeight w:val="1785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822" w:rsidRPr="00B80822" w:rsidRDefault="00B80822" w:rsidP="00B8082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80822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9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80822" w:rsidRPr="00B80822" w:rsidRDefault="00B80822" w:rsidP="00B80822">
            <w:pPr>
              <w:jc w:val="center"/>
              <w:rPr>
                <w:rFonts w:eastAsia="Times New Roman"/>
                <w:color w:val="000000"/>
              </w:rPr>
            </w:pPr>
            <w:r w:rsidRPr="00B80822">
              <w:rPr>
                <w:rFonts w:eastAsia="Times New Roman"/>
                <w:color w:val="000000"/>
              </w:rPr>
              <w:t>Детство в Казахстане: государственная политика и советская повседневность во второй половине XX века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822" w:rsidRPr="00B80822" w:rsidRDefault="00B80822" w:rsidP="00B80822">
            <w:pPr>
              <w:jc w:val="center"/>
              <w:rPr>
                <w:rFonts w:eastAsia="Times New Roman"/>
                <w:color w:val="000000"/>
              </w:rPr>
            </w:pPr>
            <w:r w:rsidRPr="00B808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822" w:rsidRPr="00B80822" w:rsidRDefault="00B80822" w:rsidP="00B80822">
            <w:pPr>
              <w:jc w:val="center"/>
              <w:rPr>
                <w:rFonts w:eastAsia="Times New Roman"/>
                <w:color w:val="000000"/>
              </w:rPr>
            </w:pPr>
            <w:r w:rsidRPr="00B808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0822" w:rsidRPr="00B80822" w:rsidRDefault="00B80822" w:rsidP="00B80822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B80822">
              <w:rPr>
                <w:rFonts w:eastAsia="Times New Roman"/>
                <w:color w:val="000000"/>
                <w:sz w:val="18"/>
                <w:szCs w:val="18"/>
              </w:rPr>
              <w:t>Бекмагамбетов</w:t>
            </w:r>
            <w:proofErr w:type="spellEnd"/>
            <w:r w:rsidRPr="00B80822">
              <w:rPr>
                <w:rFonts w:eastAsia="Times New Roman"/>
                <w:color w:val="000000"/>
                <w:sz w:val="18"/>
                <w:szCs w:val="18"/>
              </w:rPr>
              <w:t xml:space="preserve"> Р.К.</w:t>
            </w:r>
            <w:r w:rsidRPr="00B80822">
              <w:rPr>
                <w:rFonts w:eastAsia="Times New Roman"/>
                <w:color w:val="000000"/>
                <w:sz w:val="18"/>
                <w:szCs w:val="18"/>
              </w:rPr>
              <w:br/>
              <w:t xml:space="preserve">Ассоциированный профессор кафедры истории Казахстана КРУ </w:t>
            </w:r>
            <w:proofErr w:type="spellStart"/>
            <w:r w:rsidRPr="00B80822">
              <w:rPr>
                <w:rFonts w:eastAsia="Times New Roman"/>
                <w:color w:val="000000"/>
                <w:sz w:val="18"/>
                <w:szCs w:val="18"/>
              </w:rPr>
              <w:t>им</w:t>
            </w:r>
            <w:proofErr w:type="gramStart"/>
            <w:r w:rsidRPr="00B80822">
              <w:rPr>
                <w:rFonts w:eastAsia="Times New Roman"/>
                <w:color w:val="000000"/>
                <w:sz w:val="18"/>
                <w:szCs w:val="18"/>
              </w:rPr>
              <w:t>.Б</w:t>
            </w:r>
            <w:proofErr w:type="gramEnd"/>
            <w:r w:rsidRPr="00B80822">
              <w:rPr>
                <w:rFonts w:eastAsia="Times New Roman"/>
                <w:color w:val="000000"/>
                <w:sz w:val="18"/>
                <w:szCs w:val="18"/>
              </w:rPr>
              <w:t>айтурсынова</w:t>
            </w:r>
            <w:proofErr w:type="spellEnd"/>
            <w:r w:rsidRPr="00B80822">
              <w:rPr>
                <w:rFonts w:eastAsia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80822">
              <w:rPr>
                <w:rFonts w:eastAsia="Times New Roman"/>
                <w:color w:val="000000"/>
                <w:sz w:val="18"/>
                <w:szCs w:val="18"/>
              </w:rPr>
              <w:t>к.и.н</w:t>
            </w:r>
            <w:proofErr w:type="spellEnd"/>
            <w:r w:rsidRPr="00B80822">
              <w:rPr>
                <w:rFonts w:eastAsia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0822" w:rsidRPr="00B80822" w:rsidRDefault="00B80822" w:rsidP="00B80822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B8082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80822">
              <w:rPr>
                <w:rFonts w:eastAsia="Times New Roman"/>
                <w:color w:val="000000"/>
                <w:sz w:val="18"/>
                <w:szCs w:val="18"/>
              </w:rPr>
              <w:t>1.10.2020-1.09.2021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822" w:rsidRPr="00B80822" w:rsidRDefault="00B80822" w:rsidP="00B8082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80822">
              <w:rPr>
                <w:rFonts w:ascii="Calibri" w:eastAsia="Times New Roman" w:hAnsi="Calibri"/>
                <w:color w:val="000000"/>
                <w:sz w:val="22"/>
                <w:szCs w:val="22"/>
              </w:rPr>
              <w:t>МОН РК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822" w:rsidRPr="00B80822" w:rsidRDefault="00B80822" w:rsidP="00B8082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80822">
              <w:rPr>
                <w:rFonts w:eastAsia="Times New Roman"/>
                <w:color w:val="000000"/>
                <w:sz w:val="18"/>
                <w:szCs w:val="18"/>
              </w:rPr>
              <w:t>3 766,76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80822" w:rsidRPr="00B80822" w:rsidRDefault="00B80822" w:rsidP="00B80822">
            <w:pPr>
              <w:jc w:val="center"/>
              <w:rPr>
                <w:rFonts w:eastAsia="Times New Roman"/>
                <w:color w:val="000000"/>
              </w:rPr>
            </w:pPr>
            <w:r w:rsidRPr="00B80822">
              <w:rPr>
                <w:rFonts w:eastAsia="Times New Roman"/>
                <w:color w:val="000000"/>
              </w:rPr>
              <w:t> </w:t>
            </w:r>
          </w:p>
        </w:tc>
      </w:tr>
      <w:tr w:rsidR="00B80822" w:rsidRPr="00B80822" w:rsidTr="00B80822">
        <w:trPr>
          <w:cantSplit/>
          <w:trHeight w:val="315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822" w:rsidRPr="00B80822" w:rsidRDefault="00B80822" w:rsidP="00B8082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80822">
              <w:rPr>
                <w:rFonts w:eastAsia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9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80822" w:rsidRPr="00B80822" w:rsidRDefault="00B80822" w:rsidP="00B8082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80822">
              <w:rPr>
                <w:rFonts w:eastAsia="Times New Roman"/>
                <w:b/>
                <w:bCs/>
                <w:color w:val="000000"/>
              </w:rPr>
              <w:t>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822" w:rsidRPr="00B80822" w:rsidRDefault="00B80822" w:rsidP="00B8082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8082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822" w:rsidRPr="00B80822" w:rsidRDefault="00B80822" w:rsidP="00B8082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8082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0822" w:rsidRPr="00B80822" w:rsidRDefault="00B80822" w:rsidP="00B8082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8082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0822" w:rsidRPr="00B80822" w:rsidRDefault="00B80822" w:rsidP="00B8082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8082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822" w:rsidRPr="00B80822" w:rsidRDefault="00B80822" w:rsidP="00B8082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8082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822" w:rsidRPr="00B80822" w:rsidRDefault="00B80822" w:rsidP="00B8082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8082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822" w:rsidRPr="00B80822" w:rsidRDefault="00B80822" w:rsidP="00B8082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8082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80822" w:rsidRPr="00B80822" w:rsidRDefault="00B80822" w:rsidP="00B8082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8082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</w:tbl>
    <w:p w:rsidR="005B7266" w:rsidRPr="00A82C3B" w:rsidRDefault="00A82C3B" w:rsidP="0061273F">
      <w:pPr>
        <w:pStyle w:val="a8"/>
        <w:ind w:firstLine="567"/>
        <w:jc w:val="both"/>
        <w:rPr>
          <w:rFonts w:ascii="Times New Roman" w:eastAsia="TimesNewRomanPSMT" w:hAnsi="Times New Roman" w:cs="Times New Roman"/>
          <w:i/>
          <w:sz w:val="28"/>
          <w:szCs w:val="28"/>
          <w:lang w:val="kk-KZ"/>
        </w:rPr>
      </w:pPr>
      <w:r w:rsidRPr="00A82C3B">
        <w:rPr>
          <w:rFonts w:ascii="Times New Roman" w:eastAsia="TimesNewRomanPSMT" w:hAnsi="Times New Roman" w:cs="Times New Roman"/>
          <w:i/>
          <w:sz w:val="28"/>
          <w:szCs w:val="28"/>
        </w:rPr>
        <w:t xml:space="preserve">Таблица </w:t>
      </w:r>
      <w:r w:rsidRPr="00A82C3B">
        <w:rPr>
          <w:rFonts w:ascii="Times New Roman" w:eastAsia="TimesNewRomanPSMT" w:hAnsi="Times New Roman" w:cs="Times New Roman"/>
          <w:i/>
          <w:sz w:val="28"/>
          <w:szCs w:val="28"/>
          <w:lang w:val="kk-KZ"/>
        </w:rPr>
        <w:t>3</w:t>
      </w:r>
    </w:p>
    <w:tbl>
      <w:tblPr>
        <w:tblW w:w="15462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761"/>
        <w:gridCol w:w="1921"/>
        <w:gridCol w:w="1738"/>
        <w:gridCol w:w="1375"/>
        <w:gridCol w:w="1631"/>
        <w:gridCol w:w="1564"/>
        <w:gridCol w:w="1270"/>
        <w:gridCol w:w="1375"/>
        <w:gridCol w:w="924"/>
        <w:gridCol w:w="493"/>
        <w:gridCol w:w="2410"/>
      </w:tblGrid>
      <w:tr w:rsidR="00B80822" w:rsidRPr="00B80822" w:rsidTr="00B80822">
        <w:trPr>
          <w:trHeight w:val="525"/>
        </w:trPr>
        <w:tc>
          <w:tcPr>
            <w:tcW w:w="7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822" w:rsidRPr="00B80822" w:rsidRDefault="00B80822" w:rsidP="00B8082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80822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9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822" w:rsidRPr="00B80822" w:rsidRDefault="00B80822" w:rsidP="00B8082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80822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Наименование темы </w:t>
            </w:r>
          </w:p>
        </w:tc>
        <w:tc>
          <w:tcPr>
            <w:tcW w:w="1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0822" w:rsidRPr="00B80822" w:rsidRDefault="00B80822" w:rsidP="00B8082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80822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Номер и дата государственной регистрации темы в НЦ ГНТЭ</w:t>
            </w:r>
          </w:p>
        </w:tc>
        <w:tc>
          <w:tcPr>
            <w:tcW w:w="13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822" w:rsidRPr="00B80822" w:rsidRDefault="00B80822" w:rsidP="00B8082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80822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Характер НИР </w:t>
            </w:r>
          </w:p>
        </w:tc>
        <w:tc>
          <w:tcPr>
            <w:tcW w:w="319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0822" w:rsidRPr="00B80822" w:rsidRDefault="00B80822" w:rsidP="00B8082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80822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Состав рабочей группы по приказу (распоряжению)</w:t>
            </w:r>
          </w:p>
        </w:tc>
        <w:tc>
          <w:tcPr>
            <w:tcW w:w="12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822" w:rsidRPr="00B80822" w:rsidRDefault="00B80822" w:rsidP="00B8082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80822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Сроки реализации (начало </w:t>
            </w:r>
            <w:proofErr w:type="gramStart"/>
            <w:r w:rsidRPr="00B80822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-о</w:t>
            </w:r>
            <w:proofErr w:type="gramEnd"/>
            <w:r w:rsidRPr="00B80822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кончание работ)</w:t>
            </w:r>
          </w:p>
        </w:tc>
        <w:tc>
          <w:tcPr>
            <w:tcW w:w="13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80822" w:rsidRPr="00B80822" w:rsidRDefault="00B80822" w:rsidP="00B8082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80822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Номер, дата, с кем заключен договор по  теме исследования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80822" w:rsidRPr="00B80822" w:rsidRDefault="00B80822" w:rsidP="00B8082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80822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Результаты (имидж, </w:t>
            </w:r>
            <w:proofErr w:type="spellStart"/>
            <w:r w:rsidRPr="00B80822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конкурен-тоспособ-ность</w:t>
            </w:r>
            <w:proofErr w:type="spellEnd"/>
            <w:r w:rsidRPr="00B80822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, качество обучения и др.)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822" w:rsidRPr="00B80822" w:rsidRDefault="00B80822" w:rsidP="00B8082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80822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Вовлеченность зарубежных ученых и организаций в выполнение проекта</w:t>
            </w:r>
            <w:r w:rsidRPr="00B80822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(указать имя ученого и название организации)</w:t>
            </w:r>
          </w:p>
        </w:tc>
      </w:tr>
      <w:tr w:rsidR="00B80822" w:rsidRPr="00B80822" w:rsidTr="00B80822">
        <w:trPr>
          <w:trHeight w:val="300"/>
        </w:trPr>
        <w:tc>
          <w:tcPr>
            <w:tcW w:w="7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9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80822" w:rsidRPr="00B80822" w:rsidTr="00B80822">
        <w:trPr>
          <w:trHeight w:val="315"/>
        </w:trPr>
        <w:tc>
          <w:tcPr>
            <w:tcW w:w="7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9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80822" w:rsidRPr="00B80822" w:rsidTr="00B80822">
        <w:trPr>
          <w:trHeight w:val="300"/>
        </w:trPr>
        <w:tc>
          <w:tcPr>
            <w:tcW w:w="7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822" w:rsidRPr="00B80822" w:rsidRDefault="00B80822" w:rsidP="00B8082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80822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Ф.И.О. руководителя (должность, уч. степень, уч. звание)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0822" w:rsidRPr="00B80822" w:rsidRDefault="00B80822" w:rsidP="00B8082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80822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Статус </w:t>
            </w:r>
          </w:p>
        </w:tc>
        <w:tc>
          <w:tcPr>
            <w:tcW w:w="12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80822" w:rsidRPr="00B80822" w:rsidTr="00B80822">
        <w:trPr>
          <w:trHeight w:val="2070"/>
        </w:trPr>
        <w:tc>
          <w:tcPr>
            <w:tcW w:w="7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0822" w:rsidRPr="00B80822" w:rsidRDefault="00B80822" w:rsidP="00B8082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80822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(ППС, докторанты, магистранты, студенты - спец., курс)</w:t>
            </w:r>
          </w:p>
        </w:tc>
        <w:tc>
          <w:tcPr>
            <w:tcW w:w="12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80822" w:rsidRPr="00B80822" w:rsidTr="00B80822">
        <w:trPr>
          <w:cantSplit/>
          <w:trHeight w:val="315"/>
        </w:trPr>
        <w:tc>
          <w:tcPr>
            <w:tcW w:w="13052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80822" w:rsidRPr="00B80822" w:rsidRDefault="00B80822" w:rsidP="00B8082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80822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lastRenderedPageBreak/>
              <w:t>Международные проекты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822" w:rsidRPr="00B80822" w:rsidRDefault="00B80822" w:rsidP="00B8082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80822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80822" w:rsidRPr="00B80822" w:rsidTr="00B80822">
        <w:trPr>
          <w:cantSplit/>
          <w:trHeight w:val="1425"/>
        </w:trPr>
        <w:tc>
          <w:tcPr>
            <w:tcW w:w="7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80822" w:rsidRPr="00B80822" w:rsidRDefault="00B80822" w:rsidP="00B8082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80822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2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80822" w:rsidRPr="00B80822" w:rsidRDefault="00E64B5A" w:rsidP="00B80822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6D0C76">
              <w:rPr>
                <w:rStyle w:val="tlid-translation"/>
                <w:sz w:val="16"/>
                <w:szCs w:val="16"/>
              </w:rPr>
              <w:t>KUTEL «Внедрение в Казахстанских вузах процессы обеспечения  качества технологии улучшение обучения»</w:t>
            </w:r>
          </w:p>
        </w:tc>
        <w:tc>
          <w:tcPr>
            <w:tcW w:w="173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B80822" w:rsidRPr="00B80822" w:rsidRDefault="00B80822" w:rsidP="00B8082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80822">
              <w:rPr>
                <w:rFonts w:eastAsia="Times New Roman"/>
                <w:color w:val="000000"/>
                <w:sz w:val="18"/>
                <w:szCs w:val="18"/>
              </w:rPr>
              <w:t xml:space="preserve">Номер </w:t>
            </w:r>
            <w:proofErr w:type="spellStart"/>
            <w:r w:rsidRPr="00B80822">
              <w:rPr>
                <w:rFonts w:eastAsia="Times New Roman"/>
                <w:color w:val="000000"/>
                <w:sz w:val="18"/>
                <w:szCs w:val="18"/>
              </w:rPr>
              <w:t>грантового</w:t>
            </w:r>
            <w:proofErr w:type="spellEnd"/>
            <w:r w:rsidRPr="00B80822">
              <w:rPr>
                <w:rFonts w:eastAsia="Times New Roman"/>
                <w:color w:val="000000"/>
                <w:sz w:val="18"/>
                <w:szCs w:val="18"/>
              </w:rPr>
              <w:t xml:space="preserve"> соглашения: 2018 - 3771/001 -001</w:t>
            </w:r>
          </w:p>
        </w:tc>
        <w:tc>
          <w:tcPr>
            <w:tcW w:w="13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80822" w:rsidRPr="00B80822" w:rsidRDefault="00B80822" w:rsidP="00B80822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B80822">
              <w:rPr>
                <w:rFonts w:eastAsia="Times New Roman"/>
                <w:color w:val="000000"/>
                <w:sz w:val="18"/>
                <w:szCs w:val="18"/>
                <w:lang w:val="kk-KZ"/>
              </w:rPr>
              <w:t xml:space="preserve">Прикладная </w:t>
            </w:r>
          </w:p>
        </w:tc>
        <w:tc>
          <w:tcPr>
            <w:tcW w:w="163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80822" w:rsidRPr="00B80822" w:rsidRDefault="00B80822" w:rsidP="00B80822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B80822">
              <w:rPr>
                <w:rFonts w:eastAsia="Times New Roman"/>
                <w:color w:val="000000"/>
                <w:sz w:val="18"/>
                <w:szCs w:val="18"/>
              </w:rPr>
              <w:t>Кифик</w:t>
            </w:r>
            <w:proofErr w:type="spellEnd"/>
            <w:r w:rsidRPr="00B80822">
              <w:rPr>
                <w:rFonts w:eastAsia="Times New Roman"/>
                <w:color w:val="000000"/>
                <w:sz w:val="18"/>
                <w:szCs w:val="18"/>
              </w:rPr>
              <w:t xml:space="preserve"> Н.Ю.</w:t>
            </w:r>
          </w:p>
        </w:tc>
        <w:tc>
          <w:tcPr>
            <w:tcW w:w="156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80822" w:rsidRPr="00B80822" w:rsidRDefault="00B80822" w:rsidP="00B80822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B80822">
              <w:rPr>
                <w:rFonts w:eastAsia="Times New Roman"/>
                <w:color w:val="000000"/>
                <w:sz w:val="18"/>
                <w:szCs w:val="18"/>
              </w:rPr>
              <w:t>Бежина</w:t>
            </w:r>
            <w:proofErr w:type="spellEnd"/>
            <w:r w:rsidRPr="00B80822">
              <w:rPr>
                <w:rFonts w:eastAsia="Times New Roman"/>
                <w:color w:val="000000"/>
                <w:sz w:val="18"/>
                <w:szCs w:val="18"/>
              </w:rPr>
              <w:t xml:space="preserve"> В.В., исследователь</w:t>
            </w:r>
          </w:p>
        </w:tc>
        <w:tc>
          <w:tcPr>
            <w:tcW w:w="127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80822" w:rsidRPr="00B80822" w:rsidRDefault="00B80822" w:rsidP="00B80822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B80822">
              <w:rPr>
                <w:rFonts w:eastAsia="Times New Roman"/>
                <w:color w:val="000000"/>
                <w:sz w:val="18"/>
                <w:szCs w:val="18"/>
              </w:rPr>
              <w:t>2018-2021</w:t>
            </w:r>
          </w:p>
        </w:tc>
        <w:tc>
          <w:tcPr>
            <w:tcW w:w="13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80822" w:rsidRPr="00B80822" w:rsidRDefault="00B80822" w:rsidP="00B80822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B80822">
              <w:rPr>
                <w:rFonts w:eastAsia="Times New Roman"/>
                <w:color w:val="000000"/>
                <w:sz w:val="18"/>
                <w:szCs w:val="18"/>
              </w:rPr>
              <w:t xml:space="preserve">ЕС, </w:t>
            </w:r>
            <w:proofErr w:type="spellStart"/>
            <w:r w:rsidRPr="00B80822">
              <w:rPr>
                <w:rFonts w:eastAsia="Times New Roman"/>
                <w:color w:val="000000"/>
                <w:sz w:val="18"/>
                <w:szCs w:val="18"/>
              </w:rPr>
              <w:t>Эразмус</w:t>
            </w:r>
            <w:proofErr w:type="spellEnd"/>
            <w:r w:rsidRPr="00B80822">
              <w:rPr>
                <w:rFonts w:eastAsia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80822" w:rsidRPr="00B80822" w:rsidRDefault="00B80822" w:rsidP="00B8082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80822">
              <w:rPr>
                <w:rFonts w:eastAsia="Times New Roman"/>
                <w:color w:val="000000"/>
                <w:sz w:val="18"/>
                <w:szCs w:val="18"/>
              </w:rPr>
              <w:t xml:space="preserve">Разработка методических рекомендаций по повышению </w:t>
            </w:r>
            <w:proofErr w:type="spellStart"/>
            <w:r w:rsidRPr="00B80822">
              <w:rPr>
                <w:rFonts w:eastAsia="Times New Roman"/>
                <w:color w:val="000000"/>
                <w:sz w:val="18"/>
                <w:szCs w:val="18"/>
              </w:rPr>
              <w:t>качествеа</w:t>
            </w:r>
            <w:proofErr w:type="spellEnd"/>
            <w:r w:rsidRPr="00B80822">
              <w:rPr>
                <w:rFonts w:eastAsia="Times New Roman"/>
                <w:color w:val="000000"/>
                <w:sz w:val="18"/>
                <w:szCs w:val="18"/>
              </w:rPr>
              <w:t xml:space="preserve"> обучения TEL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80822" w:rsidRPr="00B80822" w:rsidRDefault="00B80822" w:rsidP="00B8082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8082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B80822" w:rsidRPr="00B80822" w:rsidTr="00B80822">
        <w:trPr>
          <w:trHeight w:val="465"/>
        </w:trPr>
        <w:tc>
          <w:tcPr>
            <w:tcW w:w="7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0822" w:rsidRPr="00B80822" w:rsidRDefault="00B80822" w:rsidP="00B8082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B80822" w:rsidRPr="00B80822" w:rsidTr="00B80822">
        <w:trPr>
          <w:trHeight w:val="3946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822" w:rsidRPr="00B80822" w:rsidRDefault="00E64B5A" w:rsidP="00B8082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822" w:rsidRPr="00B80822" w:rsidRDefault="00B80822" w:rsidP="00B80822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B80822">
              <w:rPr>
                <w:rFonts w:eastAsia="Times New Roman"/>
                <w:color w:val="000000"/>
                <w:sz w:val="18"/>
                <w:szCs w:val="18"/>
              </w:rPr>
              <w:t>(</w:t>
            </w:r>
            <w:proofErr w:type="spellStart"/>
            <w:r w:rsidRPr="00B80822">
              <w:rPr>
                <w:rFonts w:eastAsia="Times New Roman"/>
                <w:color w:val="000000"/>
                <w:sz w:val="18"/>
                <w:szCs w:val="18"/>
              </w:rPr>
              <w:t>ReKKS</w:t>
            </w:r>
            <w:proofErr w:type="spellEnd"/>
            <w:r w:rsidRPr="00B80822">
              <w:rPr>
                <w:rFonts w:eastAsia="Times New Roman"/>
                <w:color w:val="000000"/>
                <w:sz w:val="18"/>
                <w:szCs w:val="18"/>
              </w:rPr>
              <w:t>) Evaluationofthelanduseandclimatechangeeffectsonsoilinvertebratecommunities (</w:t>
            </w:r>
            <w:proofErr w:type="spellStart"/>
            <w:r w:rsidRPr="00B80822">
              <w:rPr>
                <w:rFonts w:eastAsia="Times New Roman"/>
                <w:color w:val="000000"/>
                <w:sz w:val="18"/>
                <w:szCs w:val="18"/>
              </w:rPr>
              <w:t>Macrofauna</w:t>
            </w:r>
            <w:proofErr w:type="spellEnd"/>
            <w:r w:rsidRPr="00B80822"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 w:rsidRPr="00B80822">
              <w:rPr>
                <w:rFonts w:eastAsia="Times New Roman"/>
                <w:color w:val="000000"/>
                <w:sz w:val="18"/>
                <w:szCs w:val="18"/>
              </w:rPr>
              <w:br/>
              <w:t>Оценка влияния землепользования и изменений климата на сообщества почвенных беспозвоночных (</w:t>
            </w:r>
            <w:proofErr w:type="spellStart"/>
            <w:r w:rsidRPr="00B80822">
              <w:rPr>
                <w:rFonts w:eastAsia="Times New Roman"/>
                <w:color w:val="000000"/>
                <w:sz w:val="18"/>
                <w:szCs w:val="18"/>
              </w:rPr>
              <w:t>мезофауна</w:t>
            </w:r>
            <w:proofErr w:type="spellEnd"/>
            <w:r w:rsidRPr="00B80822"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80822" w:rsidRPr="00B80822" w:rsidRDefault="00B80822" w:rsidP="00B8082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80822">
              <w:rPr>
                <w:rFonts w:eastAsia="Times New Roman"/>
                <w:color w:val="000000"/>
                <w:sz w:val="18"/>
                <w:szCs w:val="18"/>
              </w:rPr>
              <w:t>Договор о научном содружестве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80822" w:rsidRPr="00B80822" w:rsidRDefault="00B80822" w:rsidP="00B80822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B80822">
              <w:rPr>
                <w:rFonts w:eastAsia="Times New Roman"/>
                <w:color w:val="000000"/>
                <w:sz w:val="18"/>
                <w:szCs w:val="18"/>
              </w:rPr>
              <w:t xml:space="preserve">Прикладной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822" w:rsidRPr="00B80822" w:rsidRDefault="00B80822" w:rsidP="00B8082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80822">
              <w:rPr>
                <w:rFonts w:eastAsia="Times New Roman"/>
                <w:color w:val="000000"/>
                <w:sz w:val="18"/>
                <w:szCs w:val="18"/>
              </w:rPr>
              <w:t xml:space="preserve">Руководитель - Брагина Т.М.,  </w:t>
            </w:r>
            <w:proofErr w:type="spellStart"/>
            <w:r w:rsidRPr="00B80822">
              <w:rPr>
                <w:rFonts w:eastAsia="Times New Roman"/>
                <w:color w:val="000000"/>
                <w:sz w:val="18"/>
                <w:szCs w:val="18"/>
              </w:rPr>
              <w:t>докт</w:t>
            </w:r>
            <w:proofErr w:type="spellEnd"/>
            <w:r w:rsidRPr="00B80822">
              <w:rPr>
                <w:rFonts w:eastAsia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B80822">
              <w:rPr>
                <w:rFonts w:eastAsia="Times New Roman"/>
                <w:color w:val="000000"/>
                <w:sz w:val="18"/>
                <w:szCs w:val="18"/>
              </w:rPr>
              <w:t>биол</w:t>
            </w:r>
            <w:proofErr w:type="gramStart"/>
            <w:r w:rsidRPr="00B80822">
              <w:rPr>
                <w:rFonts w:eastAsia="Times New Roman"/>
                <w:color w:val="000000"/>
                <w:sz w:val="18"/>
                <w:szCs w:val="18"/>
              </w:rPr>
              <w:t>.н</w:t>
            </w:r>
            <w:proofErr w:type="gramEnd"/>
            <w:r w:rsidRPr="00B80822">
              <w:rPr>
                <w:rFonts w:eastAsia="Times New Roman"/>
                <w:color w:val="000000"/>
                <w:sz w:val="18"/>
                <w:szCs w:val="18"/>
              </w:rPr>
              <w:t>аук</w:t>
            </w:r>
            <w:proofErr w:type="spellEnd"/>
            <w:r w:rsidRPr="00B80822">
              <w:rPr>
                <w:rFonts w:eastAsia="Times New Roman"/>
                <w:color w:val="000000"/>
                <w:sz w:val="18"/>
                <w:szCs w:val="18"/>
              </w:rPr>
              <w:t>, профессор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822" w:rsidRPr="00B80822" w:rsidRDefault="00B80822" w:rsidP="00B80822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B80822">
              <w:rPr>
                <w:rFonts w:eastAsia="Times New Roman"/>
                <w:color w:val="000000"/>
                <w:sz w:val="18"/>
                <w:szCs w:val="18"/>
              </w:rPr>
              <w:t>Бобренко</w:t>
            </w:r>
            <w:proofErr w:type="spellEnd"/>
            <w:r w:rsidRPr="00B80822">
              <w:rPr>
                <w:rFonts w:eastAsia="Times New Roman"/>
                <w:color w:val="000000"/>
                <w:sz w:val="18"/>
                <w:szCs w:val="18"/>
              </w:rPr>
              <w:t xml:space="preserve"> М.А., </w:t>
            </w:r>
            <w:proofErr w:type="spellStart"/>
            <w:r w:rsidRPr="00B80822">
              <w:rPr>
                <w:rFonts w:eastAsia="Times New Roman"/>
                <w:color w:val="000000"/>
                <w:sz w:val="18"/>
                <w:szCs w:val="18"/>
              </w:rPr>
              <w:t>Рулева</w:t>
            </w:r>
            <w:proofErr w:type="spellEnd"/>
            <w:r w:rsidRPr="00B80822">
              <w:rPr>
                <w:rFonts w:eastAsia="Times New Roman"/>
                <w:color w:val="000000"/>
                <w:sz w:val="18"/>
                <w:szCs w:val="18"/>
              </w:rPr>
              <w:t xml:space="preserve"> М.М. ППС, студенты 3-4 курсов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822" w:rsidRPr="00B80822" w:rsidRDefault="00B80822" w:rsidP="00B80822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B80822">
              <w:rPr>
                <w:rFonts w:eastAsia="Times New Roman"/>
                <w:color w:val="000000"/>
                <w:sz w:val="18"/>
                <w:szCs w:val="18"/>
              </w:rPr>
              <w:t>2018-2021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822" w:rsidRPr="00B80822" w:rsidRDefault="00B80822" w:rsidP="00B80822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B8082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80822" w:rsidRPr="00B80822" w:rsidRDefault="00B80822" w:rsidP="00B8082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80822">
              <w:rPr>
                <w:rFonts w:eastAsia="Times New Roman"/>
                <w:color w:val="000000"/>
                <w:sz w:val="18"/>
                <w:szCs w:val="18"/>
              </w:rPr>
              <w:t xml:space="preserve">имидж, </w:t>
            </w:r>
            <w:proofErr w:type="spellStart"/>
            <w:r w:rsidRPr="00B80822">
              <w:rPr>
                <w:rFonts w:eastAsia="Times New Roman"/>
                <w:color w:val="000000"/>
                <w:sz w:val="18"/>
                <w:szCs w:val="18"/>
              </w:rPr>
              <w:t>конкурен-тоспособ-ность</w:t>
            </w:r>
            <w:proofErr w:type="spellEnd"/>
            <w:r w:rsidRPr="00B80822">
              <w:rPr>
                <w:rFonts w:eastAsia="Times New Roman"/>
                <w:color w:val="000000"/>
                <w:sz w:val="18"/>
                <w:szCs w:val="18"/>
              </w:rPr>
              <w:t>, качество обучения, курс повышения квалификации ППС, публикации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822" w:rsidRPr="00B80822" w:rsidRDefault="00B80822" w:rsidP="00B8082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80822">
              <w:rPr>
                <w:rFonts w:eastAsia="Times New Roman"/>
                <w:color w:val="000000"/>
                <w:sz w:val="18"/>
                <w:szCs w:val="18"/>
              </w:rPr>
              <w:t xml:space="preserve">Университет </w:t>
            </w:r>
            <w:proofErr w:type="spellStart"/>
            <w:r w:rsidRPr="00B80822">
              <w:rPr>
                <w:rFonts w:eastAsia="Times New Roman"/>
                <w:color w:val="000000"/>
                <w:sz w:val="18"/>
                <w:szCs w:val="18"/>
              </w:rPr>
              <w:t>Мюнстера</w:t>
            </w:r>
            <w:proofErr w:type="spellEnd"/>
            <w:r w:rsidRPr="00B80822">
              <w:rPr>
                <w:rFonts w:eastAsia="Times New Roman"/>
                <w:color w:val="000000"/>
                <w:sz w:val="18"/>
                <w:szCs w:val="18"/>
              </w:rPr>
              <w:t>, Германия;</w:t>
            </w:r>
            <w:r w:rsidRPr="00B80822"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 w:rsidRPr="00B80822">
              <w:rPr>
                <w:rFonts w:eastAsia="Times New Roman"/>
                <w:color w:val="000000"/>
                <w:sz w:val="18"/>
                <w:szCs w:val="18"/>
              </w:rPr>
              <w:t>LeibnizUniversitätHannover</w:t>
            </w:r>
            <w:proofErr w:type="spellEnd"/>
            <w:r w:rsidRPr="00B80822">
              <w:rPr>
                <w:rFonts w:eastAsia="Times New Roman"/>
                <w:color w:val="000000"/>
                <w:sz w:val="18"/>
                <w:szCs w:val="18"/>
              </w:rPr>
              <w:t>; Германия</w:t>
            </w:r>
            <w:r w:rsidRPr="00B80822">
              <w:rPr>
                <w:rFonts w:eastAsia="Times New Roman"/>
                <w:color w:val="000000"/>
                <w:sz w:val="18"/>
                <w:szCs w:val="18"/>
              </w:rPr>
              <w:br/>
              <w:t>Университет Гумбольдта в Берлине;</w:t>
            </w:r>
            <w:r w:rsidRPr="00B80822">
              <w:rPr>
                <w:rFonts w:eastAsia="Times New Roman"/>
                <w:color w:val="000000"/>
                <w:sz w:val="18"/>
                <w:szCs w:val="18"/>
              </w:rPr>
              <w:br/>
              <w:t>Институт развития сельского хозяйства Лейбница в странах с переходной экономикой;</w:t>
            </w:r>
            <w:r w:rsidRPr="00B80822">
              <w:rPr>
                <w:rFonts w:eastAsia="Times New Roman"/>
                <w:color w:val="000000"/>
                <w:sz w:val="18"/>
                <w:szCs w:val="18"/>
              </w:rPr>
              <w:br/>
              <w:t>Университет Мартина-Лютера Галле-Виттенберг;</w:t>
            </w:r>
            <w:r w:rsidRPr="00B80822">
              <w:rPr>
                <w:rFonts w:eastAsia="Times New Roman"/>
                <w:color w:val="000000"/>
                <w:sz w:val="18"/>
                <w:szCs w:val="18"/>
              </w:rPr>
              <w:br/>
              <w:t xml:space="preserve">ТОО </w:t>
            </w:r>
            <w:proofErr w:type="spellStart"/>
            <w:r w:rsidRPr="00B80822">
              <w:rPr>
                <w:rFonts w:eastAsia="Times New Roman"/>
                <w:color w:val="000000"/>
                <w:sz w:val="18"/>
                <w:szCs w:val="18"/>
              </w:rPr>
              <w:t>Amazone</w:t>
            </w:r>
            <w:proofErr w:type="spellEnd"/>
            <w:r w:rsidRPr="00B80822">
              <w:rPr>
                <w:rFonts w:eastAsia="Times New Roman"/>
                <w:color w:val="000000"/>
                <w:sz w:val="18"/>
                <w:szCs w:val="18"/>
              </w:rPr>
              <w:t>, Казахстан;</w:t>
            </w:r>
            <w:r w:rsidRPr="00B80822">
              <w:rPr>
                <w:rFonts w:eastAsia="Times New Roman"/>
                <w:color w:val="000000"/>
                <w:sz w:val="18"/>
                <w:szCs w:val="18"/>
              </w:rPr>
              <w:br/>
              <w:t xml:space="preserve">Университет </w:t>
            </w:r>
            <w:proofErr w:type="spellStart"/>
            <w:r w:rsidRPr="00B80822">
              <w:rPr>
                <w:rFonts w:eastAsia="Times New Roman"/>
                <w:color w:val="000000"/>
                <w:sz w:val="18"/>
                <w:szCs w:val="18"/>
              </w:rPr>
              <w:t>Мюнстера</w:t>
            </w:r>
            <w:proofErr w:type="spellEnd"/>
            <w:r w:rsidRPr="00B80822">
              <w:rPr>
                <w:rFonts w:eastAsia="Times New Roman"/>
                <w:color w:val="000000"/>
                <w:sz w:val="18"/>
                <w:szCs w:val="18"/>
              </w:rPr>
              <w:t>;</w:t>
            </w:r>
            <w:r w:rsidRPr="00B80822">
              <w:rPr>
                <w:rFonts w:eastAsia="Times New Roman"/>
                <w:color w:val="000000"/>
                <w:sz w:val="18"/>
                <w:szCs w:val="18"/>
              </w:rPr>
              <w:br/>
              <w:t>Гельмгольц-Центр экологических исследований – УФЗ;</w:t>
            </w:r>
            <w:r w:rsidRPr="00B80822">
              <w:rPr>
                <w:rFonts w:eastAsia="Times New Roman"/>
                <w:color w:val="000000"/>
                <w:sz w:val="18"/>
                <w:szCs w:val="18"/>
              </w:rPr>
              <w:br/>
              <w:t>Тюменский ГУ;</w:t>
            </w:r>
            <w:r w:rsidRPr="00B80822">
              <w:rPr>
                <w:rFonts w:eastAsia="Times New Roman"/>
                <w:color w:val="000000"/>
                <w:sz w:val="18"/>
                <w:szCs w:val="18"/>
              </w:rPr>
              <w:br/>
              <w:t>Алтайский ГУ</w:t>
            </w:r>
          </w:p>
        </w:tc>
      </w:tr>
      <w:tr w:rsidR="00B80822" w:rsidRPr="00B80822" w:rsidTr="00B80822">
        <w:trPr>
          <w:trHeight w:val="315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822" w:rsidRPr="00B80822" w:rsidRDefault="00B80822" w:rsidP="00B8082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80822">
              <w:rPr>
                <w:rFonts w:eastAsia="Times New Roman"/>
                <w:b/>
                <w:bCs/>
                <w:color w:val="000000"/>
                <w:sz w:val="18"/>
                <w:szCs w:val="18"/>
                <w:lang w:val="kk-KZ"/>
              </w:rPr>
              <w:t>Итого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822" w:rsidRPr="00B80822" w:rsidRDefault="00E64B5A" w:rsidP="00B8082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80822" w:rsidRPr="00B80822" w:rsidRDefault="00B80822" w:rsidP="00B8082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80822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822" w:rsidRPr="00B80822" w:rsidRDefault="00B80822" w:rsidP="00B8082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80822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822" w:rsidRPr="00B80822" w:rsidRDefault="00B80822" w:rsidP="00B8082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8082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822" w:rsidRPr="00B80822" w:rsidRDefault="00B80822" w:rsidP="00B8082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8082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822" w:rsidRPr="00B80822" w:rsidRDefault="00B80822" w:rsidP="00B8082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80822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822" w:rsidRPr="00B80822" w:rsidRDefault="00B80822" w:rsidP="00B8082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80822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822" w:rsidRPr="00B80822" w:rsidRDefault="00B80822" w:rsidP="00B8082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80822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822" w:rsidRPr="00B80822" w:rsidRDefault="00B80822" w:rsidP="00B8082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80822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822" w:rsidRPr="00B80822" w:rsidRDefault="00B80822" w:rsidP="00B8082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80822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:rsidR="00E64B5A" w:rsidRDefault="00E64B5A" w:rsidP="005B7266">
      <w:pPr>
        <w:ind w:firstLine="709"/>
        <w:jc w:val="both"/>
        <w:rPr>
          <w:b/>
          <w:sz w:val="28"/>
          <w:szCs w:val="28"/>
        </w:rPr>
      </w:pPr>
    </w:p>
    <w:p w:rsidR="00C66620" w:rsidRPr="00CF209C" w:rsidRDefault="00C66620" w:rsidP="00C66620">
      <w:pPr>
        <w:ind w:firstLine="709"/>
        <w:jc w:val="both"/>
        <w:rPr>
          <w:sz w:val="28"/>
          <w:szCs w:val="28"/>
        </w:rPr>
      </w:pPr>
      <w:proofErr w:type="gramStart"/>
      <w:r w:rsidRPr="00CF209C">
        <w:rPr>
          <w:bCs/>
          <w:sz w:val="28"/>
          <w:szCs w:val="28"/>
        </w:rPr>
        <w:t xml:space="preserve">В 2021 году опубликована </w:t>
      </w:r>
      <w:r w:rsidR="00CF209C" w:rsidRPr="00CF209C">
        <w:rPr>
          <w:bCs/>
          <w:sz w:val="28"/>
          <w:szCs w:val="28"/>
        </w:rPr>
        <w:t xml:space="preserve">9 </w:t>
      </w:r>
      <w:r w:rsidRPr="00CF209C">
        <w:rPr>
          <w:bCs/>
          <w:sz w:val="28"/>
          <w:szCs w:val="28"/>
        </w:rPr>
        <w:t>публикаци</w:t>
      </w:r>
      <w:r w:rsidR="00B142E7" w:rsidRPr="00CF209C">
        <w:rPr>
          <w:bCs/>
          <w:sz w:val="28"/>
          <w:szCs w:val="28"/>
        </w:rPr>
        <w:t>й</w:t>
      </w:r>
      <w:r w:rsidRPr="00CF209C">
        <w:rPr>
          <w:bCs/>
          <w:sz w:val="28"/>
          <w:szCs w:val="28"/>
        </w:rPr>
        <w:t xml:space="preserve"> по результатам научно-исследовательской деятельности в журналах с </w:t>
      </w:r>
      <w:proofErr w:type="spellStart"/>
      <w:r w:rsidRPr="00CF209C">
        <w:rPr>
          <w:bCs/>
          <w:sz w:val="28"/>
          <w:szCs w:val="28"/>
        </w:rPr>
        <w:t>импакт</w:t>
      </w:r>
      <w:proofErr w:type="spellEnd"/>
      <w:r w:rsidRPr="00CF209C">
        <w:rPr>
          <w:bCs/>
          <w:sz w:val="28"/>
          <w:szCs w:val="28"/>
        </w:rPr>
        <w:t xml:space="preserve">-фактором, индексированных в базах данных </w:t>
      </w:r>
      <w:proofErr w:type="spellStart"/>
      <w:r w:rsidRPr="00CF209C">
        <w:rPr>
          <w:bCs/>
          <w:sz w:val="28"/>
          <w:szCs w:val="28"/>
          <w:lang w:val="en-US"/>
        </w:rPr>
        <w:t>WebofKnowledge</w:t>
      </w:r>
      <w:proofErr w:type="spellEnd"/>
      <w:r w:rsidRPr="00CF209C">
        <w:rPr>
          <w:bCs/>
          <w:sz w:val="28"/>
          <w:szCs w:val="28"/>
        </w:rPr>
        <w:t>,</w:t>
      </w:r>
      <w:proofErr w:type="spellStart"/>
      <w:r w:rsidRPr="00CF209C">
        <w:rPr>
          <w:bCs/>
          <w:sz w:val="28"/>
          <w:szCs w:val="28"/>
          <w:lang w:val="en-US"/>
        </w:rPr>
        <w:t>ThomsonReuters</w:t>
      </w:r>
      <w:proofErr w:type="spellEnd"/>
      <w:r w:rsidRPr="00CF209C">
        <w:rPr>
          <w:bCs/>
          <w:sz w:val="28"/>
          <w:szCs w:val="28"/>
        </w:rPr>
        <w:t xml:space="preserve">, </w:t>
      </w:r>
      <w:r w:rsidRPr="00CF209C">
        <w:rPr>
          <w:bCs/>
          <w:sz w:val="28"/>
          <w:szCs w:val="28"/>
          <w:lang w:val="en-US"/>
        </w:rPr>
        <w:t>Springer</w:t>
      </w:r>
      <w:r w:rsidRPr="00CF209C">
        <w:rPr>
          <w:bCs/>
          <w:sz w:val="28"/>
          <w:szCs w:val="28"/>
        </w:rPr>
        <w:t xml:space="preserve">,  </w:t>
      </w:r>
      <w:r w:rsidRPr="00CF209C">
        <w:rPr>
          <w:bCs/>
          <w:sz w:val="28"/>
          <w:szCs w:val="28"/>
          <w:lang w:val="en-US"/>
        </w:rPr>
        <w:t>Scopus</w:t>
      </w:r>
      <w:r w:rsidR="00B142E7" w:rsidRPr="00CF209C">
        <w:rPr>
          <w:bCs/>
          <w:sz w:val="28"/>
          <w:szCs w:val="28"/>
        </w:rPr>
        <w:t>.</w:t>
      </w:r>
      <w:r w:rsidR="00CF209C" w:rsidRPr="00CF209C">
        <w:rPr>
          <w:bCs/>
          <w:sz w:val="28"/>
          <w:szCs w:val="28"/>
        </w:rPr>
        <w:t xml:space="preserve"> 8 </w:t>
      </w:r>
      <w:r w:rsidRPr="00CF209C">
        <w:rPr>
          <w:bCs/>
          <w:sz w:val="28"/>
          <w:szCs w:val="28"/>
        </w:rPr>
        <w:t>монографи</w:t>
      </w:r>
      <w:r w:rsidR="00B142E7" w:rsidRPr="00CF209C">
        <w:rPr>
          <w:bCs/>
          <w:sz w:val="28"/>
          <w:szCs w:val="28"/>
        </w:rPr>
        <w:t>й</w:t>
      </w:r>
      <w:r w:rsidRPr="00CF209C">
        <w:rPr>
          <w:bCs/>
          <w:sz w:val="28"/>
          <w:szCs w:val="28"/>
        </w:rPr>
        <w:t xml:space="preserve">, </w:t>
      </w:r>
      <w:r w:rsidR="00CF209C" w:rsidRPr="00CF209C">
        <w:rPr>
          <w:b/>
          <w:bCs/>
          <w:sz w:val="28"/>
          <w:szCs w:val="28"/>
        </w:rPr>
        <w:t xml:space="preserve">9 </w:t>
      </w:r>
      <w:r w:rsidRPr="00CF209C">
        <w:rPr>
          <w:bCs/>
          <w:sz w:val="28"/>
          <w:szCs w:val="28"/>
        </w:rPr>
        <w:t>стать</w:t>
      </w:r>
      <w:r w:rsidR="00B142E7" w:rsidRPr="00CF209C">
        <w:rPr>
          <w:bCs/>
          <w:sz w:val="28"/>
          <w:szCs w:val="28"/>
        </w:rPr>
        <w:t>и</w:t>
      </w:r>
      <w:r w:rsidRPr="00CF209C">
        <w:rPr>
          <w:bCs/>
          <w:sz w:val="28"/>
          <w:szCs w:val="28"/>
        </w:rPr>
        <w:t xml:space="preserve"> в научных изданиях, рекомендованных Комитетом по контролю сфере образования и науки МОН РК (ККСОН), </w:t>
      </w:r>
      <w:r w:rsidR="00B142E7" w:rsidRPr="00CF209C">
        <w:rPr>
          <w:bCs/>
          <w:sz w:val="28"/>
          <w:szCs w:val="28"/>
        </w:rPr>
        <w:t xml:space="preserve">так же были публикации </w:t>
      </w:r>
      <w:r w:rsidRPr="00CF209C">
        <w:rPr>
          <w:bCs/>
          <w:sz w:val="28"/>
          <w:szCs w:val="28"/>
        </w:rPr>
        <w:t>статей в журнале «</w:t>
      </w:r>
      <w:r w:rsidRPr="00CF209C">
        <w:rPr>
          <w:sz w:val="28"/>
          <w:szCs w:val="28"/>
          <w:lang w:val="kk-KZ"/>
        </w:rPr>
        <w:t>3</w:t>
      </w:r>
      <w:proofErr w:type="spellStart"/>
      <w:r w:rsidRPr="00CF209C">
        <w:rPr>
          <w:sz w:val="28"/>
          <w:szCs w:val="28"/>
          <w:lang w:val="en-US"/>
        </w:rPr>
        <w:t>i</w:t>
      </w:r>
      <w:proofErr w:type="spellEnd"/>
      <w:r w:rsidRPr="00CF209C">
        <w:rPr>
          <w:sz w:val="28"/>
          <w:szCs w:val="28"/>
        </w:rPr>
        <w:t xml:space="preserve">: интеллект, идея, инновация», </w:t>
      </w:r>
      <w:r w:rsidR="00CF209C" w:rsidRPr="00CF209C">
        <w:rPr>
          <w:sz w:val="28"/>
          <w:szCs w:val="28"/>
        </w:rPr>
        <w:t xml:space="preserve">65 </w:t>
      </w:r>
      <w:r w:rsidR="00B142E7" w:rsidRPr="00CF209C">
        <w:rPr>
          <w:sz w:val="28"/>
          <w:szCs w:val="28"/>
        </w:rPr>
        <w:t>статей</w:t>
      </w:r>
      <w:r w:rsidR="00CF209C" w:rsidRPr="00CF209C">
        <w:rPr>
          <w:sz w:val="28"/>
          <w:szCs w:val="28"/>
        </w:rPr>
        <w:t xml:space="preserve"> </w:t>
      </w:r>
      <w:r w:rsidRPr="00CF209C">
        <w:rPr>
          <w:sz w:val="28"/>
          <w:szCs w:val="28"/>
        </w:rPr>
        <w:t>в различных научных изданиях, в том числе</w:t>
      </w:r>
      <w:proofErr w:type="gramEnd"/>
      <w:r w:rsidRPr="00CF209C">
        <w:rPr>
          <w:sz w:val="28"/>
          <w:szCs w:val="28"/>
        </w:rPr>
        <w:t xml:space="preserve"> </w:t>
      </w:r>
      <w:proofErr w:type="gramStart"/>
      <w:r w:rsidRPr="00CF209C">
        <w:rPr>
          <w:sz w:val="28"/>
          <w:szCs w:val="28"/>
        </w:rPr>
        <w:t xml:space="preserve">в зарубежных, </w:t>
      </w:r>
      <w:r w:rsidR="00AA5706" w:rsidRPr="00CF209C">
        <w:rPr>
          <w:b/>
          <w:sz w:val="28"/>
          <w:szCs w:val="28"/>
        </w:rPr>
        <w:t>2</w:t>
      </w:r>
      <w:r w:rsidR="00CF209C" w:rsidRPr="00CF209C">
        <w:rPr>
          <w:b/>
          <w:sz w:val="28"/>
          <w:szCs w:val="28"/>
        </w:rPr>
        <w:t>68</w:t>
      </w:r>
      <w:r w:rsidR="00CF209C">
        <w:rPr>
          <w:b/>
          <w:sz w:val="28"/>
          <w:szCs w:val="28"/>
        </w:rPr>
        <w:t xml:space="preserve"> </w:t>
      </w:r>
      <w:r w:rsidRPr="00CF209C">
        <w:rPr>
          <w:sz w:val="28"/>
          <w:szCs w:val="28"/>
        </w:rPr>
        <w:t xml:space="preserve">статей в сборниках </w:t>
      </w:r>
      <w:r w:rsidRPr="00CF209C">
        <w:rPr>
          <w:bCs/>
          <w:sz w:val="28"/>
          <w:szCs w:val="28"/>
        </w:rPr>
        <w:t>материалов</w:t>
      </w:r>
      <w:r w:rsidR="00CF209C">
        <w:rPr>
          <w:bCs/>
          <w:sz w:val="28"/>
          <w:szCs w:val="28"/>
        </w:rPr>
        <w:t xml:space="preserve"> </w:t>
      </w:r>
      <w:r w:rsidRPr="00CF209C">
        <w:rPr>
          <w:sz w:val="28"/>
          <w:szCs w:val="28"/>
        </w:rPr>
        <w:t>научно-практических конференций различного уровня.</w:t>
      </w:r>
      <w:proofErr w:type="gramEnd"/>
      <w:r w:rsidRPr="00CF209C">
        <w:rPr>
          <w:sz w:val="28"/>
          <w:szCs w:val="28"/>
        </w:rPr>
        <w:t xml:space="preserve"> Итого </w:t>
      </w:r>
      <w:r w:rsidR="00AA5706" w:rsidRPr="00CF209C">
        <w:rPr>
          <w:b/>
          <w:sz w:val="28"/>
          <w:szCs w:val="28"/>
        </w:rPr>
        <w:t>3</w:t>
      </w:r>
      <w:r w:rsidR="00CF209C" w:rsidRPr="00CF209C">
        <w:rPr>
          <w:b/>
          <w:sz w:val="28"/>
          <w:szCs w:val="28"/>
        </w:rPr>
        <w:t xml:space="preserve">59 </w:t>
      </w:r>
      <w:r w:rsidRPr="00CF209C">
        <w:rPr>
          <w:sz w:val="28"/>
          <w:szCs w:val="28"/>
        </w:rPr>
        <w:t>статей в 2021 году.</w:t>
      </w:r>
    </w:p>
    <w:p w:rsidR="0055394F" w:rsidRPr="00697F72" w:rsidRDefault="0055394F" w:rsidP="00C66620">
      <w:pPr>
        <w:ind w:firstLine="709"/>
        <w:jc w:val="both"/>
        <w:rPr>
          <w:color w:val="FF0000"/>
          <w:sz w:val="28"/>
          <w:szCs w:val="28"/>
        </w:rPr>
      </w:pPr>
    </w:p>
    <w:p w:rsidR="003F0102" w:rsidRPr="00697F72" w:rsidRDefault="003F0102" w:rsidP="00C66620">
      <w:pPr>
        <w:ind w:firstLine="709"/>
        <w:jc w:val="both"/>
        <w:rPr>
          <w:color w:val="FF0000"/>
          <w:sz w:val="28"/>
          <w:szCs w:val="28"/>
        </w:rPr>
      </w:pPr>
    </w:p>
    <w:p w:rsidR="003F0102" w:rsidRDefault="003F0102" w:rsidP="00C66620">
      <w:pPr>
        <w:ind w:firstLine="709"/>
        <w:jc w:val="both"/>
        <w:rPr>
          <w:sz w:val="28"/>
          <w:szCs w:val="28"/>
        </w:rPr>
      </w:pPr>
    </w:p>
    <w:p w:rsidR="00A82C3B" w:rsidRDefault="0055394F" w:rsidP="0055394F">
      <w:pPr>
        <w:jc w:val="center"/>
      </w:pPr>
      <w:r w:rsidRPr="0055394F">
        <w:rPr>
          <w:b/>
          <w:sz w:val="28"/>
          <w:szCs w:val="28"/>
        </w:rPr>
        <w:t xml:space="preserve">Анализ публикаций научных трудов ППС  в разрезе </w:t>
      </w:r>
      <w:r w:rsidRPr="0055394F">
        <w:rPr>
          <w:b/>
          <w:sz w:val="28"/>
          <w:szCs w:val="28"/>
          <w:lang w:val="kk-KZ"/>
        </w:rPr>
        <w:t>кафедр</w:t>
      </w:r>
    </w:p>
    <w:p w:rsidR="0055394F" w:rsidRPr="00A82C3B" w:rsidRDefault="00A82C3B" w:rsidP="00A82C3B">
      <w:pPr>
        <w:rPr>
          <w:i/>
          <w:sz w:val="28"/>
          <w:szCs w:val="28"/>
        </w:rPr>
      </w:pPr>
      <w:r w:rsidRPr="00A82C3B">
        <w:rPr>
          <w:i/>
          <w:sz w:val="28"/>
          <w:szCs w:val="28"/>
          <w:lang w:val="kk-KZ"/>
        </w:rPr>
        <w:t>Таблица 4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14"/>
        <w:gridCol w:w="944"/>
        <w:gridCol w:w="3031"/>
        <w:gridCol w:w="1987"/>
        <w:gridCol w:w="1555"/>
        <w:gridCol w:w="2324"/>
        <w:gridCol w:w="1931"/>
      </w:tblGrid>
      <w:tr w:rsidR="0055394F" w:rsidRPr="00887CA6" w:rsidTr="007D2141">
        <w:trPr>
          <w:jc w:val="center"/>
        </w:trPr>
        <w:tc>
          <w:tcPr>
            <w:tcW w:w="1019" w:type="pct"/>
            <w:vMerge w:val="restart"/>
            <w:shd w:val="clear" w:color="auto" w:fill="auto"/>
            <w:vAlign w:val="center"/>
          </w:tcPr>
          <w:p w:rsidR="0055394F" w:rsidRPr="0055394F" w:rsidRDefault="0055394F" w:rsidP="007D2141">
            <w:pPr>
              <w:jc w:val="center"/>
              <w:rPr>
                <w:sz w:val="24"/>
                <w:szCs w:val="24"/>
                <w:lang w:val="kk-KZ"/>
              </w:rPr>
            </w:pPr>
            <w:r w:rsidRPr="0055394F">
              <w:rPr>
                <w:sz w:val="24"/>
                <w:szCs w:val="24"/>
                <w:lang w:val="kk-KZ"/>
              </w:rPr>
              <w:t>Кафедры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</w:tcPr>
          <w:p w:rsidR="0055394F" w:rsidRPr="0055394F" w:rsidRDefault="0055394F" w:rsidP="007D2141">
            <w:pPr>
              <w:jc w:val="center"/>
              <w:rPr>
                <w:sz w:val="24"/>
                <w:szCs w:val="24"/>
              </w:rPr>
            </w:pPr>
            <w:r w:rsidRPr="0055394F">
              <w:rPr>
                <w:sz w:val="24"/>
                <w:szCs w:val="24"/>
              </w:rPr>
              <w:t>монографии</w:t>
            </w:r>
          </w:p>
        </w:tc>
        <w:tc>
          <w:tcPr>
            <w:tcW w:w="2223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394F" w:rsidRPr="0055394F" w:rsidRDefault="0055394F" w:rsidP="007D2141">
            <w:pPr>
              <w:jc w:val="center"/>
              <w:rPr>
                <w:b/>
                <w:sz w:val="24"/>
                <w:szCs w:val="24"/>
              </w:rPr>
            </w:pPr>
            <w:r w:rsidRPr="0055394F">
              <w:rPr>
                <w:b/>
                <w:sz w:val="24"/>
                <w:szCs w:val="24"/>
              </w:rPr>
              <w:t>Количество</w:t>
            </w:r>
          </w:p>
          <w:p w:rsidR="0055394F" w:rsidRPr="00AA5706" w:rsidRDefault="0055394F" w:rsidP="007D2141">
            <w:pPr>
              <w:jc w:val="center"/>
              <w:rPr>
                <w:b/>
                <w:sz w:val="24"/>
                <w:szCs w:val="24"/>
              </w:rPr>
            </w:pPr>
            <w:r w:rsidRPr="00AA5706">
              <w:rPr>
                <w:b/>
                <w:sz w:val="24"/>
                <w:szCs w:val="24"/>
              </w:rPr>
              <w:t>статей  в научных журналах</w:t>
            </w:r>
          </w:p>
        </w:tc>
        <w:tc>
          <w:tcPr>
            <w:tcW w:w="786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394F" w:rsidRPr="0055394F" w:rsidRDefault="0055394F" w:rsidP="007D2141">
            <w:pPr>
              <w:jc w:val="center"/>
              <w:rPr>
                <w:sz w:val="24"/>
                <w:szCs w:val="24"/>
              </w:rPr>
            </w:pPr>
            <w:r w:rsidRPr="0055394F">
              <w:rPr>
                <w:sz w:val="24"/>
                <w:szCs w:val="24"/>
              </w:rPr>
              <w:t>Тезисы, материалы докладов на конференциях, семинарах (в том числе зарубежных)</w:t>
            </w:r>
          </w:p>
        </w:tc>
        <w:tc>
          <w:tcPr>
            <w:tcW w:w="653" w:type="pct"/>
            <w:vMerge w:val="restart"/>
            <w:shd w:val="clear" w:color="auto" w:fill="auto"/>
            <w:vAlign w:val="center"/>
          </w:tcPr>
          <w:p w:rsidR="0055394F" w:rsidRPr="0055394F" w:rsidRDefault="0055394F" w:rsidP="007D2141">
            <w:pPr>
              <w:jc w:val="center"/>
              <w:rPr>
                <w:sz w:val="24"/>
                <w:szCs w:val="24"/>
              </w:rPr>
            </w:pPr>
            <w:r w:rsidRPr="0055394F">
              <w:rPr>
                <w:sz w:val="24"/>
                <w:szCs w:val="24"/>
              </w:rPr>
              <w:t xml:space="preserve">Всего </w:t>
            </w:r>
          </w:p>
          <w:p w:rsidR="0055394F" w:rsidRPr="0055394F" w:rsidRDefault="0055394F" w:rsidP="007D2141">
            <w:pPr>
              <w:jc w:val="center"/>
              <w:rPr>
                <w:sz w:val="24"/>
                <w:szCs w:val="24"/>
              </w:rPr>
            </w:pPr>
            <w:r w:rsidRPr="0055394F">
              <w:rPr>
                <w:sz w:val="24"/>
                <w:szCs w:val="24"/>
              </w:rPr>
              <w:t>публикаций</w:t>
            </w:r>
          </w:p>
        </w:tc>
      </w:tr>
      <w:tr w:rsidR="0055394F" w:rsidRPr="00887CA6" w:rsidTr="0055394F">
        <w:trPr>
          <w:trHeight w:val="2026"/>
          <w:jc w:val="center"/>
        </w:trPr>
        <w:tc>
          <w:tcPr>
            <w:tcW w:w="1019" w:type="pct"/>
            <w:vMerge/>
            <w:shd w:val="clear" w:color="auto" w:fill="CCFFCC"/>
          </w:tcPr>
          <w:p w:rsidR="0055394F" w:rsidRPr="0055394F" w:rsidRDefault="0055394F" w:rsidP="007D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vMerge/>
            <w:shd w:val="clear" w:color="auto" w:fill="CCFFCC"/>
            <w:vAlign w:val="center"/>
          </w:tcPr>
          <w:p w:rsidR="0055394F" w:rsidRPr="0055394F" w:rsidRDefault="0055394F" w:rsidP="007D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pct"/>
            <w:shd w:val="clear" w:color="auto" w:fill="auto"/>
            <w:vAlign w:val="center"/>
          </w:tcPr>
          <w:p w:rsidR="0055394F" w:rsidRPr="0055394F" w:rsidRDefault="0055394F" w:rsidP="007D2141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55394F">
              <w:rPr>
                <w:sz w:val="24"/>
                <w:szCs w:val="24"/>
              </w:rPr>
              <w:t>Сненулевымимп</w:t>
            </w:r>
            <w:proofErr w:type="spellEnd"/>
            <w:r w:rsidRPr="0055394F">
              <w:rPr>
                <w:sz w:val="24"/>
                <w:szCs w:val="24"/>
                <w:lang w:val="en-US"/>
              </w:rPr>
              <w:t>-</w:t>
            </w:r>
            <w:r w:rsidRPr="0055394F">
              <w:rPr>
                <w:sz w:val="24"/>
                <w:szCs w:val="24"/>
              </w:rPr>
              <w:t>фактором</w:t>
            </w:r>
          </w:p>
          <w:p w:rsidR="0055394F" w:rsidRPr="0055394F" w:rsidRDefault="0055394F" w:rsidP="007D214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5394F">
              <w:rPr>
                <w:sz w:val="24"/>
                <w:szCs w:val="24"/>
                <w:lang w:val="en-US"/>
              </w:rPr>
              <w:t xml:space="preserve">(Web of </w:t>
            </w:r>
            <w:proofErr w:type="spellStart"/>
            <w:r w:rsidRPr="0055394F">
              <w:rPr>
                <w:sz w:val="24"/>
                <w:szCs w:val="24"/>
                <w:lang w:val="en-US"/>
              </w:rPr>
              <w:t>Knowledge,Thomson</w:t>
            </w:r>
            <w:proofErr w:type="spellEnd"/>
            <w:r w:rsidRPr="0055394F">
              <w:rPr>
                <w:sz w:val="24"/>
                <w:szCs w:val="24"/>
                <w:lang w:val="en-US"/>
              </w:rPr>
              <w:t xml:space="preserve"> Reuters, Springer,  Scopus)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55394F" w:rsidRPr="0055394F" w:rsidRDefault="0055394F" w:rsidP="007D2141">
            <w:pPr>
              <w:jc w:val="center"/>
              <w:rPr>
                <w:sz w:val="24"/>
                <w:szCs w:val="24"/>
              </w:rPr>
            </w:pPr>
            <w:proofErr w:type="spellStart"/>
            <w:r w:rsidRPr="0055394F">
              <w:rPr>
                <w:sz w:val="24"/>
                <w:szCs w:val="24"/>
              </w:rPr>
              <w:t>Реком-ые</w:t>
            </w:r>
            <w:proofErr w:type="spellEnd"/>
            <w:r w:rsidRPr="0055394F">
              <w:rPr>
                <w:sz w:val="24"/>
                <w:szCs w:val="24"/>
              </w:rPr>
              <w:t xml:space="preserve"> Комитетом по контролю сфере образования и науки МОН РК (ККСОН)</w:t>
            </w:r>
          </w:p>
          <w:p w:rsidR="0055394F" w:rsidRPr="0055394F" w:rsidRDefault="0055394F" w:rsidP="007D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394F" w:rsidRPr="0055394F" w:rsidRDefault="0055394F" w:rsidP="007D2141">
            <w:pPr>
              <w:jc w:val="center"/>
              <w:rPr>
                <w:sz w:val="24"/>
                <w:szCs w:val="24"/>
              </w:rPr>
            </w:pPr>
            <w:r w:rsidRPr="0055394F">
              <w:rPr>
                <w:sz w:val="24"/>
                <w:szCs w:val="24"/>
              </w:rPr>
              <w:t xml:space="preserve">Статьи в других изданиях в т. ч. </w:t>
            </w:r>
            <w:proofErr w:type="spellStart"/>
            <w:r w:rsidRPr="0055394F">
              <w:rPr>
                <w:sz w:val="24"/>
                <w:szCs w:val="24"/>
              </w:rPr>
              <w:t>зарубеж</w:t>
            </w:r>
            <w:proofErr w:type="spellEnd"/>
          </w:p>
          <w:p w:rsidR="0055394F" w:rsidRPr="0055394F" w:rsidRDefault="0055394F" w:rsidP="007D2141">
            <w:pPr>
              <w:jc w:val="center"/>
              <w:rPr>
                <w:sz w:val="24"/>
                <w:szCs w:val="24"/>
              </w:rPr>
            </w:pPr>
            <w:proofErr w:type="spellStart"/>
            <w:r w:rsidRPr="0055394F">
              <w:rPr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786" w:type="pct"/>
            <w:vMerge/>
            <w:tcBorders>
              <w:left w:val="single" w:sz="4" w:space="0" w:color="auto"/>
            </w:tcBorders>
            <w:shd w:val="clear" w:color="auto" w:fill="CCFFCC"/>
            <w:vAlign w:val="center"/>
          </w:tcPr>
          <w:p w:rsidR="0055394F" w:rsidRPr="0055394F" w:rsidRDefault="0055394F" w:rsidP="007D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pct"/>
            <w:vMerge/>
            <w:shd w:val="clear" w:color="auto" w:fill="CCFFCC"/>
            <w:vAlign w:val="center"/>
          </w:tcPr>
          <w:p w:rsidR="0055394F" w:rsidRPr="0055394F" w:rsidRDefault="0055394F" w:rsidP="007D2141">
            <w:pPr>
              <w:jc w:val="center"/>
              <w:rPr>
                <w:sz w:val="24"/>
                <w:szCs w:val="24"/>
              </w:rPr>
            </w:pPr>
          </w:p>
        </w:tc>
      </w:tr>
      <w:tr w:rsidR="0055394F" w:rsidRPr="0055394F" w:rsidTr="007D2141">
        <w:trPr>
          <w:jc w:val="center"/>
        </w:trPr>
        <w:tc>
          <w:tcPr>
            <w:tcW w:w="1019" w:type="pct"/>
            <w:shd w:val="clear" w:color="auto" w:fill="C6D9F1"/>
          </w:tcPr>
          <w:p w:rsidR="0055394F" w:rsidRPr="0055394F" w:rsidRDefault="0055394F" w:rsidP="007D2141">
            <w:pPr>
              <w:rPr>
                <w:b/>
                <w:sz w:val="24"/>
                <w:szCs w:val="24"/>
                <w:lang w:val="kk-KZ"/>
              </w:rPr>
            </w:pPr>
            <w:r w:rsidRPr="0055394F">
              <w:rPr>
                <w:b/>
                <w:sz w:val="24"/>
                <w:szCs w:val="24"/>
                <w:lang w:val="kk-KZ"/>
              </w:rPr>
              <w:t>Кафедра педагогики и психологии</w:t>
            </w:r>
          </w:p>
        </w:tc>
        <w:tc>
          <w:tcPr>
            <w:tcW w:w="319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:rsidR="0055394F" w:rsidRPr="0055394F" w:rsidRDefault="0055394F" w:rsidP="007D2141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55394F"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025" w:type="pct"/>
            <w:shd w:val="clear" w:color="auto" w:fill="C6D9F1"/>
            <w:vAlign w:val="center"/>
          </w:tcPr>
          <w:p w:rsidR="0055394F" w:rsidRPr="0055394F" w:rsidRDefault="0055394F" w:rsidP="007D2141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55394F"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672" w:type="pct"/>
            <w:shd w:val="clear" w:color="auto" w:fill="C6D9F1"/>
            <w:vAlign w:val="center"/>
          </w:tcPr>
          <w:p w:rsidR="0055394F" w:rsidRPr="0055394F" w:rsidRDefault="00697F72" w:rsidP="007D2141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526" w:type="pct"/>
            <w:shd w:val="clear" w:color="auto" w:fill="C6D9F1"/>
            <w:vAlign w:val="center"/>
          </w:tcPr>
          <w:p w:rsidR="0055394F" w:rsidRPr="0055394F" w:rsidRDefault="0055394F" w:rsidP="007D2141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55394F">
              <w:rPr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786" w:type="pct"/>
            <w:shd w:val="clear" w:color="auto" w:fill="C6D9F1"/>
            <w:vAlign w:val="center"/>
          </w:tcPr>
          <w:p w:rsidR="0055394F" w:rsidRPr="0055394F" w:rsidRDefault="0055394F" w:rsidP="000B0812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55394F">
              <w:rPr>
                <w:b/>
                <w:sz w:val="24"/>
                <w:szCs w:val="24"/>
                <w:lang w:val="kk-KZ"/>
              </w:rPr>
              <w:t>3</w:t>
            </w:r>
            <w:r w:rsidR="000B0812">
              <w:rPr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653" w:type="pct"/>
            <w:shd w:val="clear" w:color="auto" w:fill="C6D9F1"/>
            <w:vAlign w:val="center"/>
          </w:tcPr>
          <w:p w:rsidR="0055394F" w:rsidRPr="0055394F" w:rsidRDefault="000B0812" w:rsidP="000B0812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42</w:t>
            </w:r>
          </w:p>
        </w:tc>
      </w:tr>
      <w:tr w:rsidR="0055394F" w:rsidRPr="0055394F" w:rsidTr="007D2141">
        <w:trPr>
          <w:jc w:val="center"/>
        </w:trPr>
        <w:tc>
          <w:tcPr>
            <w:tcW w:w="1019" w:type="pct"/>
            <w:shd w:val="clear" w:color="auto" w:fill="C6D9F1"/>
          </w:tcPr>
          <w:p w:rsidR="0055394F" w:rsidRPr="0055394F" w:rsidRDefault="0055394F" w:rsidP="007D2141">
            <w:pPr>
              <w:rPr>
                <w:b/>
                <w:sz w:val="24"/>
                <w:szCs w:val="24"/>
                <w:lang w:val="kk-KZ"/>
              </w:rPr>
            </w:pPr>
            <w:r w:rsidRPr="0055394F">
              <w:rPr>
                <w:b/>
                <w:sz w:val="24"/>
                <w:szCs w:val="24"/>
                <w:lang w:val="kk-KZ"/>
              </w:rPr>
              <w:t>Кафедра истории Казахстана</w:t>
            </w:r>
          </w:p>
        </w:tc>
        <w:tc>
          <w:tcPr>
            <w:tcW w:w="319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:rsidR="0055394F" w:rsidRPr="0055394F" w:rsidRDefault="0055394F" w:rsidP="007D21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5" w:type="pct"/>
            <w:shd w:val="clear" w:color="auto" w:fill="C6D9F1"/>
            <w:vAlign w:val="center"/>
          </w:tcPr>
          <w:p w:rsidR="0055394F" w:rsidRPr="0055394F" w:rsidRDefault="0055394F" w:rsidP="007D2141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55394F">
              <w:rPr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672" w:type="pct"/>
            <w:shd w:val="clear" w:color="auto" w:fill="C6D9F1"/>
            <w:vAlign w:val="center"/>
          </w:tcPr>
          <w:p w:rsidR="0055394F" w:rsidRPr="0055394F" w:rsidRDefault="00697F72" w:rsidP="007D2141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526" w:type="pct"/>
            <w:shd w:val="clear" w:color="auto" w:fill="C6D9F1"/>
            <w:vAlign w:val="center"/>
          </w:tcPr>
          <w:p w:rsidR="0055394F" w:rsidRPr="0055394F" w:rsidRDefault="0055394F" w:rsidP="007D21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6" w:type="pct"/>
            <w:shd w:val="clear" w:color="auto" w:fill="C6D9F1"/>
            <w:vAlign w:val="center"/>
          </w:tcPr>
          <w:p w:rsidR="0055394F" w:rsidRPr="0055394F" w:rsidRDefault="0055394F" w:rsidP="000B0812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55394F">
              <w:rPr>
                <w:b/>
                <w:sz w:val="24"/>
                <w:szCs w:val="24"/>
                <w:lang w:val="kk-KZ"/>
              </w:rPr>
              <w:t>4</w:t>
            </w:r>
            <w:r w:rsidR="000B0812">
              <w:rPr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653" w:type="pct"/>
            <w:shd w:val="clear" w:color="auto" w:fill="C6D9F1"/>
            <w:vAlign w:val="center"/>
          </w:tcPr>
          <w:p w:rsidR="0055394F" w:rsidRPr="0055394F" w:rsidRDefault="000B0812" w:rsidP="007D2141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46</w:t>
            </w:r>
          </w:p>
        </w:tc>
      </w:tr>
      <w:tr w:rsidR="0055394F" w:rsidRPr="0055394F" w:rsidTr="007D2141">
        <w:trPr>
          <w:trHeight w:val="92"/>
          <w:jc w:val="center"/>
        </w:trPr>
        <w:tc>
          <w:tcPr>
            <w:tcW w:w="1019" w:type="pct"/>
            <w:shd w:val="clear" w:color="auto" w:fill="C6D9F1"/>
          </w:tcPr>
          <w:p w:rsidR="0055394F" w:rsidRPr="0055394F" w:rsidRDefault="0055394F" w:rsidP="007D2141">
            <w:pPr>
              <w:rPr>
                <w:b/>
                <w:sz w:val="24"/>
                <w:szCs w:val="24"/>
                <w:lang w:val="kk-KZ"/>
              </w:rPr>
            </w:pPr>
            <w:r w:rsidRPr="0055394F">
              <w:rPr>
                <w:b/>
                <w:sz w:val="24"/>
                <w:szCs w:val="24"/>
                <w:lang w:val="kk-KZ"/>
              </w:rPr>
              <w:t>Кафедра теории языков и литературы</w:t>
            </w:r>
          </w:p>
        </w:tc>
        <w:tc>
          <w:tcPr>
            <w:tcW w:w="319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:rsidR="0055394F" w:rsidRPr="0055394F" w:rsidRDefault="0055394F" w:rsidP="007D2141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55394F">
              <w:rPr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025" w:type="pct"/>
            <w:shd w:val="clear" w:color="auto" w:fill="C6D9F1"/>
            <w:vAlign w:val="center"/>
          </w:tcPr>
          <w:p w:rsidR="0055394F" w:rsidRPr="0055394F" w:rsidRDefault="0055394F" w:rsidP="007D2141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55394F"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672" w:type="pct"/>
            <w:shd w:val="clear" w:color="auto" w:fill="C6D9F1"/>
            <w:vAlign w:val="center"/>
          </w:tcPr>
          <w:p w:rsidR="0055394F" w:rsidRPr="0055394F" w:rsidRDefault="0055394F" w:rsidP="007D2141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55394F"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526" w:type="pct"/>
            <w:shd w:val="clear" w:color="auto" w:fill="C6D9F1"/>
            <w:vAlign w:val="center"/>
          </w:tcPr>
          <w:p w:rsidR="0055394F" w:rsidRPr="0055394F" w:rsidRDefault="00CF209C" w:rsidP="007D2141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786" w:type="pct"/>
            <w:shd w:val="clear" w:color="auto" w:fill="C6D9F1"/>
            <w:vAlign w:val="center"/>
          </w:tcPr>
          <w:p w:rsidR="0055394F" w:rsidRPr="0055394F" w:rsidRDefault="0055394F" w:rsidP="007D2141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55394F">
              <w:rPr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653" w:type="pct"/>
            <w:shd w:val="clear" w:color="auto" w:fill="C6D9F1"/>
            <w:vAlign w:val="center"/>
          </w:tcPr>
          <w:p w:rsidR="0055394F" w:rsidRPr="0055394F" w:rsidRDefault="000B0812" w:rsidP="00CF209C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</w:t>
            </w:r>
            <w:r w:rsidR="00CF209C">
              <w:rPr>
                <w:b/>
                <w:sz w:val="24"/>
                <w:szCs w:val="24"/>
                <w:lang w:val="kk-KZ"/>
              </w:rPr>
              <w:t>5</w:t>
            </w:r>
          </w:p>
        </w:tc>
      </w:tr>
      <w:tr w:rsidR="0055394F" w:rsidRPr="0055394F" w:rsidTr="007D2141">
        <w:trPr>
          <w:trHeight w:val="92"/>
          <w:jc w:val="center"/>
        </w:trPr>
        <w:tc>
          <w:tcPr>
            <w:tcW w:w="1019" w:type="pct"/>
            <w:shd w:val="clear" w:color="auto" w:fill="C6D9F1"/>
          </w:tcPr>
          <w:p w:rsidR="0055394F" w:rsidRPr="0055394F" w:rsidRDefault="0055394F" w:rsidP="007D2141">
            <w:pPr>
              <w:rPr>
                <w:b/>
                <w:sz w:val="24"/>
                <w:szCs w:val="24"/>
                <w:lang w:val="kk-KZ"/>
              </w:rPr>
            </w:pPr>
            <w:r w:rsidRPr="0055394F">
              <w:rPr>
                <w:b/>
                <w:sz w:val="24"/>
                <w:szCs w:val="24"/>
                <w:lang w:val="kk-KZ"/>
              </w:rPr>
              <w:t>Кафедра естественно-научных наук</w:t>
            </w:r>
          </w:p>
        </w:tc>
        <w:tc>
          <w:tcPr>
            <w:tcW w:w="319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:rsidR="0055394F" w:rsidRPr="0055394F" w:rsidRDefault="0055394F" w:rsidP="007D2141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55394F"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025" w:type="pct"/>
            <w:shd w:val="clear" w:color="auto" w:fill="C6D9F1"/>
            <w:vAlign w:val="center"/>
          </w:tcPr>
          <w:p w:rsidR="0055394F" w:rsidRPr="0055394F" w:rsidRDefault="0055394F" w:rsidP="007D2141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55394F"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672" w:type="pct"/>
            <w:shd w:val="clear" w:color="auto" w:fill="C6D9F1"/>
            <w:vAlign w:val="center"/>
          </w:tcPr>
          <w:p w:rsidR="0055394F" w:rsidRPr="0055394F" w:rsidRDefault="00697F72" w:rsidP="007D2141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526" w:type="pct"/>
            <w:shd w:val="clear" w:color="auto" w:fill="C6D9F1"/>
            <w:vAlign w:val="center"/>
          </w:tcPr>
          <w:p w:rsidR="0055394F" w:rsidRPr="0055394F" w:rsidRDefault="0055394F" w:rsidP="000B0812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55394F">
              <w:rPr>
                <w:b/>
                <w:sz w:val="24"/>
                <w:szCs w:val="24"/>
                <w:lang w:val="kk-KZ"/>
              </w:rPr>
              <w:t>1</w:t>
            </w:r>
            <w:r w:rsidR="00CF209C">
              <w:rPr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786" w:type="pct"/>
            <w:shd w:val="clear" w:color="auto" w:fill="C6D9F1"/>
            <w:vAlign w:val="center"/>
          </w:tcPr>
          <w:p w:rsidR="0055394F" w:rsidRPr="0055394F" w:rsidRDefault="0055394F" w:rsidP="007D2141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55394F">
              <w:rPr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653" w:type="pct"/>
            <w:shd w:val="clear" w:color="auto" w:fill="C6D9F1"/>
            <w:vAlign w:val="center"/>
          </w:tcPr>
          <w:p w:rsidR="0055394F" w:rsidRPr="0055394F" w:rsidRDefault="0055394F" w:rsidP="007D2141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55394F">
              <w:rPr>
                <w:b/>
                <w:sz w:val="24"/>
                <w:szCs w:val="24"/>
                <w:lang w:val="kk-KZ"/>
              </w:rPr>
              <w:t>2</w:t>
            </w:r>
            <w:r w:rsidR="000B0812">
              <w:rPr>
                <w:b/>
                <w:sz w:val="24"/>
                <w:szCs w:val="24"/>
                <w:lang w:val="kk-KZ"/>
              </w:rPr>
              <w:t>0</w:t>
            </w:r>
          </w:p>
        </w:tc>
      </w:tr>
      <w:tr w:rsidR="0055394F" w:rsidRPr="0055394F" w:rsidTr="007D2141">
        <w:trPr>
          <w:jc w:val="center"/>
        </w:trPr>
        <w:tc>
          <w:tcPr>
            <w:tcW w:w="1019" w:type="pct"/>
            <w:shd w:val="clear" w:color="auto" w:fill="C6D9F1"/>
          </w:tcPr>
          <w:p w:rsidR="0055394F" w:rsidRPr="0055394F" w:rsidRDefault="0055394F" w:rsidP="007D2141">
            <w:pPr>
              <w:widowControl w:val="0"/>
              <w:rPr>
                <w:b/>
                <w:sz w:val="24"/>
                <w:szCs w:val="24"/>
                <w:lang w:val="kk-KZ"/>
              </w:rPr>
            </w:pPr>
            <w:r w:rsidRPr="0055394F">
              <w:rPr>
                <w:b/>
                <w:sz w:val="24"/>
                <w:szCs w:val="24"/>
                <w:lang w:val="kk-KZ"/>
              </w:rPr>
              <w:t>Кафедра специального образования</w:t>
            </w:r>
          </w:p>
        </w:tc>
        <w:tc>
          <w:tcPr>
            <w:tcW w:w="319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:rsidR="0055394F" w:rsidRPr="0055394F" w:rsidRDefault="0055394F" w:rsidP="007D21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5" w:type="pct"/>
            <w:shd w:val="clear" w:color="auto" w:fill="C6D9F1"/>
            <w:vAlign w:val="center"/>
          </w:tcPr>
          <w:p w:rsidR="0055394F" w:rsidRPr="0055394F" w:rsidRDefault="0055394F" w:rsidP="007D2141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672" w:type="pct"/>
            <w:shd w:val="clear" w:color="auto" w:fill="C6D9F1"/>
            <w:vAlign w:val="center"/>
          </w:tcPr>
          <w:p w:rsidR="0055394F" w:rsidRPr="0055394F" w:rsidRDefault="0055394F" w:rsidP="007D2141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26" w:type="pct"/>
            <w:shd w:val="clear" w:color="auto" w:fill="C6D9F1"/>
            <w:vAlign w:val="center"/>
          </w:tcPr>
          <w:p w:rsidR="0055394F" w:rsidRPr="0055394F" w:rsidRDefault="0055394F" w:rsidP="000B0812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55394F">
              <w:rPr>
                <w:b/>
                <w:sz w:val="24"/>
                <w:szCs w:val="24"/>
                <w:lang w:val="kk-KZ"/>
              </w:rPr>
              <w:t>1</w:t>
            </w:r>
            <w:r w:rsidR="00CF209C">
              <w:rPr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786" w:type="pct"/>
            <w:shd w:val="clear" w:color="auto" w:fill="C6D9F1"/>
            <w:vAlign w:val="center"/>
          </w:tcPr>
          <w:p w:rsidR="0055394F" w:rsidRPr="0055394F" w:rsidRDefault="0055394F" w:rsidP="000B0812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55394F">
              <w:rPr>
                <w:b/>
                <w:sz w:val="24"/>
                <w:szCs w:val="24"/>
                <w:lang w:val="kk-KZ"/>
              </w:rPr>
              <w:t>1</w:t>
            </w:r>
            <w:r w:rsidR="000B0812">
              <w:rPr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653" w:type="pct"/>
            <w:shd w:val="clear" w:color="auto" w:fill="C6D9F1"/>
            <w:vAlign w:val="center"/>
          </w:tcPr>
          <w:p w:rsidR="0055394F" w:rsidRPr="0055394F" w:rsidRDefault="00CF209C" w:rsidP="00CF209C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31</w:t>
            </w:r>
          </w:p>
        </w:tc>
      </w:tr>
      <w:tr w:rsidR="0055394F" w:rsidRPr="0055394F" w:rsidTr="007D2141">
        <w:trPr>
          <w:jc w:val="center"/>
        </w:trPr>
        <w:tc>
          <w:tcPr>
            <w:tcW w:w="1019" w:type="pct"/>
            <w:shd w:val="clear" w:color="auto" w:fill="C6D9F1"/>
          </w:tcPr>
          <w:p w:rsidR="0055394F" w:rsidRPr="0055394F" w:rsidRDefault="0055394F" w:rsidP="007D2141">
            <w:pPr>
              <w:widowControl w:val="0"/>
              <w:rPr>
                <w:b/>
                <w:sz w:val="24"/>
                <w:szCs w:val="24"/>
                <w:lang w:val="kk-KZ"/>
              </w:rPr>
            </w:pPr>
            <w:r w:rsidRPr="0055394F">
              <w:rPr>
                <w:b/>
                <w:sz w:val="24"/>
                <w:szCs w:val="24"/>
                <w:lang w:val="kk-KZ"/>
              </w:rPr>
              <w:t>Кафедра искусств</w:t>
            </w:r>
          </w:p>
        </w:tc>
        <w:tc>
          <w:tcPr>
            <w:tcW w:w="319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:rsidR="0055394F" w:rsidRPr="0055394F" w:rsidRDefault="0055394F" w:rsidP="007D2141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025" w:type="pct"/>
            <w:shd w:val="clear" w:color="auto" w:fill="C6D9F1"/>
            <w:vAlign w:val="center"/>
          </w:tcPr>
          <w:p w:rsidR="0055394F" w:rsidRPr="0055394F" w:rsidRDefault="0055394F" w:rsidP="007D2141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672" w:type="pct"/>
            <w:shd w:val="clear" w:color="auto" w:fill="C6D9F1"/>
            <w:vAlign w:val="center"/>
          </w:tcPr>
          <w:p w:rsidR="0055394F" w:rsidRPr="0055394F" w:rsidRDefault="0055394F" w:rsidP="007D2141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26" w:type="pct"/>
            <w:shd w:val="clear" w:color="auto" w:fill="C6D9F1"/>
            <w:vAlign w:val="center"/>
          </w:tcPr>
          <w:p w:rsidR="0055394F" w:rsidRPr="0055394F" w:rsidRDefault="0055394F" w:rsidP="007D2141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786" w:type="pct"/>
            <w:shd w:val="clear" w:color="auto" w:fill="C6D9F1"/>
            <w:vAlign w:val="center"/>
          </w:tcPr>
          <w:p w:rsidR="0055394F" w:rsidRPr="0055394F" w:rsidRDefault="0055394F" w:rsidP="007D2141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55394F">
              <w:rPr>
                <w:b/>
                <w:sz w:val="24"/>
                <w:szCs w:val="24"/>
                <w:lang w:val="kk-KZ"/>
              </w:rPr>
              <w:t>23</w:t>
            </w:r>
          </w:p>
        </w:tc>
        <w:tc>
          <w:tcPr>
            <w:tcW w:w="653" w:type="pct"/>
            <w:shd w:val="clear" w:color="auto" w:fill="C6D9F1"/>
            <w:vAlign w:val="center"/>
          </w:tcPr>
          <w:p w:rsidR="0055394F" w:rsidRPr="0055394F" w:rsidRDefault="0055394F" w:rsidP="000B0812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55394F">
              <w:rPr>
                <w:b/>
                <w:sz w:val="24"/>
                <w:szCs w:val="24"/>
                <w:lang w:val="kk-KZ"/>
              </w:rPr>
              <w:t>2</w:t>
            </w:r>
            <w:r w:rsidR="00CF209C">
              <w:rPr>
                <w:b/>
                <w:sz w:val="24"/>
                <w:szCs w:val="24"/>
                <w:lang w:val="kk-KZ"/>
              </w:rPr>
              <w:t>3</w:t>
            </w:r>
          </w:p>
        </w:tc>
      </w:tr>
      <w:tr w:rsidR="0055394F" w:rsidRPr="0055394F" w:rsidTr="007D2141">
        <w:trPr>
          <w:jc w:val="center"/>
        </w:trPr>
        <w:tc>
          <w:tcPr>
            <w:tcW w:w="1019" w:type="pct"/>
            <w:shd w:val="clear" w:color="auto" w:fill="C6D9F1"/>
          </w:tcPr>
          <w:p w:rsidR="0055394F" w:rsidRPr="0055394F" w:rsidRDefault="0055394F" w:rsidP="007D2141">
            <w:pPr>
              <w:widowControl w:val="0"/>
              <w:rPr>
                <w:b/>
                <w:sz w:val="24"/>
                <w:szCs w:val="24"/>
                <w:lang w:val="kk-KZ"/>
              </w:rPr>
            </w:pPr>
            <w:r w:rsidRPr="0055394F">
              <w:rPr>
                <w:b/>
                <w:sz w:val="24"/>
                <w:szCs w:val="24"/>
                <w:lang w:val="kk-KZ"/>
              </w:rPr>
              <w:t>Кафедра дошкольного и начального образования</w:t>
            </w:r>
          </w:p>
        </w:tc>
        <w:tc>
          <w:tcPr>
            <w:tcW w:w="319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:rsidR="0055394F" w:rsidRPr="0055394F" w:rsidRDefault="0055394F" w:rsidP="007D2141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55394F"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025" w:type="pct"/>
            <w:shd w:val="clear" w:color="auto" w:fill="C6D9F1"/>
            <w:vAlign w:val="center"/>
          </w:tcPr>
          <w:p w:rsidR="0055394F" w:rsidRPr="0055394F" w:rsidRDefault="0055394F" w:rsidP="007D2141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55394F"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672" w:type="pct"/>
            <w:shd w:val="clear" w:color="auto" w:fill="C6D9F1"/>
            <w:vAlign w:val="center"/>
          </w:tcPr>
          <w:p w:rsidR="0055394F" w:rsidRPr="0055394F" w:rsidRDefault="00697F72" w:rsidP="007D2141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526" w:type="pct"/>
            <w:shd w:val="clear" w:color="auto" w:fill="C6D9F1"/>
            <w:vAlign w:val="center"/>
          </w:tcPr>
          <w:p w:rsidR="0055394F" w:rsidRPr="0055394F" w:rsidRDefault="0055394F" w:rsidP="00CF209C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55394F">
              <w:rPr>
                <w:b/>
                <w:sz w:val="24"/>
                <w:szCs w:val="24"/>
                <w:lang w:val="kk-KZ"/>
              </w:rPr>
              <w:t>1</w:t>
            </w:r>
            <w:r w:rsidR="00CF209C">
              <w:rPr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786" w:type="pct"/>
            <w:shd w:val="clear" w:color="auto" w:fill="C6D9F1"/>
            <w:vAlign w:val="center"/>
          </w:tcPr>
          <w:p w:rsidR="0055394F" w:rsidRPr="0055394F" w:rsidRDefault="0055394F" w:rsidP="000B0812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55394F">
              <w:rPr>
                <w:b/>
                <w:sz w:val="24"/>
                <w:szCs w:val="24"/>
                <w:lang w:val="kk-KZ"/>
              </w:rPr>
              <w:t>1</w:t>
            </w:r>
            <w:r w:rsidR="000B0812">
              <w:rPr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653" w:type="pct"/>
            <w:shd w:val="clear" w:color="auto" w:fill="C6D9F1"/>
            <w:vAlign w:val="center"/>
          </w:tcPr>
          <w:p w:rsidR="0055394F" w:rsidRPr="0055394F" w:rsidRDefault="000B0812" w:rsidP="007D2141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</w:t>
            </w:r>
            <w:r w:rsidR="00CF209C">
              <w:rPr>
                <w:b/>
                <w:sz w:val="24"/>
                <w:szCs w:val="24"/>
                <w:lang w:val="kk-KZ"/>
              </w:rPr>
              <w:t>2</w:t>
            </w:r>
          </w:p>
        </w:tc>
      </w:tr>
      <w:tr w:rsidR="0055394F" w:rsidRPr="0055394F" w:rsidTr="007D2141">
        <w:trPr>
          <w:jc w:val="center"/>
        </w:trPr>
        <w:tc>
          <w:tcPr>
            <w:tcW w:w="1019" w:type="pct"/>
            <w:shd w:val="clear" w:color="auto" w:fill="C6D9F1"/>
          </w:tcPr>
          <w:p w:rsidR="0055394F" w:rsidRPr="0055394F" w:rsidRDefault="0055394F" w:rsidP="007D2141">
            <w:pPr>
              <w:widowControl w:val="0"/>
              <w:rPr>
                <w:b/>
                <w:sz w:val="24"/>
                <w:szCs w:val="24"/>
                <w:lang w:val="kk-KZ"/>
              </w:rPr>
            </w:pPr>
            <w:r w:rsidRPr="0055394F">
              <w:rPr>
                <w:b/>
                <w:sz w:val="24"/>
                <w:szCs w:val="24"/>
                <w:lang w:val="kk-KZ"/>
              </w:rPr>
              <w:t>Кафедра иностранных языков</w:t>
            </w:r>
          </w:p>
        </w:tc>
        <w:tc>
          <w:tcPr>
            <w:tcW w:w="319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:rsidR="0055394F" w:rsidRPr="0055394F" w:rsidRDefault="0055394F" w:rsidP="007D2141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55394F"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025" w:type="pct"/>
            <w:shd w:val="clear" w:color="auto" w:fill="C6D9F1"/>
            <w:vAlign w:val="center"/>
          </w:tcPr>
          <w:p w:rsidR="0055394F" w:rsidRPr="0055394F" w:rsidRDefault="0055394F" w:rsidP="007D2141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55394F"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672" w:type="pct"/>
            <w:shd w:val="clear" w:color="auto" w:fill="C6D9F1"/>
            <w:vAlign w:val="center"/>
          </w:tcPr>
          <w:p w:rsidR="0055394F" w:rsidRPr="0055394F" w:rsidRDefault="00697F72" w:rsidP="007D2141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526" w:type="pct"/>
            <w:shd w:val="clear" w:color="auto" w:fill="C6D9F1"/>
            <w:vAlign w:val="center"/>
          </w:tcPr>
          <w:p w:rsidR="0055394F" w:rsidRPr="0055394F" w:rsidRDefault="00CF209C" w:rsidP="007D2141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786" w:type="pct"/>
            <w:shd w:val="clear" w:color="auto" w:fill="C6D9F1"/>
            <w:vAlign w:val="center"/>
          </w:tcPr>
          <w:p w:rsidR="0055394F" w:rsidRPr="0055394F" w:rsidRDefault="0055394F" w:rsidP="000B0812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55394F">
              <w:rPr>
                <w:b/>
                <w:sz w:val="24"/>
                <w:szCs w:val="24"/>
                <w:lang w:val="kk-KZ"/>
              </w:rPr>
              <w:t>2</w:t>
            </w:r>
            <w:r w:rsidR="000B0812">
              <w:rPr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653" w:type="pct"/>
            <w:shd w:val="clear" w:color="auto" w:fill="C6D9F1"/>
            <w:vAlign w:val="center"/>
          </w:tcPr>
          <w:p w:rsidR="0055394F" w:rsidRPr="0055394F" w:rsidRDefault="000B0812" w:rsidP="00CF209C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</w:t>
            </w:r>
            <w:r w:rsidR="00CF209C">
              <w:rPr>
                <w:b/>
                <w:sz w:val="24"/>
                <w:szCs w:val="24"/>
                <w:lang w:val="kk-KZ"/>
              </w:rPr>
              <w:t>5</w:t>
            </w:r>
          </w:p>
        </w:tc>
      </w:tr>
      <w:tr w:rsidR="0055394F" w:rsidRPr="0055394F" w:rsidTr="007D2141">
        <w:trPr>
          <w:jc w:val="center"/>
        </w:trPr>
        <w:tc>
          <w:tcPr>
            <w:tcW w:w="1019" w:type="pct"/>
            <w:shd w:val="clear" w:color="auto" w:fill="C6D9F1"/>
          </w:tcPr>
          <w:p w:rsidR="0055394F" w:rsidRPr="0055394F" w:rsidRDefault="0055394F" w:rsidP="007D2141">
            <w:pPr>
              <w:widowControl w:val="0"/>
              <w:rPr>
                <w:b/>
                <w:sz w:val="24"/>
                <w:szCs w:val="24"/>
                <w:lang w:val="kk-KZ"/>
              </w:rPr>
            </w:pPr>
            <w:r w:rsidRPr="0055394F">
              <w:rPr>
                <w:b/>
                <w:sz w:val="24"/>
                <w:szCs w:val="24"/>
                <w:lang w:val="kk-KZ"/>
              </w:rPr>
              <w:t>Кафедра теории и практики физической культуры и спорта</w:t>
            </w:r>
          </w:p>
        </w:tc>
        <w:tc>
          <w:tcPr>
            <w:tcW w:w="319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:rsidR="0055394F" w:rsidRPr="0055394F" w:rsidRDefault="0055394F" w:rsidP="007D21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5" w:type="pct"/>
            <w:shd w:val="clear" w:color="auto" w:fill="C6D9F1"/>
            <w:vAlign w:val="center"/>
          </w:tcPr>
          <w:p w:rsidR="0055394F" w:rsidRPr="0055394F" w:rsidRDefault="0055394F" w:rsidP="007D2141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672" w:type="pct"/>
            <w:shd w:val="clear" w:color="auto" w:fill="C6D9F1"/>
            <w:vAlign w:val="center"/>
          </w:tcPr>
          <w:p w:rsidR="0055394F" w:rsidRPr="0055394F" w:rsidRDefault="0055394F" w:rsidP="007D2141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26" w:type="pct"/>
            <w:shd w:val="clear" w:color="auto" w:fill="C6D9F1"/>
            <w:vAlign w:val="center"/>
          </w:tcPr>
          <w:p w:rsidR="0055394F" w:rsidRPr="0055394F" w:rsidRDefault="002A4267" w:rsidP="007D2141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786" w:type="pct"/>
            <w:shd w:val="clear" w:color="auto" w:fill="C6D9F1"/>
            <w:vAlign w:val="center"/>
          </w:tcPr>
          <w:p w:rsidR="0055394F" w:rsidRPr="0055394F" w:rsidRDefault="0055394F" w:rsidP="007D2141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55394F">
              <w:rPr>
                <w:b/>
                <w:sz w:val="24"/>
                <w:szCs w:val="24"/>
                <w:lang w:val="kk-KZ"/>
              </w:rPr>
              <w:t>50</w:t>
            </w:r>
          </w:p>
        </w:tc>
        <w:tc>
          <w:tcPr>
            <w:tcW w:w="653" w:type="pct"/>
            <w:shd w:val="clear" w:color="auto" w:fill="C6D9F1"/>
            <w:vAlign w:val="center"/>
          </w:tcPr>
          <w:p w:rsidR="0055394F" w:rsidRPr="0055394F" w:rsidRDefault="0055394F" w:rsidP="000B0812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55394F">
              <w:rPr>
                <w:b/>
                <w:sz w:val="24"/>
                <w:szCs w:val="24"/>
                <w:lang w:val="kk-KZ"/>
              </w:rPr>
              <w:t>5</w:t>
            </w:r>
            <w:r w:rsidR="000B0812">
              <w:rPr>
                <w:b/>
                <w:sz w:val="24"/>
                <w:szCs w:val="24"/>
                <w:lang w:val="kk-KZ"/>
              </w:rPr>
              <w:t>4</w:t>
            </w:r>
          </w:p>
        </w:tc>
      </w:tr>
      <w:tr w:rsidR="0055394F" w:rsidRPr="0055394F" w:rsidTr="007D2141">
        <w:trPr>
          <w:jc w:val="center"/>
        </w:trPr>
        <w:tc>
          <w:tcPr>
            <w:tcW w:w="1019" w:type="pct"/>
            <w:shd w:val="clear" w:color="auto" w:fill="C6D9F1"/>
          </w:tcPr>
          <w:p w:rsidR="0055394F" w:rsidRPr="0055394F" w:rsidRDefault="0055394F" w:rsidP="007D2141">
            <w:pPr>
              <w:widowControl w:val="0"/>
              <w:rPr>
                <w:b/>
                <w:sz w:val="24"/>
                <w:szCs w:val="24"/>
                <w:lang w:val="kk-KZ"/>
              </w:rPr>
            </w:pPr>
            <w:r w:rsidRPr="0055394F">
              <w:rPr>
                <w:b/>
                <w:sz w:val="24"/>
                <w:szCs w:val="24"/>
                <w:lang w:val="kk-KZ"/>
              </w:rPr>
              <w:t>Кафедра физики, математики и цифровых технологий</w:t>
            </w:r>
          </w:p>
        </w:tc>
        <w:tc>
          <w:tcPr>
            <w:tcW w:w="319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:rsidR="0055394F" w:rsidRPr="0055394F" w:rsidRDefault="0055394F" w:rsidP="007D2141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55394F"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025" w:type="pct"/>
            <w:shd w:val="clear" w:color="auto" w:fill="C6D9F1"/>
            <w:vAlign w:val="center"/>
          </w:tcPr>
          <w:p w:rsidR="0055394F" w:rsidRPr="0055394F" w:rsidRDefault="00697F72" w:rsidP="007D2141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672" w:type="pct"/>
            <w:shd w:val="clear" w:color="auto" w:fill="C6D9F1"/>
            <w:vAlign w:val="center"/>
          </w:tcPr>
          <w:p w:rsidR="0055394F" w:rsidRPr="0055394F" w:rsidRDefault="0055394F" w:rsidP="007D2141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26" w:type="pct"/>
            <w:shd w:val="clear" w:color="auto" w:fill="C6D9F1"/>
            <w:vAlign w:val="center"/>
          </w:tcPr>
          <w:p w:rsidR="0055394F" w:rsidRPr="0055394F" w:rsidRDefault="002A4267" w:rsidP="007D2141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786" w:type="pct"/>
            <w:shd w:val="clear" w:color="auto" w:fill="C6D9F1"/>
            <w:vAlign w:val="center"/>
          </w:tcPr>
          <w:p w:rsidR="0055394F" w:rsidRPr="0055394F" w:rsidRDefault="0055394F" w:rsidP="007D2141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55394F">
              <w:rPr>
                <w:b/>
                <w:sz w:val="24"/>
                <w:szCs w:val="24"/>
                <w:lang w:val="kk-KZ"/>
              </w:rPr>
              <w:t>43</w:t>
            </w:r>
          </w:p>
        </w:tc>
        <w:tc>
          <w:tcPr>
            <w:tcW w:w="653" w:type="pct"/>
            <w:shd w:val="clear" w:color="auto" w:fill="C6D9F1"/>
            <w:vAlign w:val="center"/>
          </w:tcPr>
          <w:p w:rsidR="0055394F" w:rsidRPr="0055394F" w:rsidRDefault="000B0812" w:rsidP="007D2141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51</w:t>
            </w:r>
          </w:p>
        </w:tc>
      </w:tr>
      <w:tr w:rsidR="0055394F" w:rsidRPr="00887CA6" w:rsidTr="007D2141">
        <w:trPr>
          <w:jc w:val="center"/>
        </w:trPr>
        <w:tc>
          <w:tcPr>
            <w:tcW w:w="1019" w:type="pct"/>
            <w:shd w:val="clear" w:color="auto" w:fill="F2DBDB"/>
          </w:tcPr>
          <w:p w:rsidR="0055394F" w:rsidRPr="0055394F" w:rsidRDefault="0055394F" w:rsidP="007D2141">
            <w:pPr>
              <w:widowControl w:val="0"/>
              <w:rPr>
                <w:b/>
                <w:sz w:val="24"/>
                <w:szCs w:val="24"/>
                <w:lang w:val="kk-KZ"/>
              </w:rPr>
            </w:pPr>
            <w:r w:rsidRPr="0055394F">
              <w:rPr>
                <w:b/>
                <w:sz w:val="24"/>
                <w:szCs w:val="24"/>
              </w:rPr>
              <w:t xml:space="preserve">ВСЕГО по </w:t>
            </w:r>
            <w:r w:rsidRPr="0055394F">
              <w:rPr>
                <w:b/>
                <w:sz w:val="24"/>
                <w:szCs w:val="24"/>
                <w:lang w:val="kk-KZ"/>
              </w:rPr>
              <w:t>ПИ</w:t>
            </w:r>
          </w:p>
        </w:tc>
        <w:tc>
          <w:tcPr>
            <w:tcW w:w="319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:rsidR="0055394F" w:rsidRPr="0055394F" w:rsidRDefault="002A4267" w:rsidP="007D2141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1025" w:type="pct"/>
            <w:shd w:val="clear" w:color="auto" w:fill="C6D9F1"/>
            <w:vAlign w:val="center"/>
          </w:tcPr>
          <w:p w:rsidR="0055394F" w:rsidRPr="0055394F" w:rsidRDefault="002A4267" w:rsidP="007D2141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672" w:type="pct"/>
            <w:shd w:val="clear" w:color="auto" w:fill="C6D9F1"/>
            <w:vAlign w:val="center"/>
          </w:tcPr>
          <w:p w:rsidR="0055394F" w:rsidRPr="0055394F" w:rsidRDefault="00697F72" w:rsidP="002A4267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526" w:type="pct"/>
            <w:shd w:val="clear" w:color="auto" w:fill="C6D9F1"/>
            <w:vAlign w:val="center"/>
          </w:tcPr>
          <w:p w:rsidR="0055394F" w:rsidRPr="0055394F" w:rsidRDefault="002A4267" w:rsidP="007D2141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65</w:t>
            </w:r>
          </w:p>
        </w:tc>
        <w:tc>
          <w:tcPr>
            <w:tcW w:w="786" w:type="pct"/>
            <w:shd w:val="clear" w:color="auto" w:fill="C6D9F1"/>
            <w:vAlign w:val="center"/>
          </w:tcPr>
          <w:p w:rsidR="0055394F" w:rsidRPr="0055394F" w:rsidRDefault="002A4267" w:rsidP="002A4267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268</w:t>
            </w:r>
          </w:p>
        </w:tc>
        <w:tc>
          <w:tcPr>
            <w:tcW w:w="653" w:type="pct"/>
            <w:shd w:val="clear" w:color="auto" w:fill="C6D9F1"/>
            <w:vAlign w:val="center"/>
          </w:tcPr>
          <w:p w:rsidR="0055394F" w:rsidRPr="0055394F" w:rsidRDefault="00CF209C" w:rsidP="002A4267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359</w:t>
            </w:r>
          </w:p>
        </w:tc>
      </w:tr>
    </w:tbl>
    <w:p w:rsidR="00B142E7" w:rsidRDefault="00B142E7" w:rsidP="00B142E7">
      <w:pPr>
        <w:ind w:firstLine="708"/>
        <w:jc w:val="both"/>
        <w:rPr>
          <w:sz w:val="28"/>
          <w:szCs w:val="28"/>
          <w:lang w:val="kk-KZ"/>
        </w:rPr>
      </w:pPr>
      <w:r w:rsidRPr="00B142E7">
        <w:rPr>
          <w:sz w:val="28"/>
          <w:szCs w:val="28"/>
          <w:lang w:val="kk-KZ"/>
        </w:rPr>
        <w:lastRenderedPageBreak/>
        <w:t>ППС института ведут активную работу по публикации резуль</w:t>
      </w:r>
      <w:r>
        <w:rPr>
          <w:sz w:val="28"/>
          <w:szCs w:val="28"/>
          <w:lang w:val="kk-KZ"/>
        </w:rPr>
        <w:t>т</w:t>
      </w:r>
      <w:r w:rsidRPr="00B142E7">
        <w:rPr>
          <w:sz w:val="28"/>
          <w:szCs w:val="28"/>
          <w:lang w:val="kk-KZ"/>
        </w:rPr>
        <w:t>атов научных исследований, проводимых в рамках существующих научных тем кафедр и собственных исследований; получают одобрение на международных, республиканских и региональных научно-практических конференциях, публикуются в научно-практических журналах и сборниках научных трудов.</w:t>
      </w:r>
    </w:p>
    <w:p w:rsidR="00AA5706" w:rsidRPr="00B142E7" w:rsidRDefault="00AA5706" w:rsidP="00B142E7">
      <w:pPr>
        <w:ind w:firstLine="708"/>
        <w:jc w:val="both"/>
        <w:rPr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Однако </w:t>
      </w:r>
      <w:r w:rsidR="007D2141">
        <w:rPr>
          <w:sz w:val="28"/>
          <w:szCs w:val="28"/>
          <w:lang w:val="kk-KZ"/>
        </w:rPr>
        <w:t xml:space="preserve">17 </w:t>
      </w:r>
      <w:r>
        <w:rPr>
          <w:sz w:val="28"/>
          <w:szCs w:val="28"/>
          <w:lang w:val="kk-KZ"/>
        </w:rPr>
        <w:t>преподавател</w:t>
      </w:r>
      <w:r w:rsidR="007D2141">
        <w:rPr>
          <w:sz w:val="28"/>
          <w:szCs w:val="28"/>
          <w:lang w:val="kk-KZ"/>
        </w:rPr>
        <w:t>ей</w:t>
      </w:r>
      <w:r>
        <w:rPr>
          <w:sz w:val="28"/>
          <w:szCs w:val="28"/>
          <w:lang w:val="kk-KZ"/>
        </w:rPr>
        <w:t xml:space="preserve"> в 2021 году не имели научных публикаций, в основном </w:t>
      </w:r>
      <w:r w:rsidR="007D2141">
        <w:rPr>
          <w:sz w:val="28"/>
          <w:szCs w:val="28"/>
          <w:lang w:val="kk-KZ"/>
        </w:rPr>
        <w:t>это преподаватели,</w:t>
      </w:r>
      <w:r>
        <w:rPr>
          <w:sz w:val="28"/>
          <w:szCs w:val="28"/>
          <w:lang w:val="kk-KZ"/>
        </w:rPr>
        <w:t xml:space="preserve"> которые работают </w:t>
      </w:r>
      <w:r w:rsidR="007D2141">
        <w:rPr>
          <w:sz w:val="28"/>
          <w:szCs w:val="28"/>
          <w:lang w:val="kk-KZ"/>
        </w:rPr>
        <w:t xml:space="preserve">в вузе </w:t>
      </w:r>
      <w:r>
        <w:rPr>
          <w:sz w:val="28"/>
          <w:szCs w:val="28"/>
          <w:lang w:val="kk-KZ"/>
        </w:rPr>
        <w:t xml:space="preserve">первый год. Данные преподаватели запланировали научно-исследовательскую работу на второе полугодие 2021-2022 у.г. </w:t>
      </w:r>
    </w:p>
    <w:p w:rsidR="00B142E7" w:rsidRPr="00B142E7" w:rsidRDefault="00B142E7" w:rsidP="00C66620">
      <w:pPr>
        <w:ind w:firstLine="709"/>
        <w:jc w:val="both"/>
        <w:rPr>
          <w:sz w:val="28"/>
          <w:szCs w:val="28"/>
        </w:rPr>
      </w:pPr>
    </w:p>
    <w:p w:rsidR="00C66620" w:rsidRDefault="00C35ECA" w:rsidP="00C66620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 перспективе планируем</w:t>
      </w:r>
      <w:r w:rsidR="00C66620" w:rsidRPr="00B142E7">
        <w:rPr>
          <w:bCs/>
          <w:sz w:val="28"/>
          <w:szCs w:val="28"/>
        </w:rPr>
        <w:t xml:space="preserve">: </w:t>
      </w:r>
      <w:r w:rsidR="00C66620" w:rsidRPr="00B142E7">
        <w:rPr>
          <w:bCs/>
          <w:sz w:val="28"/>
          <w:szCs w:val="28"/>
          <w:lang w:val="kk-KZ"/>
        </w:rPr>
        <w:t>Усилить</w:t>
      </w:r>
      <w:r w:rsidR="007D2141">
        <w:rPr>
          <w:bCs/>
          <w:sz w:val="28"/>
          <w:szCs w:val="28"/>
          <w:lang w:val="kk-KZ"/>
        </w:rPr>
        <w:t xml:space="preserve"> работу по печатной активности с</w:t>
      </w:r>
      <w:r w:rsidR="00C66620" w:rsidRPr="00B142E7">
        <w:rPr>
          <w:bCs/>
          <w:sz w:val="28"/>
          <w:szCs w:val="28"/>
          <w:lang w:val="kk-KZ"/>
        </w:rPr>
        <w:t>тате</w:t>
      </w:r>
      <w:r>
        <w:rPr>
          <w:bCs/>
          <w:sz w:val="28"/>
          <w:szCs w:val="28"/>
          <w:lang w:val="kk-KZ"/>
        </w:rPr>
        <w:t>й</w:t>
      </w:r>
      <w:r w:rsidR="00C66620" w:rsidRPr="00B142E7">
        <w:rPr>
          <w:bCs/>
          <w:sz w:val="28"/>
          <w:szCs w:val="28"/>
          <w:lang w:val="kk-KZ"/>
        </w:rPr>
        <w:t xml:space="preserve">в научных изданиях рекомендованных Комитетом по контролю сфере образования и науки МОН РК, а также в журнале </w:t>
      </w:r>
      <w:r w:rsidR="00C66620" w:rsidRPr="00B142E7">
        <w:rPr>
          <w:bCs/>
          <w:sz w:val="28"/>
          <w:szCs w:val="28"/>
        </w:rPr>
        <w:t>«</w:t>
      </w:r>
      <w:r w:rsidR="00C66620" w:rsidRPr="00B142E7">
        <w:rPr>
          <w:sz w:val="28"/>
          <w:szCs w:val="28"/>
          <w:lang w:val="kk-KZ"/>
        </w:rPr>
        <w:t>3</w:t>
      </w:r>
      <w:proofErr w:type="spellStart"/>
      <w:r w:rsidR="00C66620" w:rsidRPr="00B142E7">
        <w:rPr>
          <w:sz w:val="28"/>
          <w:szCs w:val="28"/>
          <w:lang w:val="en-US"/>
        </w:rPr>
        <w:t>i</w:t>
      </w:r>
      <w:proofErr w:type="spellEnd"/>
      <w:r w:rsidR="00C66620" w:rsidRPr="00B142E7">
        <w:rPr>
          <w:sz w:val="28"/>
          <w:szCs w:val="28"/>
        </w:rPr>
        <w:t>: интеллект, идея, инновация».</w:t>
      </w:r>
    </w:p>
    <w:p w:rsidR="00B142E7" w:rsidRDefault="00B142E7" w:rsidP="00C66620">
      <w:pPr>
        <w:ind w:firstLine="567"/>
        <w:jc w:val="both"/>
        <w:rPr>
          <w:b/>
          <w:bCs/>
          <w:sz w:val="24"/>
          <w:szCs w:val="24"/>
        </w:rPr>
      </w:pPr>
    </w:p>
    <w:p w:rsidR="003F0102" w:rsidRPr="00055A51" w:rsidRDefault="003F0102" w:rsidP="003F0102">
      <w:pPr>
        <w:ind w:firstLine="709"/>
        <w:jc w:val="center"/>
        <w:rPr>
          <w:b/>
          <w:sz w:val="28"/>
          <w:szCs w:val="28"/>
        </w:rPr>
      </w:pPr>
      <w:r w:rsidRPr="00055A51">
        <w:rPr>
          <w:b/>
          <w:sz w:val="28"/>
          <w:szCs w:val="28"/>
        </w:rPr>
        <w:t>Научно-исследовательская работа студентов</w:t>
      </w:r>
    </w:p>
    <w:p w:rsidR="003F0102" w:rsidRPr="003F0102" w:rsidRDefault="003F0102" w:rsidP="003F0102">
      <w:pPr>
        <w:ind w:firstLine="709"/>
        <w:jc w:val="center"/>
        <w:rPr>
          <w:b/>
          <w:color w:val="FF0000"/>
          <w:sz w:val="28"/>
          <w:szCs w:val="28"/>
        </w:rPr>
      </w:pPr>
    </w:p>
    <w:p w:rsidR="00C66620" w:rsidRPr="00D667C2" w:rsidRDefault="00C66620" w:rsidP="00C66620">
      <w:pPr>
        <w:ind w:firstLine="709"/>
        <w:jc w:val="both"/>
        <w:rPr>
          <w:sz w:val="28"/>
          <w:szCs w:val="28"/>
        </w:rPr>
      </w:pPr>
      <w:r w:rsidRPr="00D667C2">
        <w:rPr>
          <w:sz w:val="28"/>
          <w:szCs w:val="28"/>
        </w:rPr>
        <w:t>Научно-исследовательская работа студентов осуществляется в форме научных студенческих кружков. Ежегодно они привлекаются к научным исследованиям кафедр. Результативность НИРС подтверждается ежегодно наличием дипломов I, II, III степени, полученных на конференциях.</w:t>
      </w:r>
    </w:p>
    <w:p w:rsidR="00C66620" w:rsidRPr="00D667C2" w:rsidRDefault="006D52D5" w:rsidP="00C66620">
      <w:pPr>
        <w:ind w:firstLine="709"/>
        <w:jc w:val="both"/>
        <w:rPr>
          <w:sz w:val="28"/>
          <w:szCs w:val="28"/>
        </w:rPr>
      </w:pPr>
      <w:r w:rsidRPr="00D667C2">
        <w:rPr>
          <w:bCs/>
          <w:sz w:val="28"/>
          <w:szCs w:val="28"/>
        </w:rPr>
        <w:t>В течени</w:t>
      </w:r>
      <w:proofErr w:type="gramStart"/>
      <w:r w:rsidRPr="00D667C2">
        <w:rPr>
          <w:bCs/>
          <w:sz w:val="28"/>
          <w:szCs w:val="28"/>
        </w:rPr>
        <w:t>и</w:t>
      </w:r>
      <w:proofErr w:type="gramEnd"/>
      <w:r w:rsidRPr="00D667C2">
        <w:rPr>
          <w:bCs/>
          <w:sz w:val="28"/>
          <w:szCs w:val="28"/>
        </w:rPr>
        <w:t xml:space="preserve"> </w:t>
      </w:r>
      <w:r w:rsidR="00C66620" w:rsidRPr="00D667C2">
        <w:rPr>
          <w:bCs/>
          <w:sz w:val="28"/>
          <w:szCs w:val="28"/>
        </w:rPr>
        <w:t xml:space="preserve">2021 года </w:t>
      </w:r>
      <w:r w:rsidRPr="00D667C2">
        <w:rPr>
          <w:sz w:val="28"/>
          <w:szCs w:val="28"/>
        </w:rPr>
        <w:t>на кафедрах действуют</w:t>
      </w:r>
      <w:r w:rsidR="00C66620" w:rsidRPr="00D667C2">
        <w:rPr>
          <w:sz w:val="28"/>
          <w:szCs w:val="28"/>
        </w:rPr>
        <w:t xml:space="preserve"> студенческ</w:t>
      </w:r>
      <w:r w:rsidRPr="00D667C2">
        <w:rPr>
          <w:sz w:val="28"/>
          <w:szCs w:val="28"/>
        </w:rPr>
        <w:t>ие</w:t>
      </w:r>
      <w:r w:rsidR="00C66620" w:rsidRPr="00D667C2">
        <w:rPr>
          <w:sz w:val="28"/>
          <w:szCs w:val="28"/>
        </w:rPr>
        <w:t xml:space="preserve"> научны</w:t>
      </w:r>
      <w:r w:rsidRPr="00D667C2">
        <w:rPr>
          <w:sz w:val="28"/>
          <w:szCs w:val="28"/>
        </w:rPr>
        <w:t>е</w:t>
      </w:r>
      <w:r w:rsidR="00C66620" w:rsidRPr="00D667C2">
        <w:rPr>
          <w:sz w:val="28"/>
          <w:szCs w:val="28"/>
        </w:rPr>
        <w:t xml:space="preserve"> кружк</w:t>
      </w:r>
      <w:r w:rsidRPr="00D667C2">
        <w:rPr>
          <w:sz w:val="28"/>
          <w:szCs w:val="28"/>
        </w:rPr>
        <w:t>и</w:t>
      </w:r>
      <w:r w:rsidR="00C66620" w:rsidRPr="00D667C2">
        <w:rPr>
          <w:sz w:val="28"/>
          <w:szCs w:val="28"/>
        </w:rPr>
        <w:t>, студенты активно участвуют в олимпиадах и конкурсах международного уровня.</w:t>
      </w:r>
    </w:p>
    <w:p w:rsidR="00C35ECA" w:rsidRPr="00A82C3B" w:rsidRDefault="00A82C3B" w:rsidP="00C66620">
      <w:pPr>
        <w:ind w:firstLine="709"/>
        <w:jc w:val="both"/>
        <w:rPr>
          <w:i/>
          <w:sz w:val="28"/>
          <w:szCs w:val="28"/>
          <w:highlight w:val="yellow"/>
          <w:lang w:val="kk-KZ"/>
        </w:rPr>
      </w:pPr>
      <w:r w:rsidRPr="00A82C3B">
        <w:rPr>
          <w:i/>
          <w:sz w:val="28"/>
          <w:szCs w:val="28"/>
        </w:rPr>
        <w:t xml:space="preserve">Таблица </w:t>
      </w:r>
      <w:r w:rsidRPr="00A82C3B">
        <w:rPr>
          <w:i/>
          <w:sz w:val="28"/>
          <w:szCs w:val="28"/>
          <w:lang w:val="kk-KZ"/>
        </w:rPr>
        <w:t>5</w:t>
      </w: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40"/>
        <w:gridCol w:w="3853"/>
        <w:gridCol w:w="2835"/>
        <w:gridCol w:w="1559"/>
        <w:gridCol w:w="5812"/>
      </w:tblGrid>
      <w:tr w:rsidR="00C35ECA" w:rsidRPr="00C35ECA" w:rsidTr="0055394F">
        <w:trPr>
          <w:trHeight w:val="68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35ECA" w:rsidRDefault="00C35ECA" w:rsidP="00C35ECA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C35E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55394F" w:rsidRPr="00C35ECA" w:rsidRDefault="0055394F" w:rsidP="00C35ECA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35E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C35E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85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35ECA" w:rsidRPr="00C35ECA" w:rsidRDefault="00C35ECA" w:rsidP="00C35ECA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C35E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Наименование кружка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35ECA" w:rsidRPr="00C35ECA" w:rsidRDefault="00C35ECA" w:rsidP="00C35ECA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C35E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Ф.И.О. руководителя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35ECA" w:rsidRPr="00C35ECA" w:rsidRDefault="00C35ECA" w:rsidP="00C35ECA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C35E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Количество студентов 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35ECA" w:rsidRPr="00C35ECA" w:rsidRDefault="00C35ECA" w:rsidP="00C35ECA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C35E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Результаты  (победы в конкурсах ФИО студента, курс, специальность, место, название)*</w:t>
            </w:r>
          </w:p>
        </w:tc>
      </w:tr>
      <w:tr w:rsidR="00C35ECA" w:rsidRPr="00C35ECA" w:rsidTr="00E64B5A">
        <w:trPr>
          <w:trHeight w:val="330"/>
        </w:trPr>
        <w:tc>
          <w:tcPr>
            <w:tcW w:w="148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35ECA" w:rsidRPr="00C35ECA" w:rsidRDefault="00C35ECA" w:rsidP="00C35ECA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C35E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Кафедра </w:t>
            </w:r>
            <w:proofErr w:type="gramStart"/>
            <w:r w:rsidRPr="00C35E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естественно-научных</w:t>
            </w:r>
            <w:proofErr w:type="gramEnd"/>
            <w:r w:rsidRPr="00C35E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дисциплин</w:t>
            </w:r>
          </w:p>
        </w:tc>
      </w:tr>
      <w:tr w:rsidR="00C35ECA" w:rsidRPr="00C35ECA" w:rsidTr="0055394F">
        <w:trPr>
          <w:trHeight w:val="553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5ECA" w:rsidRPr="00C35ECA" w:rsidRDefault="00C35ECA" w:rsidP="00C35EC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35ECA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5ECA" w:rsidRPr="00C35ECA" w:rsidRDefault="00C35ECA" w:rsidP="00C35EC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35ECA">
              <w:rPr>
                <w:rFonts w:eastAsia="Times New Roman"/>
                <w:color w:val="000000"/>
                <w:sz w:val="24"/>
                <w:szCs w:val="24"/>
              </w:rPr>
              <w:t xml:space="preserve">НИЦ </w:t>
            </w:r>
            <w:proofErr w:type="spellStart"/>
            <w:r w:rsidRPr="00C35ECA">
              <w:rPr>
                <w:rFonts w:eastAsia="Times New Roman"/>
                <w:color w:val="000000"/>
                <w:sz w:val="24"/>
                <w:szCs w:val="24"/>
              </w:rPr>
              <w:t>ПЭБ_Энтомологическая</w:t>
            </w:r>
            <w:proofErr w:type="spellEnd"/>
            <w:r w:rsidRPr="00C35ECA">
              <w:rPr>
                <w:rFonts w:eastAsia="Times New Roman"/>
                <w:color w:val="000000"/>
                <w:sz w:val="24"/>
                <w:szCs w:val="24"/>
              </w:rPr>
              <w:t xml:space="preserve"> проблемная группа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5ECA" w:rsidRPr="00C35ECA" w:rsidRDefault="00C35ECA" w:rsidP="00C35EC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35ECA">
              <w:rPr>
                <w:rFonts w:eastAsia="Times New Roman"/>
                <w:color w:val="000000"/>
                <w:sz w:val="24"/>
                <w:szCs w:val="24"/>
              </w:rPr>
              <w:t>Брагина Т.М.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5ECA" w:rsidRPr="00C35ECA" w:rsidRDefault="00C35ECA" w:rsidP="00C35EC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35ECA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5ECA" w:rsidRPr="00C35ECA" w:rsidRDefault="00C35ECA" w:rsidP="00C35EC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35ECA">
              <w:rPr>
                <w:rFonts w:eastAsia="Times New Roman"/>
                <w:color w:val="000000"/>
                <w:sz w:val="24"/>
                <w:szCs w:val="24"/>
              </w:rPr>
              <w:t>Подготовка дипломных работ, участие в мероприятиях</w:t>
            </w:r>
          </w:p>
        </w:tc>
      </w:tr>
      <w:tr w:rsidR="00C35ECA" w:rsidRPr="00C35ECA" w:rsidTr="0055394F">
        <w:trPr>
          <w:trHeight w:val="689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5ECA" w:rsidRPr="00C35ECA" w:rsidRDefault="00C35ECA" w:rsidP="00C35EC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35ECA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5ECA" w:rsidRPr="00C35ECA" w:rsidRDefault="00C35ECA" w:rsidP="00C35EC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35ECA">
              <w:rPr>
                <w:rFonts w:eastAsia="Times New Roman"/>
                <w:color w:val="000000"/>
                <w:sz w:val="24"/>
                <w:szCs w:val="24"/>
              </w:rPr>
              <w:t xml:space="preserve">НИЦ </w:t>
            </w:r>
            <w:proofErr w:type="spellStart"/>
            <w:r w:rsidRPr="00C35ECA">
              <w:rPr>
                <w:rFonts w:eastAsia="Times New Roman"/>
                <w:color w:val="000000"/>
                <w:sz w:val="24"/>
                <w:szCs w:val="24"/>
              </w:rPr>
              <w:t>ПЭБ_Клуббедвочеров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5ECA" w:rsidRPr="00C35ECA" w:rsidRDefault="00C35ECA" w:rsidP="00C35EC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ECA">
              <w:rPr>
                <w:rFonts w:eastAsia="Times New Roman"/>
                <w:sz w:val="24"/>
                <w:szCs w:val="24"/>
                <w:lang w:val="kk-KZ"/>
              </w:rPr>
              <w:t>Брагина Т.М., Рулева М.М.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5ECA" w:rsidRPr="00C35ECA" w:rsidRDefault="00C35ECA" w:rsidP="00C35EC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ECA">
              <w:rPr>
                <w:rFonts w:eastAsia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5ECA" w:rsidRPr="00C35ECA" w:rsidRDefault="00C35ECA" w:rsidP="00C35ECA">
            <w:pPr>
              <w:rPr>
                <w:rFonts w:eastAsia="Times New Roman"/>
                <w:sz w:val="24"/>
                <w:szCs w:val="24"/>
              </w:rPr>
            </w:pPr>
            <w:r w:rsidRPr="00C35ECA">
              <w:rPr>
                <w:rFonts w:eastAsia="Times New Roman"/>
                <w:sz w:val="24"/>
                <w:szCs w:val="24"/>
                <w:lang w:val="kk-KZ"/>
              </w:rPr>
              <w:t>Подготовка дипломных работ, участие в акциях, мероприятиях, публикации, конкурсах</w:t>
            </w:r>
          </w:p>
        </w:tc>
      </w:tr>
      <w:tr w:rsidR="00C35ECA" w:rsidRPr="00C35ECA" w:rsidTr="00E64B5A">
        <w:trPr>
          <w:trHeight w:val="118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5ECA" w:rsidRPr="00C35ECA" w:rsidRDefault="00C35ECA" w:rsidP="00C35EC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35EC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5ECA" w:rsidRPr="00C35ECA" w:rsidRDefault="00C35ECA" w:rsidP="00C35EC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35ECA">
              <w:rPr>
                <w:rFonts w:eastAsia="Times New Roman"/>
                <w:color w:val="000000"/>
                <w:sz w:val="24"/>
                <w:szCs w:val="24"/>
              </w:rPr>
              <w:t>Комплексная оценка физического развития школьников и студентов, проживающих в городской и сельской местности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5ECA" w:rsidRPr="00C35ECA" w:rsidRDefault="00C35ECA" w:rsidP="00C35EC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35ECA">
              <w:rPr>
                <w:rFonts w:eastAsia="Times New Roman"/>
                <w:color w:val="000000"/>
                <w:sz w:val="24"/>
                <w:szCs w:val="24"/>
                <w:lang w:val="kk-KZ"/>
              </w:rPr>
              <w:t>Суюндикова Ж. 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5ECA" w:rsidRPr="00C35ECA" w:rsidRDefault="00C35ECA" w:rsidP="00C35EC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35ECA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5ECA" w:rsidRPr="00C35ECA" w:rsidRDefault="00C35ECA" w:rsidP="00C35EC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35ECA">
              <w:rPr>
                <w:rFonts w:eastAsia="Times New Roman"/>
                <w:color w:val="000000"/>
                <w:sz w:val="24"/>
                <w:szCs w:val="24"/>
              </w:rPr>
              <w:t>Участие в конференциях (сертификаты, публикации)</w:t>
            </w:r>
          </w:p>
        </w:tc>
      </w:tr>
      <w:tr w:rsidR="00C35ECA" w:rsidRPr="00C35ECA" w:rsidTr="00E64B5A">
        <w:trPr>
          <w:trHeight w:val="78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5ECA" w:rsidRPr="00C35ECA" w:rsidRDefault="00C35ECA" w:rsidP="00C35EC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35EC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5ECA" w:rsidRPr="00C35ECA" w:rsidRDefault="00C35ECA" w:rsidP="00C35EC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35ECA">
              <w:rPr>
                <w:rFonts w:eastAsia="Times New Roman"/>
                <w:color w:val="000000"/>
                <w:sz w:val="24"/>
                <w:szCs w:val="24"/>
              </w:rPr>
              <w:t>Краеведческий клуб «</w:t>
            </w:r>
            <w:proofErr w:type="spellStart"/>
            <w:r w:rsidRPr="00C35ECA">
              <w:rPr>
                <w:rFonts w:eastAsia="Times New Roman"/>
                <w:color w:val="000000"/>
                <w:sz w:val="24"/>
                <w:szCs w:val="24"/>
              </w:rPr>
              <w:t>Саяхат</w:t>
            </w:r>
            <w:proofErr w:type="spellEnd"/>
            <w:r w:rsidRPr="00C35ECA">
              <w:rPr>
                <w:rFonts w:eastAsia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5ECA" w:rsidRPr="00C35ECA" w:rsidRDefault="00C35ECA" w:rsidP="00C35EC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35ECA">
              <w:rPr>
                <w:rFonts w:eastAsia="Times New Roman"/>
                <w:color w:val="000000"/>
                <w:sz w:val="24"/>
                <w:szCs w:val="24"/>
              </w:rPr>
              <w:t>БаубековаГ.К..</w:t>
            </w:r>
            <w:proofErr w:type="spellStart"/>
            <w:r w:rsidRPr="00C35ECA">
              <w:rPr>
                <w:rFonts w:eastAsia="Times New Roman"/>
                <w:color w:val="000000"/>
                <w:sz w:val="24"/>
                <w:szCs w:val="24"/>
              </w:rPr>
              <w:t>Омарова</w:t>
            </w:r>
            <w:proofErr w:type="spellEnd"/>
            <w:r w:rsidRPr="00C35ECA">
              <w:rPr>
                <w:rFonts w:eastAsia="Times New Roman"/>
                <w:color w:val="000000"/>
                <w:sz w:val="24"/>
                <w:szCs w:val="24"/>
              </w:rPr>
              <w:t xml:space="preserve"> К.И., Коваль В.В., Ахметова Э.Б.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5ECA" w:rsidRPr="00C35ECA" w:rsidRDefault="00C35ECA" w:rsidP="00C35EC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35ECA"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5ECA" w:rsidRPr="00C35ECA" w:rsidRDefault="00C35ECA" w:rsidP="00C35EC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35ECA">
              <w:rPr>
                <w:rFonts w:eastAsia="Times New Roman"/>
                <w:color w:val="000000"/>
                <w:sz w:val="24"/>
                <w:szCs w:val="24"/>
              </w:rPr>
              <w:t>Участие в конференциях (сертификаты, публикации)</w:t>
            </w:r>
          </w:p>
        </w:tc>
      </w:tr>
      <w:tr w:rsidR="00C35ECA" w:rsidRPr="00C35ECA" w:rsidTr="00E64B5A">
        <w:trPr>
          <w:trHeight w:val="630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35ECA" w:rsidRPr="00C35ECA" w:rsidRDefault="00C35ECA" w:rsidP="00C35EC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35ECA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35ECA" w:rsidRPr="00C35ECA" w:rsidRDefault="00C35ECA" w:rsidP="00C35EC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35ECA">
              <w:rPr>
                <w:rFonts w:eastAsia="Times New Roman"/>
                <w:color w:val="000000"/>
                <w:sz w:val="24"/>
                <w:szCs w:val="24"/>
              </w:rPr>
              <w:t>Энтомологическая группа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35ECA" w:rsidRPr="00C35ECA" w:rsidRDefault="00C35ECA" w:rsidP="00C35EC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35ECA">
              <w:rPr>
                <w:rFonts w:eastAsia="Times New Roman"/>
                <w:color w:val="000000"/>
                <w:sz w:val="24"/>
                <w:szCs w:val="24"/>
              </w:rPr>
              <w:t>Брагина Т.М.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35ECA" w:rsidRPr="00C35ECA" w:rsidRDefault="00C35ECA" w:rsidP="00C35EC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35ECA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35ECA" w:rsidRPr="00C35ECA" w:rsidRDefault="00C35ECA" w:rsidP="00C35ECA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C35ECA">
              <w:rPr>
                <w:rFonts w:eastAsia="Times New Roman"/>
                <w:color w:val="000000"/>
                <w:sz w:val="24"/>
                <w:szCs w:val="24"/>
              </w:rPr>
              <w:t>ТорыбаевЖанболат</w:t>
            </w:r>
            <w:proofErr w:type="spellEnd"/>
            <w:r w:rsidRPr="00C35ECA">
              <w:rPr>
                <w:rFonts w:eastAsia="Times New Roman"/>
                <w:color w:val="000000"/>
                <w:sz w:val="24"/>
                <w:szCs w:val="24"/>
              </w:rPr>
              <w:t>, магистрант 1 курса, нагрудный знак (№307)</w:t>
            </w:r>
          </w:p>
        </w:tc>
      </w:tr>
      <w:tr w:rsidR="00C35ECA" w:rsidRPr="00C35ECA" w:rsidTr="0055394F">
        <w:trPr>
          <w:trHeight w:val="1248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5ECA" w:rsidRPr="00C35ECA" w:rsidRDefault="00C35ECA" w:rsidP="00C35EC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5ECA" w:rsidRPr="00C35ECA" w:rsidRDefault="00C35ECA" w:rsidP="00C35EC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5ECA" w:rsidRPr="00C35ECA" w:rsidRDefault="00C35ECA" w:rsidP="00C35EC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5ECA" w:rsidRPr="00C35ECA" w:rsidRDefault="00C35ECA" w:rsidP="00C35EC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5ECA" w:rsidRPr="00C35ECA" w:rsidRDefault="00C35ECA" w:rsidP="00C35EC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35ECA">
              <w:rPr>
                <w:rFonts w:eastAsia="Times New Roman"/>
                <w:color w:val="000000"/>
                <w:sz w:val="24"/>
                <w:szCs w:val="24"/>
              </w:rPr>
              <w:t xml:space="preserve">Тарасенко Екатерина Леонидовна  - диплом  2 степени, </w:t>
            </w:r>
            <w:proofErr w:type="spellStart"/>
            <w:r w:rsidRPr="00C35ECA">
              <w:rPr>
                <w:rFonts w:eastAsia="Times New Roman"/>
                <w:color w:val="000000"/>
                <w:sz w:val="24"/>
                <w:szCs w:val="24"/>
              </w:rPr>
              <w:t>нагрудны</w:t>
            </w:r>
            <w:proofErr w:type="spellEnd"/>
            <w:r w:rsidRPr="00C35ECA">
              <w:rPr>
                <w:rFonts w:eastAsia="Times New Roman"/>
                <w:color w:val="000000"/>
                <w:sz w:val="24"/>
                <w:szCs w:val="24"/>
              </w:rPr>
              <w:t xml:space="preserve"> знак  «Лучшие молодые ученые -2021, Общенациональное движение «</w:t>
            </w:r>
            <w:proofErr w:type="spellStart"/>
            <w:r w:rsidRPr="00C35ECA">
              <w:rPr>
                <w:rFonts w:eastAsia="Times New Roman"/>
                <w:color w:val="000000"/>
                <w:sz w:val="24"/>
                <w:szCs w:val="24"/>
              </w:rPr>
              <w:t>Бобек</w:t>
            </w:r>
            <w:proofErr w:type="spellEnd"/>
            <w:r w:rsidRPr="00C35ECA">
              <w:rPr>
                <w:rFonts w:eastAsia="Times New Roman"/>
                <w:color w:val="000000"/>
                <w:sz w:val="24"/>
                <w:szCs w:val="24"/>
              </w:rPr>
              <w:t xml:space="preserve">» 2021, </w:t>
            </w:r>
            <w:proofErr w:type="spellStart"/>
            <w:proofErr w:type="gramStart"/>
            <w:r w:rsidRPr="00C35ECA">
              <w:rPr>
                <w:rFonts w:eastAsia="Times New Roman"/>
                <w:color w:val="000000"/>
                <w:sz w:val="24"/>
                <w:szCs w:val="24"/>
              </w:rPr>
              <w:t>Нур</w:t>
            </w:r>
            <w:proofErr w:type="spellEnd"/>
            <w:r w:rsidRPr="00C35ECA">
              <w:rPr>
                <w:rFonts w:eastAsia="Times New Roman"/>
                <w:color w:val="000000"/>
                <w:sz w:val="24"/>
                <w:szCs w:val="24"/>
              </w:rPr>
              <w:t>-султан</w:t>
            </w:r>
            <w:proofErr w:type="gramEnd"/>
          </w:p>
        </w:tc>
      </w:tr>
      <w:tr w:rsidR="00C35ECA" w:rsidRPr="00C35ECA" w:rsidTr="0055394F">
        <w:trPr>
          <w:trHeight w:val="968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35ECA" w:rsidRPr="00C35ECA" w:rsidRDefault="00C35ECA" w:rsidP="00C35EC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35ECA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5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35ECA" w:rsidRPr="00C35ECA" w:rsidRDefault="00C35ECA" w:rsidP="00C35EC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35ECA">
              <w:rPr>
                <w:rFonts w:eastAsia="Times New Roman"/>
                <w:color w:val="000000"/>
                <w:sz w:val="24"/>
                <w:szCs w:val="24"/>
              </w:rPr>
              <w:t>Педагогические стратегии в расширении возможностей образовательной среды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35ECA" w:rsidRPr="00C35ECA" w:rsidRDefault="00C35ECA" w:rsidP="00C35EC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35ECA">
              <w:rPr>
                <w:rFonts w:eastAsia="Times New Roman"/>
                <w:color w:val="000000"/>
                <w:sz w:val="24"/>
                <w:szCs w:val="24"/>
              </w:rPr>
              <w:t>Чернявская О.М.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35ECA" w:rsidRPr="00C35ECA" w:rsidRDefault="00C35ECA" w:rsidP="00C35EC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35ECA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35ECA" w:rsidRPr="00C35ECA" w:rsidRDefault="00C35ECA" w:rsidP="00C35ECA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C35ECA">
              <w:rPr>
                <w:rFonts w:eastAsia="Times New Roman"/>
                <w:color w:val="000000"/>
                <w:sz w:val="24"/>
                <w:szCs w:val="24"/>
              </w:rPr>
              <w:t>Кабдырахмет</w:t>
            </w:r>
            <w:proofErr w:type="spellEnd"/>
            <w:r w:rsidRPr="00C35ECA">
              <w:rPr>
                <w:rFonts w:eastAsia="Times New Roman"/>
                <w:color w:val="000000"/>
                <w:sz w:val="24"/>
                <w:szCs w:val="24"/>
              </w:rPr>
              <w:t xml:space="preserve"> Рамазан,</w:t>
            </w:r>
            <w:proofErr w:type="gramStart"/>
            <w:r w:rsidRPr="00C35ECA">
              <w:rPr>
                <w:rFonts w:eastAsia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C35ECA">
              <w:rPr>
                <w:rFonts w:eastAsia="Times New Roman"/>
                <w:color w:val="000000"/>
                <w:sz w:val="24"/>
                <w:szCs w:val="24"/>
              </w:rPr>
              <w:t xml:space="preserve"> Химия, 2 курс, </w:t>
            </w:r>
            <w:proofErr w:type="spellStart"/>
            <w:r w:rsidRPr="00C35ECA">
              <w:rPr>
                <w:rFonts w:eastAsia="Times New Roman"/>
                <w:color w:val="000000"/>
                <w:sz w:val="24"/>
                <w:szCs w:val="24"/>
              </w:rPr>
              <w:t>размещенпие</w:t>
            </w:r>
            <w:proofErr w:type="spellEnd"/>
            <w:r w:rsidRPr="00C35ECA">
              <w:rPr>
                <w:rFonts w:eastAsia="Times New Roman"/>
                <w:color w:val="000000"/>
                <w:sz w:val="24"/>
                <w:szCs w:val="24"/>
              </w:rPr>
              <w:t xml:space="preserve"> методических разработок на сайте «</w:t>
            </w:r>
            <w:proofErr w:type="spellStart"/>
            <w:r w:rsidRPr="00C35ECA">
              <w:rPr>
                <w:rFonts w:eastAsia="Times New Roman"/>
                <w:color w:val="000000"/>
                <w:sz w:val="24"/>
                <w:szCs w:val="24"/>
              </w:rPr>
              <w:t>Ustaztilegi</w:t>
            </w:r>
            <w:proofErr w:type="spellEnd"/>
            <w:r w:rsidRPr="00C35ECA">
              <w:rPr>
                <w:rFonts w:eastAsia="Times New Roman"/>
                <w:color w:val="000000"/>
                <w:sz w:val="24"/>
                <w:szCs w:val="24"/>
              </w:rPr>
              <w:t>», сертификат, 16 ноября 2021</w:t>
            </w:r>
          </w:p>
        </w:tc>
      </w:tr>
      <w:tr w:rsidR="00C35ECA" w:rsidRPr="00C35ECA" w:rsidTr="00E64B5A">
        <w:trPr>
          <w:trHeight w:val="1981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35ECA" w:rsidRPr="00C35ECA" w:rsidRDefault="00C35ECA" w:rsidP="00C35EC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8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35ECA" w:rsidRPr="00C35ECA" w:rsidRDefault="00C35ECA" w:rsidP="00C35EC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35ECA" w:rsidRPr="00C35ECA" w:rsidRDefault="00C35ECA" w:rsidP="00C35EC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35ECA" w:rsidRPr="00C35ECA" w:rsidRDefault="00C35ECA" w:rsidP="00C35EC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35ECA" w:rsidRPr="00C35ECA" w:rsidRDefault="00C35ECA" w:rsidP="00C35EC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35ECA">
              <w:rPr>
                <w:rFonts w:eastAsia="Times New Roman"/>
                <w:color w:val="000000"/>
                <w:sz w:val="24"/>
                <w:szCs w:val="24"/>
              </w:rPr>
              <w:t xml:space="preserve">Международная интернет олимпиада для учителей биологии и химии по теме «На перекрестке двух </w:t>
            </w:r>
            <w:proofErr w:type="spellStart"/>
            <w:r w:rsidRPr="00C35ECA">
              <w:rPr>
                <w:rFonts w:eastAsia="Times New Roman"/>
                <w:color w:val="000000"/>
                <w:sz w:val="24"/>
                <w:szCs w:val="24"/>
              </w:rPr>
              <w:t>наук</w:t>
            </w:r>
            <w:proofErr w:type="gramStart"/>
            <w:r w:rsidRPr="00C35ECA">
              <w:rPr>
                <w:rFonts w:eastAsia="Times New Roman"/>
                <w:color w:val="000000"/>
                <w:sz w:val="24"/>
                <w:szCs w:val="24"/>
              </w:rPr>
              <w:t>»М</w:t>
            </w:r>
            <w:proofErr w:type="gramEnd"/>
            <w:r w:rsidRPr="00C35ECA">
              <w:rPr>
                <w:rFonts w:eastAsia="Times New Roman"/>
                <w:color w:val="000000"/>
                <w:sz w:val="24"/>
                <w:szCs w:val="24"/>
              </w:rPr>
              <w:t>еждународный</w:t>
            </w:r>
            <w:proofErr w:type="spellEnd"/>
            <w:r w:rsidRPr="00C35ECA">
              <w:rPr>
                <w:rFonts w:eastAsia="Times New Roman"/>
                <w:color w:val="000000"/>
                <w:sz w:val="24"/>
                <w:szCs w:val="24"/>
              </w:rPr>
              <w:t xml:space="preserve"> методический центр «Академия педагогического мастерства», «Орлеу»2021, </w:t>
            </w:r>
            <w:proofErr w:type="spellStart"/>
            <w:r w:rsidRPr="00C35ECA">
              <w:rPr>
                <w:rFonts w:eastAsia="Times New Roman"/>
                <w:color w:val="000000"/>
                <w:sz w:val="24"/>
                <w:szCs w:val="24"/>
              </w:rPr>
              <w:t>Костанай</w:t>
            </w:r>
            <w:proofErr w:type="spellEnd"/>
            <w:r w:rsidRPr="00C35ECA">
              <w:rPr>
                <w:rFonts w:eastAsia="Times New Roman"/>
                <w:color w:val="000000"/>
                <w:sz w:val="24"/>
                <w:szCs w:val="24"/>
              </w:rPr>
              <w:t xml:space="preserve">, сертификат  </w:t>
            </w:r>
            <w:proofErr w:type="spellStart"/>
            <w:r w:rsidRPr="00C35ECA">
              <w:rPr>
                <w:rFonts w:eastAsia="Times New Roman"/>
                <w:color w:val="000000"/>
                <w:sz w:val="24"/>
                <w:szCs w:val="24"/>
              </w:rPr>
              <w:t>участникБергер</w:t>
            </w:r>
            <w:proofErr w:type="spellEnd"/>
            <w:r w:rsidRPr="00C35ECA">
              <w:rPr>
                <w:rFonts w:eastAsia="Times New Roman"/>
                <w:color w:val="000000"/>
                <w:sz w:val="24"/>
                <w:szCs w:val="24"/>
              </w:rPr>
              <w:t xml:space="preserve"> М.С., студент, 2 курс, Химия– сертификат участника, диплом III степени</w:t>
            </w:r>
          </w:p>
        </w:tc>
      </w:tr>
      <w:tr w:rsidR="00C35ECA" w:rsidRPr="00C35ECA" w:rsidTr="00E64B5A">
        <w:trPr>
          <w:trHeight w:val="43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35ECA" w:rsidRPr="00C35ECA" w:rsidRDefault="00C35ECA" w:rsidP="00C35EC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8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35ECA" w:rsidRPr="00C35ECA" w:rsidRDefault="00C35ECA" w:rsidP="00C35EC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35ECA" w:rsidRPr="00C35ECA" w:rsidRDefault="00C35ECA" w:rsidP="00C35EC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35ECA" w:rsidRPr="00C35ECA" w:rsidRDefault="00C35ECA" w:rsidP="00C35EC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35ECA" w:rsidRPr="00C35ECA" w:rsidRDefault="00C35ECA" w:rsidP="00C35EC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35ECA">
              <w:rPr>
                <w:rFonts w:eastAsia="Times New Roman"/>
                <w:color w:val="000000"/>
                <w:sz w:val="24"/>
                <w:szCs w:val="24"/>
              </w:rPr>
              <w:t>Стасенко О.А. - Химия–биология, диплом III степени</w:t>
            </w:r>
          </w:p>
        </w:tc>
      </w:tr>
      <w:tr w:rsidR="00C35ECA" w:rsidRPr="00C35ECA" w:rsidTr="00E64B5A">
        <w:trPr>
          <w:trHeight w:val="839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35ECA" w:rsidRPr="00C35ECA" w:rsidRDefault="00C35ECA" w:rsidP="00C35EC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8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35ECA" w:rsidRPr="00C35ECA" w:rsidRDefault="00C35ECA" w:rsidP="00C35EC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35ECA" w:rsidRPr="00C35ECA" w:rsidRDefault="00C35ECA" w:rsidP="00C35EC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35ECA" w:rsidRPr="00C35ECA" w:rsidRDefault="00C35ECA" w:rsidP="00C35EC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35ECA" w:rsidRPr="00C35ECA" w:rsidRDefault="00C35ECA" w:rsidP="00C35ECA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C35ECA">
              <w:rPr>
                <w:rFonts w:eastAsia="Times New Roman"/>
                <w:color w:val="000000"/>
                <w:sz w:val="24"/>
                <w:szCs w:val="24"/>
              </w:rPr>
              <w:t xml:space="preserve">Всероссийская олимпиада по химии Всероссийское СМИ «Мир олимпиад»  21.10.2021, Международная </w:t>
            </w:r>
            <w:proofErr w:type="spellStart"/>
            <w:r w:rsidRPr="00C35ECA">
              <w:rPr>
                <w:rFonts w:eastAsia="Times New Roman"/>
                <w:color w:val="000000"/>
                <w:sz w:val="24"/>
                <w:szCs w:val="24"/>
              </w:rPr>
              <w:t>Жанабаев</w:t>
            </w:r>
            <w:proofErr w:type="spellEnd"/>
            <w:r w:rsidRPr="00C35ECA">
              <w:rPr>
                <w:rFonts w:eastAsia="Times New Roman"/>
                <w:color w:val="000000"/>
                <w:sz w:val="24"/>
                <w:szCs w:val="24"/>
              </w:rPr>
              <w:t xml:space="preserve"> А.Т, студент 4 курс – диплом 2 место</w:t>
            </w:r>
            <w:proofErr w:type="gramEnd"/>
          </w:p>
        </w:tc>
      </w:tr>
      <w:tr w:rsidR="00C35ECA" w:rsidRPr="00C35ECA" w:rsidTr="00E64B5A">
        <w:trPr>
          <w:trHeight w:val="1539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5ECA" w:rsidRPr="00C35ECA" w:rsidRDefault="00C35ECA" w:rsidP="00C35EC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35ECA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5ECA" w:rsidRPr="00C35ECA" w:rsidRDefault="00C35ECA" w:rsidP="00C35EC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35ECA">
              <w:rPr>
                <w:rFonts w:eastAsia="Times New Roman"/>
                <w:color w:val="000000"/>
                <w:sz w:val="24"/>
                <w:szCs w:val="24"/>
              </w:rPr>
              <w:t>Проблемная группа «</w:t>
            </w:r>
            <w:proofErr w:type="spellStart"/>
            <w:r w:rsidRPr="00C35ECA">
              <w:rPr>
                <w:rFonts w:eastAsia="Times New Roman"/>
                <w:color w:val="000000"/>
                <w:sz w:val="24"/>
                <w:szCs w:val="24"/>
              </w:rPr>
              <w:t>Биомир</w:t>
            </w:r>
            <w:proofErr w:type="spellEnd"/>
            <w:r w:rsidRPr="00C35ECA">
              <w:rPr>
                <w:rFonts w:eastAsia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5ECA" w:rsidRPr="00C35ECA" w:rsidRDefault="00C35ECA" w:rsidP="00C35EC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35ECA">
              <w:rPr>
                <w:rFonts w:eastAsia="Times New Roman"/>
                <w:color w:val="000000"/>
                <w:sz w:val="24"/>
                <w:szCs w:val="24"/>
              </w:rPr>
              <w:t>Ручкина Г.А.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5ECA" w:rsidRPr="00C35ECA" w:rsidRDefault="00C35ECA" w:rsidP="00C35EC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35ECA"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5ECA" w:rsidRPr="00C35ECA" w:rsidRDefault="00C35ECA" w:rsidP="00C35EC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C35ECA">
              <w:rPr>
                <w:rFonts w:eastAsia="Times New Roman"/>
                <w:color w:val="000000"/>
                <w:sz w:val="24"/>
                <w:szCs w:val="24"/>
              </w:rPr>
              <w:t>Шван</w:t>
            </w:r>
            <w:proofErr w:type="spellEnd"/>
            <w:r w:rsidRPr="00C35ECA">
              <w:rPr>
                <w:rFonts w:eastAsia="Times New Roman"/>
                <w:color w:val="000000"/>
                <w:sz w:val="24"/>
                <w:szCs w:val="24"/>
              </w:rPr>
              <w:t xml:space="preserve"> Л., Международная интернет олимпиада для учителей биологии и химии по теме «На перекрестке двух наук»  Международный методический центр «Академия педагогического мастерства», «Орлеу»2021, </w:t>
            </w:r>
            <w:proofErr w:type="spellStart"/>
            <w:r w:rsidRPr="00C35ECA">
              <w:rPr>
                <w:rFonts w:eastAsia="Times New Roman"/>
                <w:color w:val="000000"/>
                <w:sz w:val="24"/>
                <w:szCs w:val="24"/>
              </w:rPr>
              <w:t>Костанай</w:t>
            </w:r>
            <w:proofErr w:type="spellEnd"/>
            <w:r w:rsidRPr="00C35ECA">
              <w:rPr>
                <w:rFonts w:eastAsia="Times New Roman"/>
                <w:color w:val="000000"/>
                <w:sz w:val="24"/>
                <w:szCs w:val="24"/>
              </w:rPr>
              <w:t>, сертификат  участник</w:t>
            </w:r>
          </w:p>
        </w:tc>
      </w:tr>
      <w:tr w:rsidR="00C35ECA" w:rsidRPr="00C35ECA" w:rsidTr="00E64B5A">
        <w:trPr>
          <w:trHeight w:val="540"/>
        </w:trPr>
        <w:tc>
          <w:tcPr>
            <w:tcW w:w="148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35ECA" w:rsidRPr="00C35ECA" w:rsidRDefault="00C35ECA" w:rsidP="00C35ECA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C35E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Кафедры теории и практики физической культуры и спорта</w:t>
            </w:r>
          </w:p>
        </w:tc>
      </w:tr>
      <w:tr w:rsidR="00C35ECA" w:rsidRPr="00C35ECA" w:rsidTr="00E64B5A">
        <w:trPr>
          <w:trHeight w:val="1130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35ECA" w:rsidRPr="00C35ECA" w:rsidRDefault="00C35ECA" w:rsidP="00C35EC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35EC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35ECA" w:rsidRPr="00C35ECA" w:rsidRDefault="00C35ECA" w:rsidP="00C35EC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35ECA">
              <w:rPr>
                <w:rFonts w:eastAsia="Times New Roman"/>
                <w:color w:val="000000"/>
                <w:sz w:val="24"/>
                <w:szCs w:val="24"/>
                <w:lang w:val="kk-KZ"/>
              </w:rPr>
              <w:t>«Теория и методика физической культуры и спорта»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35ECA" w:rsidRPr="00C35ECA" w:rsidRDefault="00C35ECA" w:rsidP="00C35EC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35ECA">
              <w:rPr>
                <w:rFonts w:eastAsia="Times New Roman"/>
                <w:color w:val="000000"/>
                <w:sz w:val="24"/>
                <w:szCs w:val="24"/>
              </w:rPr>
              <w:t>Шилов И.А.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35ECA" w:rsidRPr="00C35ECA" w:rsidRDefault="00C35ECA" w:rsidP="00C35EC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35ECA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35ECA" w:rsidRPr="00C35ECA" w:rsidRDefault="00C35ECA" w:rsidP="00C35EC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35ECA">
              <w:rPr>
                <w:rFonts w:eastAsia="Times New Roman"/>
                <w:color w:val="000000"/>
                <w:sz w:val="24"/>
                <w:szCs w:val="24"/>
                <w:lang w:val="kk-KZ"/>
              </w:rPr>
              <w:t>Организация и проведение XI летней Универсиады по пауэрлифтингу в г.Костанай (Академия силовых видов спорта)18-23 мая 2021г. Женская сборна КРУ им.А.Байтурсынова -1 место</w:t>
            </w:r>
          </w:p>
        </w:tc>
      </w:tr>
      <w:tr w:rsidR="00C35ECA" w:rsidRPr="00C35ECA" w:rsidTr="0055394F">
        <w:trPr>
          <w:trHeight w:val="39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5ECA" w:rsidRPr="00C35ECA" w:rsidRDefault="00C35ECA" w:rsidP="00C35EC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5ECA" w:rsidRPr="00C35ECA" w:rsidRDefault="00C35ECA" w:rsidP="00C35EC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5ECA" w:rsidRPr="00C35ECA" w:rsidRDefault="00C35ECA" w:rsidP="00C35EC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5ECA" w:rsidRPr="00C35ECA" w:rsidRDefault="00C35ECA" w:rsidP="00C35EC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35ECA" w:rsidRPr="00C35ECA" w:rsidRDefault="00C35ECA" w:rsidP="00C35EC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35ECA">
              <w:rPr>
                <w:rFonts w:eastAsia="Times New Roman"/>
                <w:color w:val="000000"/>
                <w:sz w:val="24"/>
                <w:szCs w:val="24"/>
                <w:lang w:val="kk-KZ"/>
              </w:rPr>
              <w:t>Мужская сборная КРУ им.А.Байтурсынова -1место</w:t>
            </w:r>
          </w:p>
        </w:tc>
      </w:tr>
      <w:tr w:rsidR="00C35ECA" w:rsidRPr="00C35ECA" w:rsidTr="0055394F">
        <w:trPr>
          <w:trHeight w:val="43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5ECA" w:rsidRPr="00C35ECA" w:rsidRDefault="00C35ECA" w:rsidP="00C35EC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5ECA" w:rsidRPr="00C35ECA" w:rsidRDefault="00C35ECA" w:rsidP="00C35EC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5ECA" w:rsidRPr="00C35ECA" w:rsidRDefault="00C35ECA" w:rsidP="00C35EC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5ECA" w:rsidRPr="00C35ECA" w:rsidRDefault="00C35ECA" w:rsidP="00C35EC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5ECA" w:rsidRPr="00C35ECA" w:rsidRDefault="00C35ECA" w:rsidP="00C35EC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C35ECA" w:rsidRDefault="00C35ECA" w:rsidP="00C66620">
      <w:pPr>
        <w:ind w:firstLine="709"/>
        <w:jc w:val="both"/>
        <w:rPr>
          <w:sz w:val="28"/>
          <w:szCs w:val="28"/>
          <w:highlight w:val="yellow"/>
        </w:rPr>
      </w:pPr>
    </w:p>
    <w:p w:rsidR="007512AF" w:rsidRPr="00D667C2" w:rsidRDefault="007512AF" w:rsidP="007512AF">
      <w:pPr>
        <w:ind w:firstLine="708"/>
        <w:jc w:val="both"/>
        <w:rPr>
          <w:sz w:val="28"/>
          <w:szCs w:val="28"/>
          <w:lang w:val="kk-KZ"/>
        </w:rPr>
      </w:pPr>
      <w:r w:rsidRPr="00D667C2">
        <w:rPr>
          <w:sz w:val="28"/>
          <w:szCs w:val="28"/>
        </w:rPr>
        <w:t>Студенты активно принима</w:t>
      </w:r>
      <w:r w:rsidR="00D667C2" w:rsidRPr="00D667C2">
        <w:rPr>
          <w:sz w:val="28"/>
          <w:szCs w:val="28"/>
        </w:rPr>
        <w:t>ли</w:t>
      </w:r>
      <w:r w:rsidRPr="00D667C2">
        <w:rPr>
          <w:sz w:val="28"/>
          <w:szCs w:val="28"/>
        </w:rPr>
        <w:t xml:space="preserve"> участие в очных и дистанционных республиканских олимпиадах, конкурсах различного уровня. </w:t>
      </w:r>
      <w:r w:rsidRPr="00D667C2">
        <w:rPr>
          <w:sz w:val="28"/>
          <w:szCs w:val="28"/>
          <w:lang w:val="kk-KZ"/>
        </w:rPr>
        <w:t xml:space="preserve"> Участие во внутревузовском этапе </w:t>
      </w:r>
      <w:proofErr w:type="spellStart"/>
      <w:r w:rsidRPr="00D667C2">
        <w:rPr>
          <w:sz w:val="28"/>
          <w:szCs w:val="28"/>
        </w:rPr>
        <w:t>Республиканск</w:t>
      </w:r>
      <w:proofErr w:type="spellEnd"/>
      <w:r w:rsidRPr="00D667C2">
        <w:rPr>
          <w:sz w:val="28"/>
          <w:szCs w:val="28"/>
          <w:lang w:val="kk-KZ"/>
        </w:rPr>
        <w:t>ого</w:t>
      </w:r>
      <w:r w:rsidRPr="00D667C2">
        <w:rPr>
          <w:sz w:val="28"/>
          <w:szCs w:val="28"/>
        </w:rPr>
        <w:t xml:space="preserve"> конкурс</w:t>
      </w:r>
      <w:r w:rsidRPr="00D667C2">
        <w:rPr>
          <w:sz w:val="28"/>
          <w:szCs w:val="28"/>
          <w:lang w:val="kk-KZ"/>
        </w:rPr>
        <w:t>а</w:t>
      </w:r>
      <w:r w:rsidRPr="00D667C2">
        <w:rPr>
          <w:sz w:val="28"/>
          <w:szCs w:val="28"/>
        </w:rPr>
        <w:t xml:space="preserve"> научно-исследовательских работ студентов</w:t>
      </w:r>
      <w:r w:rsidRPr="00D667C2">
        <w:rPr>
          <w:sz w:val="28"/>
          <w:szCs w:val="28"/>
          <w:lang w:val="kk-KZ"/>
        </w:rPr>
        <w:t>, участие в кафедральн</w:t>
      </w:r>
      <w:r w:rsidR="00D667C2" w:rsidRPr="00D667C2">
        <w:rPr>
          <w:sz w:val="28"/>
          <w:szCs w:val="28"/>
          <w:lang w:val="kk-KZ"/>
        </w:rPr>
        <w:t>ых</w:t>
      </w:r>
      <w:r w:rsidRPr="00D667C2">
        <w:rPr>
          <w:rFonts w:eastAsia="Times New Roman"/>
          <w:sz w:val="28"/>
          <w:szCs w:val="28"/>
          <w:lang w:val="kk-KZ"/>
        </w:rPr>
        <w:t>о</w:t>
      </w:r>
      <w:proofErr w:type="spellStart"/>
      <w:r w:rsidRPr="00D667C2">
        <w:rPr>
          <w:rFonts w:eastAsia="Times New Roman"/>
          <w:sz w:val="28"/>
          <w:szCs w:val="28"/>
        </w:rPr>
        <w:t>нлайн</w:t>
      </w:r>
      <w:proofErr w:type="spellEnd"/>
      <w:r w:rsidRPr="00D667C2">
        <w:rPr>
          <w:rFonts w:eastAsia="Times New Roman"/>
          <w:sz w:val="28"/>
          <w:szCs w:val="28"/>
        </w:rPr>
        <w:t xml:space="preserve"> научно-</w:t>
      </w:r>
      <w:proofErr w:type="spellStart"/>
      <w:r w:rsidRPr="00D667C2">
        <w:rPr>
          <w:rFonts w:eastAsia="Times New Roman"/>
          <w:sz w:val="28"/>
          <w:szCs w:val="28"/>
        </w:rPr>
        <w:t>методическ</w:t>
      </w:r>
      <w:r w:rsidR="00D667C2" w:rsidRPr="00D667C2">
        <w:rPr>
          <w:rFonts w:eastAsia="Times New Roman"/>
          <w:sz w:val="28"/>
          <w:szCs w:val="28"/>
        </w:rPr>
        <w:t>их</w:t>
      </w:r>
      <w:r w:rsidRPr="00D667C2">
        <w:rPr>
          <w:rFonts w:eastAsia="Times New Roman"/>
          <w:sz w:val="28"/>
          <w:szCs w:val="28"/>
        </w:rPr>
        <w:t>семинар</w:t>
      </w:r>
      <w:r w:rsidR="00D667C2" w:rsidRPr="00D667C2">
        <w:rPr>
          <w:rFonts w:eastAsia="Times New Roman"/>
          <w:sz w:val="28"/>
          <w:szCs w:val="28"/>
        </w:rPr>
        <w:t>ах</w:t>
      </w:r>
      <w:proofErr w:type="spellEnd"/>
      <w:r w:rsidR="00D667C2" w:rsidRPr="00D667C2">
        <w:rPr>
          <w:rFonts w:eastAsia="Times New Roman"/>
          <w:sz w:val="28"/>
          <w:szCs w:val="28"/>
          <w:lang w:val="kk-KZ"/>
        </w:rPr>
        <w:t xml:space="preserve">. </w:t>
      </w:r>
    </w:p>
    <w:p w:rsidR="007512AF" w:rsidRPr="007512AF" w:rsidRDefault="007512AF">
      <w:pPr>
        <w:rPr>
          <w:lang w:val="kk-KZ"/>
        </w:rPr>
      </w:pPr>
    </w:p>
    <w:p w:rsidR="00C66620" w:rsidRDefault="00C66620"/>
    <w:p w:rsidR="00C66620" w:rsidRPr="00055A51" w:rsidRDefault="00C66620" w:rsidP="003F0102">
      <w:pPr>
        <w:jc w:val="center"/>
      </w:pPr>
      <w:r w:rsidRPr="00055A51">
        <w:rPr>
          <w:b/>
          <w:sz w:val="28"/>
          <w:szCs w:val="28"/>
        </w:rPr>
        <w:t>СОТРУДНИЧЕСТВО</w:t>
      </w:r>
    </w:p>
    <w:p w:rsidR="00C66620" w:rsidRPr="00CF209C" w:rsidRDefault="00C66620" w:rsidP="00C66620">
      <w:pPr>
        <w:ind w:firstLine="567"/>
        <w:jc w:val="both"/>
        <w:rPr>
          <w:sz w:val="28"/>
          <w:szCs w:val="28"/>
        </w:rPr>
      </w:pPr>
      <w:r w:rsidRPr="00CF209C">
        <w:rPr>
          <w:sz w:val="28"/>
          <w:szCs w:val="28"/>
        </w:rPr>
        <w:t>В рамках интернационализации предусмотре</w:t>
      </w:r>
      <w:r w:rsidR="007D2141" w:rsidRPr="00CF209C">
        <w:rPr>
          <w:sz w:val="28"/>
          <w:szCs w:val="28"/>
        </w:rPr>
        <w:t>но</w:t>
      </w:r>
      <w:r w:rsidRPr="00CF209C">
        <w:rPr>
          <w:sz w:val="28"/>
          <w:szCs w:val="28"/>
        </w:rPr>
        <w:t xml:space="preserve"> продолжение международного сотрудничества в следующих направлениях:</w:t>
      </w:r>
    </w:p>
    <w:p w:rsidR="00C66620" w:rsidRPr="00CF209C" w:rsidRDefault="00C66620" w:rsidP="00C66620">
      <w:pPr>
        <w:ind w:firstLine="567"/>
        <w:jc w:val="both"/>
        <w:rPr>
          <w:sz w:val="28"/>
          <w:szCs w:val="28"/>
        </w:rPr>
      </w:pPr>
      <w:r w:rsidRPr="00CF209C">
        <w:rPr>
          <w:sz w:val="28"/>
          <w:szCs w:val="28"/>
        </w:rPr>
        <w:t>1) участие в работе организационных комитетов научно-практических конференций, проводимых за рубежом;</w:t>
      </w:r>
    </w:p>
    <w:p w:rsidR="00667AA5" w:rsidRPr="00CF209C" w:rsidRDefault="00C66620" w:rsidP="00C66620">
      <w:pPr>
        <w:ind w:firstLine="567"/>
        <w:jc w:val="both"/>
        <w:rPr>
          <w:sz w:val="28"/>
          <w:szCs w:val="28"/>
        </w:rPr>
      </w:pPr>
      <w:r w:rsidRPr="00CF209C">
        <w:rPr>
          <w:sz w:val="28"/>
          <w:szCs w:val="28"/>
        </w:rPr>
        <w:t xml:space="preserve">2) получение послевузовского образования, подготовка и защита диссертаций на соискание ученой степени  в зарубежных вузах </w:t>
      </w:r>
    </w:p>
    <w:p w:rsidR="00C66620" w:rsidRPr="00CF209C" w:rsidRDefault="00C66620" w:rsidP="00C66620">
      <w:pPr>
        <w:ind w:firstLine="567"/>
        <w:jc w:val="both"/>
        <w:rPr>
          <w:sz w:val="28"/>
          <w:szCs w:val="28"/>
        </w:rPr>
      </w:pPr>
      <w:r w:rsidRPr="00CF209C">
        <w:rPr>
          <w:sz w:val="28"/>
          <w:szCs w:val="28"/>
        </w:rPr>
        <w:t xml:space="preserve">(магистр Радченко Т.А. – обучение в аспирантуре </w:t>
      </w:r>
      <w:proofErr w:type="spellStart"/>
      <w:r w:rsidRPr="00CF209C">
        <w:rPr>
          <w:b/>
          <w:bCs/>
          <w:sz w:val="28"/>
          <w:szCs w:val="28"/>
        </w:rPr>
        <w:t>ФГБОУВ</w:t>
      </w:r>
      <w:proofErr w:type="gramStart"/>
      <w:r w:rsidRPr="00CF209C">
        <w:rPr>
          <w:b/>
          <w:bCs/>
          <w:sz w:val="28"/>
          <w:szCs w:val="28"/>
        </w:rPr>
        <w:t>О«</w:t>
      </w:r>
      <w:proofErr w:type="gramEnd"/>
      <w:r w:rsidRPr="00CF209C">
        <w:rPr>
          <w:b/>
          <w:bCs/>
          <w:sz w:val="28"/>
          <w:szCs w:val="28"/>
        </w:rPr>
        <w:t>ЮУрГГПУ</w:t>
      </w:r>
      <w:proofErr w:type="spellEnd"/>
      <w:r w:rsidRPr="00CF209C">
        <w:rPr>
          <w:b/>
          <w:bCs/>
          <w:sz w:val="28"/>
          <w:szCs w:val="28"/>
        </w:rPr>
        <w:t>»</w:t>
      </w:r>
      <w:r w:rsidRPr="00CF209C">
        <w:rPr>
          <w:sz w:val="28"/>
          <w:szCs w:val="28"/>
        </w:rPr>
        <w:t>);</w:t>
      </w:r>
    </w:p>
    <w:p w:rsidR="00C66620" w:rsidRPr="00CF209C" w:rsidRDefault="00C66620" w:rsidP="00C66620">
      <w:pPr>
        <w:ind w:firstLine="567"/>
        <w:jc w:val="both"/>
        <w:rPr>
          <w:sz w:val="28"/>
          <w:szCs w:val="28"/>
        </w:rPr>
      </w:pPr>
      <w:r w:rsidRPr="00CF209C">
        <w:rPr>
          <w:sz w:val="28"/>
          <w:szCs w:val="28"/>
        </w:rPr>
        <w:t>3) публикация результатов научных исследований в соавторстве с зарубежными коллегами;</w:t>
      </w:r>
    </w:p>
    <w:p w:rsidR="00CF209C" w:rsidRDefault="00CF209C" w:rsidP="00CF209C">
      <w:pPr>
        <w:tabs>
          <w:tab w:val="left" w:pos="6225"/>
        </w:tabs>
        <w:jc w:val="both"/>
        <w:rPr>
          <w:rFonts w:eastAsia="Times New Roman"/>
          <w:bCs/>
          <w:i/>
          <w:sz w:val="28"/>
          <w:szCs w:val="28"/>
          <w:lang w:val="kk-KZ"/>
        </w:rPr>
      </w:pPr>
      <w:r>
        <w:rPr>
          <w:rFonts w:eastAsia="Times New Roman"/>
          <w:bCs/>
          <w:i/>
          <w:sz w:val="28"/>
          <w:szCs w:val="28"/>
          <w:lang w:val="kk-KZ"/>
        </w:rPr>
        <w:t xml:space="preserve"> </w:t>
      </w:r>
    </w:p>
    <w:p w:rsidR="00A23424" w:rsidRDefault="00CF209C" w:rsidP="00CF209C">
      <w:pPr>
        <w:tabs>
          <w:tab w:val="left" w:pos="6225"/>
        </w:tabs>
        <w:jc w:val="both"/>
        <w:rPr>
          <w:sz w:val="24"/>
          <w:szCs w:val="24"/>
          <w:shd w:val="clear" w:color="auto" w:fill="FFFFFF"/>
        </w:rPr>
      </w:pPr>
      <w:r w:rsidRPr="00A82C3B">
        <w:rPr>
          <w:rFonts w:eastAsia="Times New Roman"/>
          <w:bCs/>
          <w:i/>
          <w:sz w:val="28"/>
          <w:szCs w:val="28"/>
          <w:lang w:val="kk-KZ"/>
        </w:rPr>
        <w:t xml:space="preserve">Таблица </w:t>
      </w:r>
      <w:r>
        <w:rPr>
          <w:rFonts w:eastAsia="Times New Roman"/>
          <w:bCs/>
          <w:i/>
          <w:sz w:val="28"/>
          <w:szCs w:val="28"/>
          <w:lang w:val="kk-KZ"/>
        </w:rPr>
        <w:t>6</w:t>
      </w:r>
    </w:p>
    <w:tbl>
      <w:tblPr>
        <w:tblW w:w="14394" w:type="dxa"/>
        <w:tblInd w:w="97" w:type="dxa"/>
        <w:tblLook w:val="04A0" w:firstRow="1" w:lastRow="0" w:firstColumn="1" w:lastColumn="0" w:noHBand="0" w:noVBand="1"/>
      </w:tblPr>
      <w:tblGrid>
        <w:gridCol w:w="840"/>
        <w:gridCol w:w="3991"/>
        <w:gridCol w:w="7437"/>
        <w:gridCol w:w="2126"/>
      </w:tblGrid>
      <w:tr w:rsidR="00A23424" w:rsidRPr="00A23424" w:rsidTr="00A23424">
        <w:trPr>
          <w:trHeight w:val="570"/>
        </w:trPr>
        <w:tc>
          <w:tcPr>
            <w:tcW w:w="14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24" w:rsidRDefault="00A23424" w:rsidP="00A2342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2342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Реализация договоров (соглашений) о сотрудничестве с зарубежными организациями, учреждениями</w:t>
            </w:r>
          </w:p>
          <w:p w:rsidR="00A82C3B" w:rsidRPr="00A23424" w:rsidRDefault="00A82C3B" w:rsidP="00CF209C">
            <w:pPr>
              <w:tabs>
                <w:tab w:val="left" w:pos="6225"/>
              </w:tabs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3424" w:rsidRPr="00A23424" w:rsidTr="00A23424">
        <w:trPr>
          <w:trHeight w:val="1417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3424" w:rsidRPr="00A23424" w:rsidRDefault="00A23424" w:rsidP="00A23424">
            <w:pPr>
              <w:rPr>
                <w:rFonts w:eastAsia="Times New Roman"/>
                <w:b/>
                <w:bCs/>
                <w:color w:val="000000"/>
              </w:rPr>
            </w:pPr>
            <w:r w:rsidRPr="00A23424">
              <w:rPr>
                <w:rFonts w:eastAsia="Times New Roman"/>
                <w:b/>
                <w:bCs/>
                <w:color w:val="000000"/>
              </w:rPr>
              <w:t>№</w:t>
            </w:r>
          </w:p>
        </w:tc>
        <w:tc>
          <w:tcPr>
            <w:tcW w:w="3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3424" w:rsidRPr="00A23424" w:rsidRDefault="00A23424" w:rsidP="00A23424">
            <w:pPr>
              <w:rPr>
                <w:rFonts w:eastAsia="Times New Roman"/>
                <w:b/>
                <w:bCs/>
                <w:color w:val="000000"/>
              </w:rPr>
            </w:pPr>
            <w:r w:rsidRPr="00A23424">
              <w:rPr>
                <w:rFonts w:eastAsia="Times New Roman"/>
                <w:b/>
                <w:bCs/>
                <w:color w:val="000000"/>
              </w:rPr>
              <w:t>Наименование зарубежного учреждени</w:t>
            </w:r>
            <w:proofErr w:type="gramStart"/>
            <w:r w:rsidRPr="00A23424">
              <w:rPr>
                <w:rFonts w:eastAsia="Times New Roman"/>
                <w:b/>
                <w:bCs/>
                <w:color w:val="000000"/>
              </w:rPr>
              <w:t>я(</w:t>
            </w:r>
            <w:proofErr w:type="gramEnd"/>
            <w:r w:rsidRPr="00A23424">
              <w:rPr>
                <w:rFonts w:eastAsia="Times New Roman"/>
                <w:b/>
                <w:bCs/>
                <w:color w:val="000000"/>
              </w:rPr>
              <w:t>университета)-партнера</w:t>
            </w:r>
          </w:p>
        </w:tc>
        <w:tc>
          <w:tcPr>
            <w:tcW w:w="7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3424" w:rsidRPr="00A23424" w:rsidRDefault="00A23424" w:rsidP="00A2342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23424">
              <w:rPr>
                <w:rFonts w:eastAsia="Times New Roman"/>
                <w:b/>
                <w:bCs/>
                <w:color w:val="000000"/>
              </w:rPr>
              <w:t>Выполненные мероприятия (учебная практика обучающихся, взаимное участие в конференция</w:t>
            </w:r>
            <w:proofErr w:type="gramStart"/>
            <w:r w:rsidRPr="00A23424">
              <w:rPr>
                <w:rFonts w:eastAsia="Times New Roman"/>
                <w:b/>
                <w:bCs/>
                <w:color w:val="000000"/>
              </w:rPr>
              <w:t>х-</w:t>
            </w:r>
            <w:proofErr w:type="gramEnd"/>
            <w:r w:rsidRPr="00A23424">
              <w:rPr>
                <w:rFonts w:eastAsia="Times New Roman"/>
                <w:b/>
                <w:bCs/>
                <w:color w:val="000000"/>
              </w:rPr>
              <w:t xml:space="preserve"> указать исходные данные публикаций, академическая мобильность, стажировки магистрантов, докторантов, приглашение зарубежных ученых,  реализация международных проектов(указать название, а рамках какой программы)</w:t>
            </w:r>
            <w:proofErr w:type="spellStart"/>
            <w:r w:rsidRPr="00A23424">
              <w:rPr>
                <w:rFonts w:eastAsia="Times New Roman"/>
                <w:b/>
                <w:bCs/>
                <w:color w:val="000000"/>
              </w:rPr>
              <w:t>оналйн</w:t>
            </w:r>
            <w:proofErr w:type="spellEnd"/>
            <w:r w:rsidRPr="00A23424">
              <w:rPr>
                <w:rFonts w:eastAsia="Times New Roman"/>
                <w:b/>
                <w:bCs/>
                <w:color w:val="000000"/>
              </w:rPr>
              <w:t xml:space="preserve"> мероприятия-круглые столы/конференции, рецензирование работ, и т.д.)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3424" w:rsidRPr="00A23424" w:rsidRDefault="00A23424" w:rsidP="00A2342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23424">
              <w:rPr>
                <w:rFonts w:eastAsia="Times New Roman"/>
                <w:b/>
                <w:bCs/>
                <w:color w:val="000000"/>
              </w:rPr>
              <w:t>Сроки</w:t>
            </w:r>
          </w:p>
        </w:tc>
      </w:tr>
      <w:tr w:rsidR="00A23424" w:rsidRPr="00A23424" w:rsidTr="00A23424">
        <w:trPr>
          <w:trHeight w:val="275"/>
        </w:trPr>
        <w:tc>
          <w:tcPr>
            <w:tcW w:w="143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23424" w:rsidRPr="00A23424" w:rsidRDefault="00A23424" w:rsidP="00A2342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23424">
              <w:rPr>
                <w:rFonts w:eastAsia="Times New Roman"/>
                <w:b/>
                <w:bCs/>
                <w:color w:val="000000"/>
              </w:rPr>
              <w:t>Кафедра иностранных языков</w:t>
            </w:r>
          </w:p>
        </w:tc>
      </w:tr>
      <w:tr w:rsidR="00A23424" w:rsidRPr="00A23424" w:rsidTr="00A23424">
        <w:trPr>
          <w:trHeight w:val="393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3424" w:rsidRPr="00A23424" w:rsidRDefault="00A23424" w:rsidP="00A23424">
            <w:pPr>
              <w:jc w:val="center"/>
              <w:rPr>
                <w:rFonts w:eastAsia="Times New Roman"/>
                <w:color w:val="000000"/>
              </w:rPr>
            </w:pPr>
            <w:r w:rsidRPr="00A23424">
              <w:rPr>
                <w:rFonts w:eastAsia="Times New Roman"/>
                <w:bCs/>
                <w:color w:val="000000"/>
                <w:lang w:val="kk-KZ"/>
              </w:rPr>
              <w:t>1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3424" w:rsidRPr="00A23424" w:rsidRDefault="00A23424" w:rsidP="00A23424">
            <w:pPr>
              <w:rPr>
                <w:rFonts w:eastAsia="Times New Roman"/>
                <w:color w:val="000000"/>
              </w:rPr>
            </w:pPr>
            <w:r w:rsidRPr="00A23424">
              <w:rPr>
                <w:rFonts w:eastAsia="Times New Roman"/>
                <w:color w:val="000000"/>
              </w:rPr>
              <w:t xml:space="preserve">Университет </w:t>
            </w:r>
            <w:proofErr w:type="spellStart"/>
            <w:r w:rsidRPr="00A23424">
              <w:rPr>
                <w:rFonts w:eastAsia="Times New Roman"/>
                <w:color w:val="000000"/>
              </w:rPr>
              <w:t>Г.Маркони</w:t>
            </w:r>
            <w:proofErr w:type="spellEnd"/>
            <w:r w:rsidRPr="00A23424">
              <w:rPr>
                <w:rFonts w:eastAsia="Times New Roman"/>
                <w:color w:val="000000"/>
              </w:rPr>
              <w:t xml:space="preserve"> (Рим, Италия)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3424" w:rsidRPr="00A23424" w:rsidRDefault="00A23424" w:rsidP="00A23424">
            <w:pPr>
              <w:rPr>
                <w:rFonts w:eastAsia="Times New Roman"/>
                <w:color w:val="000000"/>
              </w:rPr>
            </w:pPr>
            <w:r w:rsidRPr="00A23424">
              <w:rPr>
                <w:rFonts w:eastAsia="Times New Roman"/>
                <w:color w:val="000000"/>
              </w:rPr>
              <w:t xml:space="preserve">Проведение онлайн – </w:t>
            </w:r>
            <w:proofErr w:type="spellStart"/>
            <w:r w:rsidRPr="00A23424">
              <w:rPr>
                <w:rFonts w:eastAsia="Times New Roman"/>
                <w:color w:val="000000"/>
              </w:rPr>
              <w:t>вебинаров</w:t>
            </w:r>
            <w:proofErr w:type="spellEnd"/>
            <w:r w:rsidRPr="00A23424">
              <w:rPr>
                <w:rFonts w:eastAsia="Times New Roman"/>
                <w:color w:val="000000"/>
              </w:rPr>
              <w:t xml:space="preserve"> по проекту KUTEL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3424" w:rsidRPr="00A23424" w:rsidRDefault="00A23424" w:rsidP="00A23424">
            <w:pPr>
              <w:rPr>
                <w:rFonts w:eastAsia="Times New Roman"/>
                <w:color w:val="000000"/>
              </w:rPr>
            </w:pPr>
            <w:r w:rsidRPr="00A23424">
              <w:rPr>
                <w:rFonts w:eastAsia="Times New Roman"/>
                <w:color w:val="000000"/>
              </w:rPr>
              <w:t>2018-2021</w:t>
            </w:r>
          </w:p>
        </w:tc>
      </w:tr>
      <w:tr w:rsidR="00A23424" w:rsidRPr="00A23424" w:rsidTr="00A23424">
        <w:trPr>
          <w:trHeight w:val="450"/>
        </w:trPr>
        <w:tc>
          <w:tcPr>
            <w:tcW w:w="1439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23424" w:rsidRPr="00A23424" w:rsidRDefault="00A23424" w:rsidP="00A23424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2342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Кафедра теории и практики физической культуры и спорта</w:t>
            </w:r>
          </w:p>
        </w:tc>
      </w:tr>
      <w:tr w:rsidR="00A23424" w:rsidRPr="00A23424" w:rsidTr="00A23424">
        <w:trPr>
          <w:trHeight w:val="1163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23424" w:rsidRPr="00A23424" w:rsidRDefault="00A23424" w:rsidP="00A2342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23424">
              <w:rPr>
                <w:rFonts w:eastAsia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9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23424" w:rsidRPr="00A23424" w:rsidRDefault="00A23424" w:rsidP="00A2342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23424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Университет им. </w:t>
            </w:r>
            <w:proofErr w:type="spellStart"/>
            <w:r w:rsidRPr="00A23424">
              <w:rPr>
                <w:rFonts w:eastAsia="Times New Roman"/>
                <w:bCs/>
                <w:color w:val="000000"/>
                <w:sz w:val="24"/>
                <w:szCs w:val="24"/>
              </w:rPr>
              <w:t>Гульельмо</w:t>
            </w:r>
            <w:proofErr w:type="spellEnd"/>
            <w:r w:rsidRPr="00A23424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Маркони (Рим, Италия)</w:t>
            </w:r>
          </w:p>
        </w:tc>
        <w:tc>
          <w:tcPr>
            <w:tcW w:w="74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23424" w:rsidRPr="00A23424" w:rsidRDefault="00A23424" w:rsidP="00A23424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A23424">
              <w:rPr>
                <w:rFonts w:eastAsia="Times New Roman"/>
                <w:bCs/>
                <w:color w:val="000000"/>
                <w:sz w:val="24"/>
                <w:szCs w:val="24"/>
              </w:rPr>
              <w:t>Соместное</w:t>
            </w:r>
            <w:proofErr w:type="spellEnd"/>
            <w:r w:rsidRPr="00A23424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участие в международном проекте </w:t>
            </w:r>
            <w:proofErr w:type="spellStart"/>
            <w:proofErr w:type="gramStart"/>
            <w:r w:rsidRPr="00A23424">
              <w:rPr>
                <w:rFonts w:eastAsia="Times New Roman"/>
                <w:bCs/>
                <w:color w:val="000000"/>
                <w:sz w:val="24"/>
                <w:szCs w:val="24"/>
              </w:rPr>
              <w:t>KUTEL</w:t>
            </w:r>
            <w:proofErr w:type="gramEnd"/>
            <w:r w:rsidRPr="00A23424">
              <w:rPr>
                <w:rFonts w:eastAsia="Times New Roman"/>
                <w:color w:val="000000"/>
                <w:sz w:val="24"/>
                <w:szCs w:val="24"/>
              </w:rPr>
              <w:t>Университеты</w:t>
            </w:r>
            <w:proofErr w:type="spellEnd"/>
            <w:r w:rsidRPr="00A23424">
              <w:rPr>
                <w:rFonts w:eastAsia="Times New Roman"/>
                <w:color w:val="000000"/>
                <w:sz w:val="24"/>
                <w:szCs w:val="24"/>
              </w:rPr>
              <w:t xml:space="preserve"> Казахстана за совершенствование процессов обеспечения качества в обучении с использованием новых технологий по программе </w:t>
            </w:r>
            <w:proofErr w:type="spellStart"/>
            <w:r w:rsidRPr="00A23424">
              <w:rPr>
                <w:rFonts w:eastAsia="Times New Roman"/>
                <w:color w:val="000000"/>
                <w:sz w:val="24"/>
                <w:szCs w:val="24"/>
              </w:rPr>
              <w:t>Эразмус</w:t>
            </w:r>
            <w:proofErr w:type="spellEnd"/>
            <w:r w:rsidRPr="00A23424"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3424" w:rsidRPr="00A23424" w:rsidRDefault="00A23424" w:rsidP="00A2342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23424">
              <w:rPr>
                <w:rFonts w:eastAsia="Times New Roman"/>
                <w:color w:val="000000"/>
                <w:sz w:val="24"/>
                <w:szCs w:val="24"/>
              </w:rPr>
              <w:t xml:space="preserve">октябрь 2018 – октябрь 2021 </w:t>
            </w:r>
            <w:proofErr w:type="spellStart"/>
            <w:proofErr w:type="gramStart"/>
            <w:r w:rsidRPr="00A23424">
              <w:rPr>
                <w:rFonts w:eastAsia="Times New Roman"/>
                <w:color w:val="000000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A23424" w:rsidRPr="00A23424" w:rsidTr="00A23424">
        <w:trPr>
          <w:trHeight w:val="607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3424" w:rsidRPr="00A23424" w:rsidRDefault="00A23424" w:rsidP="00A2342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23424">
              <w:rPr>
                <w:rFonts w:eastAsia="Times New Roman"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3424" w:rsidRPr="00A23424" w:rsidRDefault="00A23424" w:rsidP="00A2342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23424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Магнитогорский технический университет им. </w:t>
            </w:r>
            <w:proofErr w:type="spellStart"/>
            <w:r w:rsidRPr="00A23424">
              <w:rPr>
                <w:rFonts w:eastAsia="Times New Roman"/>
                <w:bCs/>
                <w:color w:val="000000"/>
                <w:sz w:val="24"/>
                <w:szCs w:val="24"/>
              </w:rPr>
              <w:t>Г.И.Носова</w:t>
            </w:r>
            <w:proofErr w:type="spellEnd"/>
          </w:p>
        </w:tc>
        <w:tc>
          <w:tcPr>
            <w:tcW w:w="7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3424" w:rsidRPr="00A23424" w:rsidRDefault="00A23424" w:rsidP="00A2342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23424">
              <w:rPr>
                <w:rFonts w:eastAsia="Times New Roman"/>
                <w:color w:val="000000"/>
                <w:sz w:val="24"/>
                <w:szCs w:val="24"/>
              </w:rPr>
              <w:t>Подписание соглашение о сотрудничестве, в том числе по академической мобильности студентов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3424" w:rsidRPr="00A23424" w:rsidRDefault="00A23424" w:rsidP="00A2342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23424">
              <w:rPr>
                <w:rFonts w:eastAsia="Times New Roman"/>
                <w:color w:val="000000"/>
                <w:sz w:val="24"/>
                <w:szCs w:val="24"/>
              </w:rPr>
              <w:t>Февраль-май 2021</w:t>
            </w:r>
          </w:p>
        </w:tc>
      </w:tr>
      <w:tr w:rsidR="00A23424" w:rsidRPr="00A23424" w:rsidTr="00A23424">
        <w:trPr>
          <w:trHeight w:val="82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23424" w:rsidRPr="00A23424" w:rsidRDefault="00A23424" w:rsidP="00A23424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23424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9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23424" w:rsidRPr="00A23424" w:rsidRDefault="00A23424" w:rsidP="00A2342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23424">
              <w:rPr>
                <w:rFonts w:eastAsia="Times New Roman"/>
                <w:color w:val="000000"/>
                <w:sz w:val="24"/>
                <w:szCs w:val="24"/>
              </w:rPr>
              <w:t>Государственный гуманитарно-технологический университет (РФ, Орехово-Зуево)</w:t>
            </w:r>
          </w:p>
        </w:tc>
        <w:tc>
          <w:tcPr>
            <w:tcW w:w="743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A23424" w:rsidRPr="00A23424" w:rsidRDefault="00A23424" w:rsidP="00A23424">
            <w:pPr>
              <w:rPr>
                <w:rFonts w:eastAsia="Times New Roman"/>
                <w:bCs/>
                <w:sz w:val="24"/>
                <w:szCs w:val="24"/>
              </w:rPr>
            </w:pPr>
            <w:r w:rsidRPr="00A23424">
              <w:rPr>
                <w:rFonts w:eastAsia="Times New Roman"/>
                <w:bCs/>
                <w:sz w:val="24"/>
                <w:szCs w:val="24"/>
              </w:rPr>
              <w:t>Входящая Академическая мобильность (приказ 128 ОД) 27 студентов</w:t>
            </w:r>
          </w:p>
          <w:p w:rsidR="00A23424" w:rsidRPr="00A23424" w:rsidRDefault="00A23424" w:rsidP="00A23424">
            <w:pPr>
              <w:rPr>
                <w:rFonts w:eastAsia="Times New Roman"/>
                <w:bCs/>
                <w:sz w:val="24"/>
                <w:szCs w:val="24"/>
              </w:rPr>
            </w:pPr>
            <w:r w:rsidRPr="00A23424">
              <w:rPr>
                <w:rFonts w:eastAsia="Times New Roman"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23424" w:rsidRPr="00A23424" w:rsidRDefault="00A23424" w:rsidP="00A23424">
            <w:pPr>
              <w:rPr>
                <w:rFonts w:eastAsia="Times New Roman"/>
                <w:bCs/>
                <w:sz w:val="24"/>
                <w:szCs w:val="24"/>
              </w:rPr>
            </w:pPr>
            <w:r w:rsidRPr="00A23424">
              <w:rPr>
                <w:rFonts w:eastAsia="Times New Roman"/>
                <w:bCs/>
                <w:sz w:val="24"/>
                <w:szCs w:val="24"/>
              </w:rPr>
              <w:t>С 20 февраля по 30 апреля 2021</w:t>
            </w:r>
          </w:p>
        </w:tc>
      </w:tr>
      <w:tr w:rsidR="00A23424" w:rsidRPr="00A23424" w:rsidTr="00A23424">
        <w:trPr>
          <w:trHeight w:val="315"/>
        </w:trPr>
        <w:tc>
          <w:tcPr>
            <w:tcW w:w="143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23424" w:rsidRPr="00A23424" w:rsidRDefault="00A23424" w:rsidP="00A23424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2342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Кафедра  искусств</w:t>
            </w:r>
          </w:p>
        </w:tc>
      </w:tr>
      <w:tr w:rsidR="00A23424" w:rsidRPr="00A23424" w:rsidTr="00A23424">
        <w:trPr>
          <w:trHeight w:val="960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23424" w:rsidRPr="00A23424" w:rsidRDefault="00A23424" w:rsidP="00A23424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A23424">
              <w:rPr>
                <w:rFonts w:eastAsia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9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23424" w:rsidRPr="00A23424" w:rsidRDefault="00A23424" w:rsidP="00A2342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23424">
              <w:rPr>
                <w:rFonts w:eastAsia="Times New Roman"/>
                <w:color w:val="000000"/>
                <w:sz w:val="24"/>
                <w:szCs w:val="24"/>
                <w:lang w:val="kk-KZ"/>
              </w:rPr>
              <w:t>Челябинский государственный институт культуры</w:t>
            </w:r>
          </w:p>
        </w:tc>
        <w:tc>
          <w:tcPr>
            <w:tcW w:w="7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23424" w:rsidRPr="00A23424" w:rsidRDefault="00A23424" w:rsidP="00A23424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23424">
              <w:rPr>
                <w:rFonts w:eastAsia="Times New Roman"/>
                <w:color w:val="000000"/>
                <w:sz w:val="24"/>
                <w:szCs w:val="24"/>
                <w:lang w:val="kk-KZ"/>
              </w:rPr>
              <w:t>1.Составлен договор (находится на стадии подписания) по учебно-методическому и научному сотрудничеству с Челябинским государственным институтом культуры РФ,  с кафедрой  «Музыкальное образование» 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23424" w:rsidRPr="00A23424" w:rsidRDefault="00A23424" w:rsidP="00A2342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23424">
              <w:rPr>
                <w:rFonts w:eastAsia="Times New Roman"/>
                <w:bCs/>
                <w:color w:val="000000"/>
                <w:sz w:val="24"/>
                <w:szCs w:val="24"/>
                <w:lang w:val="kk-KZ"/>
              </w:rPr>
              <w:t> </w:t>
            </w:r>
          </w:p>
        </w:tc>
      </w:tr>
      <w:tr w:rsidR="00A23424" w:rsidRPr="00A23424" w:rsidTr="00A23424">
        <w:trPr>
          <w:trHeight w:val="31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3424" w:rsidRPr="00A23424" w:rsidRDefault="00A23424" w:rsidP="00A23424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3424" w:rsidRPr="00A23424" w:rsidRDefault="00A23424" w:rsidP="00A23424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3424" w:rsidRPr="00A23424" w:rsidRDefault="00A23424" w:rsidP="00A23424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3424" w:rsidRPr="00A23424" w:rsidRDefault="00A23424" w:rsidP="00A23424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23424" w:rsidRPr="00A23424" w:rsidTr="00A23424">
        <w:trPr>
          <w:trHeight w:val="76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23424" w:rsidRPr="00A23424" w:rsidRDefault="00A23424" w:rsidP="00A23424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A23424">
              <w:rPr>
                <w:rFonts w:eastAsia="Times New Roman"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99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23424" w:rsidRPr="00A23424" w:rsidRDefault="00A23424" w:rsidP="00A2342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23424">
              <w:rPr>
                <w:rFonts w:eastAsia="Times New Roman"/>
                <w:color w:val="000000"/>
                <w:sz w:val="24"/>
                <w:szCs w:val="24"/>
                <w:lang w:val="kk-KZ"/>
              </w:rPr>
              <w:t>Челябинский государственный институт культуры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23424" w:rsidRPr="00A23424" w:rsidRDefault="00A23424" w:rsidP="00A23424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23424"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2.Участие во 2 Международном конкурсе вокально-хорового искусства «Созвучие талантов», организованным ЧИГК, март 2021г.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23424" w:rsidRPr="00A23424" w:rsidRDefault="00A23424" w:rsidP="00A2342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23424">
              <w:rPr>
                <w:rFonts w:eastAsia="Times New Roman"/>
                <w:bCs/>
                <w:color w:val="000000"/>
                <w:sz w:val="24"/>
                <w:szCs w:val="24"/>
                <w:lang w:val="kk-KZ"/>
              </w:rPr>
              <w:t> </w:t>
            </w:r>
          </w:p>
        </w:tc>
      </w:tr>
      <w:tr w:rsidR="00A23424" w:rsidRPr="00A23424" w:rsidTr="00A23424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23424" w:rsidRPr="00A23424" w:rsidRDefault="00A23424" w:rsidP="00A23424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99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23424" w:rsidRPr="00A23424" w:rsidRDefault="00A23424" w:rsidP="00A23424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23424" w:rsidRPr="00A23424" w:rsidRDefault="00A23424" w:rsidP="00A23424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23424">
              <w:rPr>
                <w:rFonts w:eastAsia="Times New Roman"/>
                <w:color w:val="000000"/>
                <w:sz w:val="24"/>
                <w:szCs w:val="24"/>
                <w:lang w:val="kk-KZ"/>
              </w:rPr>
              <w:t>По результатам  конкурса: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23424" w:rsidRPr="00A23424" w:rsidRDefault="00A23424" w:rsidP="00A23424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23424" w:rsidRPr="00A23424" w:rsidTr="00A23424">
        <w:trPr>
          <w:trHeight w:val="563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23424" w:rsidRPr="00A23424" w:rsidRDefault="00A23424" w:rsidP="00A23424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99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23424" w:rsidRPr="00A23424" w:rsidRDefault="00A23424" w:rsidP="00A23424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23424" w:rsidRPr="00A23424" w:rsidRDefault="00A23424" w:rsidP="00A23424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23424">
              <w:rPr>
                <w:rFonts w:eastAsia="Times New Roman"/>
                <w:color w:val="000000"/>
                <w:sz w:val="24"/>
                <w:szCs w:val="24"/>
                <w:lang w:val="kk-KZ"/>
              </w:rPr>
              <w:t>-           Хор  студентов кафедры искусств  (руководитель к.п.н., ассоц.профессор Жакаева С.А.)  стал  Лауреатом  1 степени;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23424" w:rsidRPr="00A23424" w:rsidRDefault="00A23424" w:rsidP="00A23424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23424" w:rsidRPr="00A23424" w:rsidTr="00A23424">
        <w:trPr>
          <w:trHeight w:val="780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23424" w:rsidRPr="00A23424" w:rsidRDefault="00A23424" w:rsidP="00A23424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99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23424" w:rsidRPr="00A23424" w:rsidRDefault="00A23424" w:rsidP="00A23424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3424" w:rsidRPr="00A23424" w:rsidRDefault="00A23424" w:rsidP="00A23424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23424">
              <w:rPr>
                <w:rFonts w:eastAsia="Times New Roman"/>
                <w:color w:val="000000"/>
                <w:sz w:val="24"/>
                <w:szCs w:val="24"/>
                <w:lang w:val="kk-KZ"/>
              </w:rPr>
              <w:t>-           концертмейстер хора Банникова Е.Д. получила Диплом 1 степени как лучший концертмейстер;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23424" w:rsidRPr="00A23424" w:rsidRDefault="00A23424" w:rsidP="00A23424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23424" w:rsidRPr="00A23424" w:rsidTr="00A23424">
        <w:trPr>
          <w:trHeight w:val="1020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23424" w:rsidRPr="00A23424" w:rsidRDefault="00A23424" w:rsidP="00A23424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A23424">
              <w:rPr>
                <w:rFonts w:eastAsia="Times New Roman"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39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23424" w:rsidRPr="00A23424" w:rsidRDefault="00A23424" w:rsidP="00A2342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23424">
              <w:rPr>
                <w:rFonts w:eastAsia="Times New Roman"/>
                <w:color w:val="000000"/>
                <w:sz w:val="24"/>
                <w:szCs w:val="24"/>
                <w:lang w:val="kk-KZ"/>
              </w:rPr>
              <w:t>Челябинский государственный институт культуры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23424" w:rsidRPr="00A23424" w:rsidRDefault="00A23424" w:rsidP="00A23424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23424"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Участие в организации и проведении круглого стола «Грани профессиональной подготовки педагога-музыканта: вызовы сегодняшнего дня» 14.05.2021г. 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23424" w:rsidRPr="00A23424" w:rsidRDefault="00A23424" w:rsidP="00A2342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23424">
              <w:rPr>
                <w:rFonts w:eastAsia="Times New Roman"/>
                <w:bCs/>
                <w:color w:val="000000"/>
                <w:sz w:val="24"/>
                <w:szCs w:val="24"/>
                <w:lang w:val="kk-KZ"/>
              </w:rPr>
              <w:t> </w:t>
            </w:r>
          </w:p>
        </w:tc>
      </w:tr>
      <w:tr w:rsidR="00A23424" w:rsidRPr="00A23424" w:rsidTr="00A23424">
        <w:trPr>
          <w:trHeight w:val="300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3424" w:rsidRPr="00A23424" w:rsidRDefault="00A23424" w:rsidP="00A23424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3424" w:rsidRPr="00A23424" w:rsidRDefault="00A23424" w:rsidP="00A23424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23424" w:rsidRPr="00A23424" w:rsidRDefault="00A23424" w:rsidP="00A23424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2342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  В работе круглого стола принимали участие: </w:t>
            </w: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3424" w:rsidRPr="00A23424" w:rsidRDefault="00A23424" w:rsidP="00A23424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23424" w:rsidRPr="00A23424" w:rsidTr="00A23424">
        <w:trPr>
          <w:trHeight w:val="181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3424" w:rsidRPr="00A23424" w:rsidRDefault="00A23424" w:rsidP="00A23424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3424" w:rsidRPr="00A23424" w:rsidRDefault="00A23424" w:rsidP="00A23424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3424" w:rsidRPr="00A23424" w:rsidRDefault="00A23424" w:rsidP="00A23424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23424">
              <w:rPr>
                <w:rFonts w:eastAsia="Times New Roman"/>
                <w:color w:val="000000"/>
                <w:sz w:val="24"/>
                <w:szCs w:val="24"/>
              </w:rPr>
              <w:t xml:space="preserve">Алтайский институт культуры ( </w:t>
            </w:r>
            <w:proofErr w:type="spellStart"/>
            <w:r w:rsidRPr="00A23424">
              <w:rPr>
                <w:rFonts w:eastAsia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A23424">
              <w:rPr>
                <w:rFonts w:eastAsia="Times New Roman"/>
                <w:color w:val="000000"/>
                <w:sz w:val="24"/>
                <w:szCs w:val="24"/>
              </w:rPr>
              <w:t>.Б</w:t>
            </w:r>
            <w:proofErr w:type="gramEnd"/>
            <w:r w:rsidRPr="00A23424">
              <w:rPr>
                <w:rFonts w:eastAsia="Times New Roman"/>
                <w:color w:val="000000"/>
                <w:sz w:val="24"/>
                <w:szCs w:val="24"/>
              </w:rPr>
              <w:t>арнаул</w:t>
            </w:r>
            <w:proofErr w:type="spellEnd"/>
            <w:r w:rsidRPr="00A23424">
              <w:rPr>
                <w:rFonts w:eastAsia="Times New Roman"/>
                <w:color w:val="000000"/>
                <w:sz w:val="24"/>
                <w:szCs w:val="24"/>
              </w:rPr>
              <w:t>), Челябинский государственный  институт культуры (</w:t>
            </w:r>
            <w:proofErr w:type="spellStart"/>
            <w:r w:rsidRPr="00A23424">
              <w:rPr>
                <w:rFonts w:eastAsia="Times New Roman"/>
                <w:color w:val="000000"/>
                <w:sz w:val="24"/>
                <w:szCs w:val="24"/>
              </w:rPr>
              <w:t>г.Челябинск</w:t>
            </w:r>
            <w:proofErr w:type="spellEnd"/>
            <w:r w:rsidRPr="00A23424">
              <w:rPr>
                <w:rFonts w:eastAsia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A23424">
              <w:rPr>
                <w:rFonts w:eastAsia="Times New Roman"/>
                <w:color w:val="000000"/>
                <w:sz w:val="24"/>
                <w:szCs w:val="24"/>
              </w:rPr>
              <w:t>Костанайский</w:t>
            </w:r>
            <w:proofErr w:type="spellEnd"/>
            <w:r w:rsidRPr="00A23424">
              <w:rPr>
                <w:rFonts w:eastAsia="Times New Roman"/>
                <w:color w:val="000000"/>
                <w:sz w:val="24"/>
                <w:szCs w:val="24"/>
              </w:rPr>
              <w:t xml:space="preserve"> региональный университет </w:t>
            </w:r>
            <w:proofErr w:type="spellStart"/>
            <w:r w:rsidRPr="00A23424">
              <w:rPr>
                <w:rFonts w:eastAsia="Times New Roman"/>
                <w:color w:val="000000"/>
                <w:sz w:val="24"/>
                <w:szCs w:val="24"/>
              </w:rPr>
              <w:t>им.А.Байтурсынова</w:t>
            </w:r>
            <w:proofErr w:type="spellEnd"/>
            <w:r w:rsidRPr="00A23424">
              <w:rPr>
                <w:rFonts w:eastAsia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23424">
              <w:rPr>
                <w:rFonts w:eastAsia="Times New Roman"/>
                <w:color w:val="000000"/>
                <w:sz w:val="24"/>
                <w:szCs w:val="24"/>
              </w:rPr>
              <w:t>г.Костанай</w:t>
            </w:r>
            <w:proofErr w:type="spellEnd"/>
            <w:r w:rsidRPr="00A23424">
              <w:rPr>
                <w:rFonts w:eastAsia="Times New Roman"/>
                <w:color w:val="000000"/>
                <w:sz w:val="24"/>
                <w:szCs w:val="24"/>
              </w:rPr>
              <w:t xml:space="preserve">)  кафедра искусств. Модератором  круглого стола выступила </w:t>
            </w:r>
            <w:proofErr w:type="spellStart"/>
            <w:r w:rsidRPr="00A23424">
              <w:rPr>
                <w:rFonts w:eastAsia="Times New Roman"/>
                <w:color w:val="000000"/>
                <w:sz w:val="24"/>
                <w:szCs w:val="24"/>
              </w:rPr>
              <w:t>зав</w:t>
            </w:r>
            <w:proofErr w:type="gramStart"/>
            <w:r w:rsidRPr="00A23424">
              <w:rPr>
                <w:rFonts w:eastAsia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23424">
              <w:rPr>
                <w:rFonts w:eastAsia="Times New Roman"/>
                <w:color w:val="000000"/>
                <w:sz w:val="24"/>
                <w:szCs w:val="24"/>
              </w:rPr>
              <w:t>афедрой</w:t>
            </w:r>
            <w:proofErr w:type="spellEnd"/>
            <w:r w:rsidRPr="00A23424">
              <w:rPr>
                <w:rFonts w:eastAsia="Times New Roman"/>
                <w:color w:val="000000"/>
                <w:sz w:val="24"/>
                <w:szCs w:val="24"/>
              </w:rPr>
              <w:t xml:space="preserve"> искусств, магистр педагогики </w:t>
            </w:r>
            <w:proofErr w:type="spellStart"/>
            <w:r w:rsidRPr="00A23424">
              <w:rPr>
                <w:rFonts w:eastAsia="Times New Roman"/>
                <w:color w:val="000000"/>
                <w:sz w:val="24"/>
                <w:szCs w:val="24"/>
              </w:rPr>
              <w:t>Айсина</w:t>
            </w:r>
            <w:proofErr w:type="spellEnd"/>
            <w:r w:rsidRPr="00A23424">
              <w:rPr>
                <w:rFonts w:eastAsia="Times New Roman"/>
                <w:color w:val="000000"/>
                <w:sz w:val="24"/>
                <w:szCs w:val="24"/>
              </w:rPr>
              <w:t xml:space="preserve"> С.Т., советник ректора, </w:t>
            </w:r>
            <w:proofErr w:type="spellStart"/>
            <w:r w:rsidRPr="00A23424">
              <w:rPr>
                <w:rFonts w:eastAsia="Times New Roman"/>
                <w:color w:val="000000"/>
                <w:sz w:val="24"/>
                <w:szCs w:val="24"/>
              </w:rPr>
              <w:t>д.п.н</w:t>
            </w:r>
            <w:proofErr w:type="spellEnd"/>
            <w:r w:rsidRPr="00A23424">
              <w:rPr>
                <w:rFonts w:eastAsia="Times New Roman"/>
                <w:color w:val="000000"/>
                <w:sz w:val="24"/>
                <w:szCs w:val="24"/>
              </w:rPr>
              <w:t xml:space="preserve">. Бектурганова Р.Ч. </w:t>
            </w: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3424" w:rsidRPr="00A23424" w:rsidRDefault="00A23424" w:rsidP="00A23424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23424" w:rsidRPr="00A23424" w:rsidTr="00A23424">
        <w:trPr>
          <w:trHeight w:val="315"/>
        </w:trPr>
        <w:tc>
          <w:tcPr>
            <w:tcW w:w="143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23424" w:rsidRPr="00A23424" w:rsidRDefault="00A23424" w:rsidP="00A23424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2342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Кафедра Физики, математики и цифровых технологий</w:t>
            </w:r>
          </w:p>
        </w:tc>
      </w:tr>
      <w:tr w:rsidR="00A23424" w:rsidRPr="00A23424" w:rsidTr="00A23424">
        <w:trPr>
          <w:trHeight w:val="70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23424" w:rsidRPr="00A23424" w:rsidRDefault="00A23424" w:rsidP="00A23424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A23424">
              <w:rPr>
                <w:rFonts w:eastAsia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9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23424" w:rsidRPr="00A23424" w:rsidRDefault="00A23424" w:rsidP="00A2342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23424">
              <w:rPr>
                <w:rFonts w:eastAsia="Times New Roman"/>
                <w:color w:val="000000"/>
                <w:sz w:val="24"/>
                <w:szCs w:val="24"/>
                <w:lang w:val="kk-KZ"/>
              </w:rPr>
              <w:t>г.Рим, Италия</w:t>
            </w:r>
          </w:p>
        </w:tc>
        <w:tc>
          <w:tcPr>
            <w:tcW w:w="7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23424" w:rsidRPr="00A23424" w:rsidRDefault="00A23424" w:rsidP="00A23424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A23424">
              <w:rPr>
                <w:rFonts w:eastAsia="Times New Roman"/>
                <w:bCs/>
                <w:color w:val="000000"/>
                <w:sz w:val="24"/>
                <w:szCs w:val="24"/>
                <w:lang w:val="kk-KZ"/>
              </w:rPr>
              <w:t xml:space="preserve">В рамках программы Erasmus Plus K2 проект </w:t>
            </w:r>
            <w:r w:rsidRPr="00A23424">
              <w:rPr>
                <w:rFonts w:eastAsia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“KUTEL- Kazak Universities to foster</w:t>
            </w:r>
            <w:r w:rsidRPr="00A23424"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quality assurance processes in Technology Enhanced Learning”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23424" w:rsidRPr="00A23424" w:rsidRDefault="00A23424" w:rsidP="00A2342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23424">
              <w:rPr>
                <w:rFonts w:eastAsia="Times New Roman"/>
                <w:color w:val="000000"/>
                <w:sz w:val="24"/>
                <w:szCs w:val="24"/>
              </w:rPr>
              <w:t>С 19 октября 2020 по 19 февраля 2021</w:t>
            </w:r>
          </w:p>
        </w:tc>
      </w:tr>
      <w:tr w:rsidR="00A23424" w:rsidRPr="00A23424" w:rsidTr="00A23424">
        <w:trPr>
          <w:trHeight w:val="31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3424" w:rsidRPr="00A23424" w:rsidRDefault="00A23424" w:rsidP="00A2342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3424" w:rsidRPr="00A23424" w:rsidRDefault="00A23424" w:rsidP="00A2342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3424" w:rsidRPr="00A23424" w:rsidRDefault="00A23424" w:rsidP="00A2342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3424" w:rsidRPr="00A23424" w:rsidRDefault="00A23424" w:rsidP="00A23424">
            <w:pPr>
              <w:rPr>
                <w:rFonts w:eastAsia="Times New Roman"/>
                <w:color w:val="000000"/>
              </w:rPr>
            </w:pPr>
          </w:p>
        </w:tc>
      </w:tr>
    </w:tbl>
    <w:p w:rsidR="00A23424" w:rsidRDefault="00A23424" w:rsidP="007D2141">
      <w:pPr>
        <w:pStyle w:val="a3"/>
        <w:rPr>
          <w:sz w:val="24"/>
          <w:szCs w:val="24"/>
          <w:shd w:val="clear" w:color="auto" w:fill="FFFFFF"/>
        </w:rPr>
      </w:pPr>
    </w:p>
    <w:p w:rsidR="003F0102" w:rsidRPr="00D37861" w:rsidRDefault="003F0102" w:rsidP="00055A51">
      <w:pPr>
        <w:pStyle w:val="a3"/>
        <w:jc w:val="center"/>
        <w:rPr>
          <w:b/>
          <w:sz w:val="28"/>
          <w:szCs w:val="28"/>
          <w:shd w:val="clear" w:color="auto" w:fill="FFFFFF"/>
        </w:rPr>
      </w:pPr>
      <w:r w:rsidRPr="00D37861">
        <w:rPr>
          <w:b/>
          <w:sz w:val="28"/>
          <w:szCs w:val="28"/>
        </w:rPr>
        <w:t xml:space="preserve">Создание научных центров на базе школ </w:t>
      </w:r>
      <w:r w:rsidR="00055A51" w:rsidRPr="00D37861">
        <w:rPr>
          <w:b/>
          <w:sz w:val="28"/>
          <w:szCs w:val="28"/>
        </w:rPr>
        <w:t>в рамках привлечения обучающихся к участию в проектах университета</w:t>
      </w:r>
    </w:p>
    <w:p w:rsidR="003F0102" w:rsidRPr="00D37861" w:rsidRDefault="003F0102" w:rsidP="003F0102">
      <w:pPr>
        <w:pStyle w:val="a3"/>
        <w:jc w:val="center"/>
        <w:rPr>
          <w:sz w:val="28"/>
          <w:szCs w:val="28"/>
          <w:shd w:val="clear" w:color="auto" w:fill="FFFFFF"/>
        </w:rPr>
      </w:pPr>
    </w:p>
    <w:p w:rsidR="003F0102" w:rsidRPr="00D37861" w:rsidRDefault="003F0102" w:rsidP="00055A51">
      <w:pPr>
        <w:pStyle w:val="a3"/>
        <w:numPr>
          <w:ilvl w:val="0"/>
          <w:numId w:val="8"/>
        </w:numPr>
        <w:spacing w:line="360" w:lineRule="auto"/>
        <w:ind w:left="714" w:hanging="357"/>
        <w:rPr>
          <w:sz w:val="28"/>
          <w:szCs w:val="28"/>
          <w:shd w:val="clear" w:color="auto" w:fill="FFFFFF"/>
        </w:rPr>
      </w:pPr>
      <w:r w:rsidRPr="00D37861">
        <w:rPr>
          <w:sz w:val="28"/>
          <w:szCs w:val="28"/>
          <w:shd w:val="clear" w:color="auto" w:fill="FFFFFF"/>
          <w:lang w:val="kk-KZ"/>
        </w:rPr>
        <w:t>Кафедра до</w:t>
      </w:r>
      <w:r w:rsidR="00055A51" w:rsidRPr="00D37861">
        <w:rPr>
          <w:sz w:val="28"/>
          <w:szCs w:val="28"/>
          <w:shd w:val="clear" w:color="auto" w:fill="FFFFFF"/>
          <w:lang w:val="kk-KZ"/>
        </w:rPr>
        <w:t xml:space="preserve">школьного и начального обучения: </w:t>
      </w:r>
      <w:r w:rsidRPr="00D37861">
        <w:rPr>
          <w:sz w:val="28"/>
          <w:szCs w:val="28"/>
          <w:shd w:val="clear" w:color="auto" w:fill="FFFFFF"/>
        </w:rPr>
        <w:t>ТОО «</w:t>
      </w:r>
      <w:proofErr w:type="spellStart"/>
      <w:r w:rsidRPr="00D37861">
        <w:rPr>
          <w:sz w:val="28"/>
          <w:szCs w:val="28"/>
          <w:shd w:val="clear" w:color="auto" w:fill="FFFFFF"/>
        </w:rPr>
        <w:t>Айгерим-Ай»Частная</w:t>
      </w:r>
      <w:proofErr w:type="spellEnd"/>
      <w:r w:rsidRPr="00D37861">
        <w:rPr>
          <w:sz w:val="28"/>
          <w:szCs w:val="28"/>
          <w:shd w:val="clear" w:color="auto" w:fill="FFFFFF"/>
        </w:rPr>
        <w:t xml:space="preserve"> начальная школа</w:t>
      </w:r>
      <w:r w:rsidR="00055A51" w:rsidRPr="00D37861">
        <w:rPr>
          <w:sz w:val="28"/>
          <w:szCs w:val="28"/>
          <w:shd w:val="clear" w:color="auto" w:fill="FFFFFF"/>
        </w:rPr>
        <w:t>;</w:t>
      </w:r>
    </w:p>
    <w:p w:rsidR="003F0102" w:rsidRPr="00D37861" w:rsidRDefault="003F0102" w:rsidP="00055A51">
      <w:pPr>
        <w:pStyle w:val="a3"/>
        <w:numPr>
          <w:ilvl w:val="0"/>
          <w:numId w:val="8"/>
        </w:numPr>
        <w:spacing w:line="360" w:lineRule="auto"/>
        <w:ind w:left="714" w:hanging="357"/>
        <w:rPr>
          <w:sz w:val="28"/>
          <w:szCs w:val="28"/>
          <w:shd w:val="clear" w:color="auto" w:fill="FFFFFF"/>
          <w:lang w:val="kk-KZ"/>
        </w:rPr>
      </w:pPr>
      <w:r w:rsidRPr="00D37861">
        <w:rPr>
          <w:sz w:val="28"/>
          <w:szCs w:val="28"/>
          <w:shd w:val="clear" w:color="auto" w:fill="FFFFFF"/>
          <w:lang w:val="kk-KZ"/>
        </w:rPr>
        <w:t>Кафедра физики, м</w:t>
      </w:r>
      <w:r w:rsidR="00055A51" w:rsidRPr="00D37861">
        <w:rPr>
          <w:sz w:val="28"/>
          <w:szCs w:val="28"/>
          <w:shd w:val="clear" w:color="auto" w:fill="FFFFFF"/>
          <w:lang w:val="kk-KZ"/>
        </w:rPr>
        <w:t xml:space="preserve">атематики и цифровых технологии: </w:t>
      </w:r>
      <w:r w:rsidRPr="00D37861">
        <w:rPr>
          <w:sz w:val="28"/>
          <w:szCs w:val="28"/>
          <w:shd w:val="clear" w:color="auto" w:fill="FFFFFF"/>
          <w:lang w:val="kk-KZ"/>
        </w:rPr>
        <w:t>Коммунальное государственное учереждение «Специлизированная школа-лицей интернат информационных технологий ОЗАТ»</w:t>
      </w:r>
      <w:r w:rsidR="00055A51" w:rsidRPr="00D37861">
        <w:rPr>
          <w:sz w:val="28"/>
          <w:szCs w:val="28"/>
          <w:shd w:val="clear" w:color="auto" w:fill="FFFFFF"/>
          <w:lang w:val="kk-KZ"/>
        </w:rPr>
        <w:t xml:space="preserve">, </w:t>
      </w:r>
      <w:r w:rsidRPr="00D37861">
        <w:rPr>
          <w:sz w:val="28"/>
          <w:szCs w:val="28"/>
          <w:shd w:val="clear" w:color="auto" w:fill="FFFFFF"/>
          <w:lang w:val="kk-KZ"/>
        </w:rPr>
        <w:t>Управление иобразования акимата Костанайской области</w:t>
      </w:r>
      <w:r w:rsidR="00055A51" w:rsidRPr="00D37861">
        <w:rPr>
          <w:sz w:val="28"/>
          <w:szCs w:val="28"/>
          <w:shd w:val="clear" w:color="auto" w:fill="FFFFFF"/>
          <w:lang w:val="kk-KZ"/>
        </w:rPr>
        <w:t>;</w:t>
      </w:r>
    </w:p>
    <w:p w:rsidR="003F0102" w:rsidRPr="00D37861" w:rsidRDefault="003F0102" w:rsidP="00055A51">
      <w:pPr>
        <w:pStyle w:val="a3"/>
        <w:numPr>
          <w:ilvl w:val="0"/>
          <w:numId w:val="7"/>
        </w:numPr>
        <w:spacing w:line="360" w:lineRule="auto"/>
        <w:ind w:left="714" w:hanging="357"/>
        <w:rPr>
          <w:sz w:val="28"/>
          <w:szCs w:val="28"/>
          <w:shd w:val="clear" w:color="auto" w:fill="FFFFFF"/>
        </w:rPr>
      </w:pPr>
      <w:r w:rsidRPr="00D37861">
        <w:rPr>
          <w:sz w:val="28"/>
          <w:szCs w:val="28"/>
          <w:shd w:val="clear" w:color="auto" w:fill="FFFFFF"/>
          <w:lang w:val="kk-KZ"/>
        </w:rPr>
        <w:t>Кафедра теории и практики физической культуры и спорта</w:t>
      </w:r>
      <w:r w:rsidR="00055A51" w:rsidRPr="00D37861">
        <w:rPr>
          <w:sz w:val="28"/>
          <w:szCs w:val="28"/>
          <w:shd w:val="clear" w:color="auto" w:fill="FFFFFF"/>
          <w:lang w:val="kk-KZ"/>
        </w:rPr>
        <w:t xml:space="preserve">: </w:t>
      </w:r>
      <w:r w:rsidRPr="00D37861">
        <w:rPr>
          <w:sz w:val="28"/>
          <w:szCs w:val="28"/>
          <w:shd w:val="clear" w:color="auto" w:fill="FFFFFF"/>
        </w:rPr>
        <w:t xml:space="preserve">КГУ "ДЮСШ №1 им. К. </w:t>
      </w:r>
      <w:proofErr w:type="spellStart"/>
      <w:r w:rsidRPr="00D37861">
        <w:rPr>
          <w:sz w:val="28"/>
          <w:szCs w:val="28"/>
          <w:shd w:val="clear" w:color="auto" w:fill="FFFFFF"/>
        </w:rPr>
        <w:t>Оспанова</w:t>
      </w:r>
      <w:proofErr w:type="spellEnd"/>
      <w:r w:rsidRPr="00D37861">
        <w:rPr>
          <w:sz w:val="28"/>
          <w:szCs w:val="28"/>
          <w:shd w:val="clear" w:color="auto" w:fill="FFFFFF"/>
        </w:rPr>
        <w:t xml:space="preserve">" Управления физической культуры и спорта </w:t>
      </w:r>
      <w:proofErr w:type="spellStart"/>
      <w:r w:rsidRPr="00D37861">
        <w:rPr>
          <w:sz w:val="28"/>
          <w:szCs w:val="28"/>
          <w:shd w:val="clear" w:color="auto" w:fill="FFFFFF"/>
        </w:rPr>
        <w:t>акиматаКостанайской</w:t>
      </w:r>
      <w:proofErr w:type="spellEnd"/>
      <w:r w:rsidRPr="00D37861">
        <w:rPr>
          <w:sz w:val="28"/>
          <w:szCs w:val="28"/>
          <w:shd w:val="clear" w:color="auto" w:fill="FFFFFF"/>
        </w:rPr>
        <w:t xml:space="preserve"> области.</w:t>
      </w:r>
    </w:p>
    <w:p w:rsidR="003F0102" w:rsidRPr="00D37861" w:rsidRDefault="003F0102" w:rsidP="007D2141">
      <w:pPr>
        <w:pStyle w:val="a3"/>
        <w:rPr>
          <w:sz w:val="24"/>
          <w:szCs w:val="24"/>
          <w:shd w:val="clear" w:color="auto" w:fill="FFFFFF"/>
        </w:rPr>
      </w:pPr>
    </w:p>
    <w:p w:rsidR="00C66620" w:rsidRPr="00055A51" w:rsidRDefault="00C66620" w:rsidP="00351451">
      <w:pPr>
        <w:tabs>
          <w:tab w:val="left" w:pos="851"/>
        </w:tabs>
        <w:jc w:val="center"/>
        <w:rPr>
          <w:b/>
          <w:bCs/>
          <w:sz w:val="28"/>
          <w:szCs w:val="28"/>
        </w:rPr>
      </w:pPr>
      <w:r w:rsidRPr="00055A51">
        <w:rPr>
          <w:b/>
          <w:bCs/>
          <w:sz w:val="28"/>
          <w:szCs w:val="28"/>
        </w:rPr>
        <w:t>Организация  и проведение научных мероприятий</w:t>
      </w:r>
    </w:p>
    <w:p w:rsidR="00351451" w:rsidRPr="00351451" w:rsidRDefault="00C66620" w:rsidP="00D37861">
      <w:pPr>
        <w:ind w:firstLine="708"/>
        <w:jc w:val="both"/>
        <w:rPr>
          <w:bCs/>
          <w:sz w:val="28"/>
          <w:szCs w:val="28"/>
        </w:rPr>
      </w:pPr>
      <w:r w:rsidRPr="00351451">
        <w:rPr>
          <w:bCs/>
          <w:sz w:val="28"/>
          <w:szCs w:val="28"/>
        </w:rPr>
        <w:t xml:space="preserve">За 2021 год был организован и проведен ряд мероприятий по укреплению научного сотрудничества с республиканскими и зарубежными организациями – </w:t>
      </w:r>
      <w:proofErr w:type="spellStart"/>
      <w:r w:rsidRPr="00351451">
        <w:rPr>
          <w:bCs/>
          <w:sz w:val="28"/>
          <w:szCs w:val="28"/>
        </w:rPr>
        <w:t>вебинары</w:t>
      </w:r>
      <w:proofErr w:type="spellEnd"/>
      <w:r w:rsidRPr="00351451">
        <w:rPr>
          <w:bCs/>
          <w:sz w:val="28"/>
          <w:szCs w:val="28"/>
        </w:rPr>
        <w:t>, конференции, совместные публикации, выпуски сборников статей. Данная работа будет продолжаться в рамках международных договоров и общих планов по научному и образовательному сотрудничеству</w:t>
      </w:r>
      <w:r w:rsidR="00351451">
        <w:rPr>
          <w:bCs/>
          <w:sz w:val="28"/>
          <w:szCs w:val="28"/>
        </w:rPr>
        <w:t>:</w:t>
      </w:r>
    </w:p>
    <w:p w:rsidR="00351451" w:rsidRPr="00351451" w:rsidRDefault="00351451" w:rsidP="00D37861">
      <w:pPr>
        <w:pStyle w:val="a3"/>
        <w:numPr>
          <w:ilvl w:val="0"/>
          <w:numId w:val="10"/>
        </w:numPr>
        <w:jc w:val="both"/>
        <w:rPr>
          <w:bCs/>
          <w:sz w:val="28"/>
          <w:szCs w:val="28"/>
        </w:rPr>
      </w:pPr>
      <w:r w:rsidRPr="00351451">
        <w:rPr>
          <w:bCs/>
          <w:sz w:val="28"/>
          <w:szCs w:val="28"/>
        </w:rPr>
        <w:lastRenderedPageBreak/>
        <w:t xml:space="preserve">Международная научно-практическая конференция, посвященной 180-летию </w:t>
      </w:r>
      <w:proofErr w:type="spellStart"/>
      <w:r w:rsidRPr="00351451">
        <w:rPr>
          <w:bCs/>
          <w:sz w:val="28"/>
          <w:szCs w:val="28"/>
        </w:rPr>
        <w:t>Ы.Алтынсарина</w:t>
      </w:r>
      <w:proofErr w:type="spellEnd"/>
      <w:r w:rsidRPr="00351451">
        <w:rPr>
          <w:bCs/>
          <w:sz w:val="28"/>
          <w:szCs w:val="28"/>
        </w:rPr>
        <w:t xml:space="preserve"> «Непрерывное образование Республики Казахстан в контексте современных вызовов к образовательной системе» 19 февраля 2021 года, Кафедра педагогики и психологии</w:t>
      </w:r>
    </w:p>
    <w:p w:rsidR="00351451" w:rsidRPr="00351451" w:rsidRDefault="00351451" w:rsidP="00D37861">
      <w:pPr>
        <w:pStyle w:val="a3"/>
        <w:numPr>
          <w:ilvl w:val="0"/>
          <w:numId w:val="10"/>
        </w:numPr>
        <w:jc w:val="both"/>
        <w:rPr>
          <w:bCs/>
          <w:sz w:val="28"/>
          <w:szCs w:val="28"/>
        </w:rPr>
      </w:pPr>
      <w:proofErr w:type="spellStart"/>
      <w:r w:rsidRPr="00351451">
        <w:rPr>
          <w:bCs/>
          <w:sz w:val="28"/>
          <w:szCs w:val="28"/>
        </w:rPr>
        <w:t>Эразмус</w:t>
      </w:r>
      <w:proofErr w:type="spellEnd"/>
      <w:r w:rsidRPr="00351451">
        <w:rPr>
          <w:bCs/>
          <w:sz w:val="28"/>
          <w:szCs w:val="28"/>
        </w:rPr>
        <w:t xml:space="preserve"> день-серия </w:t>
      </w:r>
      <w:proofErr w:type="spellStart"/>
      <w:r w:rsidRPr="00351451">
        <w:rPr>
          <w:bCs/>
          <w:sz w:val="28"/>
          <w:szCs w:val="28"/>
        </w:rPr>
        <w:t>вебинаров</w:t>
      </w:r>
      <w:proofErr w:type="spellEnd"/>
      <w:r w:rsidRPr="00351451">
        <w:rPr>
          <w:bCs/>
          <w:sz w:val="28"/>
          <w:szCs w:val="28"/>
        </w:rPr>
        <w:t xml:space="preserve"> Проект KUTEL - </w:t>
      </w:r>
      <w:proofErr w:type="spellStart"/>
      <w:r w:rsidRPr="00351451">
        <w:rPr>
          <w:bCs/>
          <w:sz w:val="28"/>
          <w:szCs w:val="28"/>
        </w:rPr>
        <w:t>Бежина</w:t>
      </w:r>
      <w:proofErr w:type="spellEnd"/>
      <w:r w:rsidRPr="00351451">
        <w:rPr>
          <w:bCs/>
          <w:sz w:val="28"/>
          <w:szCs w:val="28"/>
        </w:rPr>
        <w:t xml:space="preserve"> В.В. Международный семинар</w:t>
      </w:r>
    </w:p>
    <w:p w:rsidR="00351451" w:rsidRPr="00351451" w:rsidRDefault="00351451" w:rsidP="00D37861">
      <w:pPr>
        <w:pStyle w:val="a3"/>
        <w:numPr>
          <w:ilvl w:val="0"/>
          <w:numId w:val="10"/>
        </w:numPr>
        <w:jc w:val="both"/>
        <w:rPr>
          <w:bCs/>
          <w:sz w:val="28"/>
          <w:szCs w:val="28"/>
        </w:rPr>
      </w:pPr>
      <w:r w:rsidRPr="00351451">
        <w:rPr>
          <w:bCs/>
          <w:sz w:val="28"/>
          <w:szCs w:val="28"/>
        </w:rPr>
        <w:t xml:space="preserve">Круглый стол «Компетенции дефектолога в процессе психолого-педагогического сопровождения обучающихся с ООП»  Кафедра специального образования совместно с  КГУ </w:t>
      </w:r>
      <w:r w:rsidR="00D37861">
        <w:rPr>
          <w:bCs/>
          <w:sz w:val="28"/>
          <w:szCs w:val="28"/>
          <w:lang w:val="kk-KZ"/>
        </w:rPr>
        <w:t>«</w:t>
      </w:r>
      <w:r w:rsidRPr="00351451">
        <w:rPr>
          <w:bCs/>
          <w:sz w:val="28"/>
          <w:szCs w:val="28"/>
        </w:rPr>
        <w:t>Специальная школа №2</w:t>
      </w:r>
      <w:r w:rsidR="00D37861">
        <w:rPr>
          <w:bCs/>
          <w:sz w:val="28"/>
          <w:szCs w:val="28"/>
          <w:lang w:val="kk-KZ"/>
        </w:rPr>
        <w:t>»</w:t>
      </w:r>
      <w:r w:rsidRPr="00351451">
        <w:rPr>
          <w:bCs/>
          <w:sz w:val="28"/>
          <w:szCs w:val="28"/>
        </w:rPr>
        <w:t xml:space="preserve"> г. </w:t>
      </w:r>
      <w:proofErr w:type="spellStart"/>
      <w:r w:rsidRPr="00351451">
        <w:rPr>
          <w:bCs/>
          <w:sz w:val="28"/>
          <w:szCs w:val="28"/>
        </w:rPr>
        <w:t>Нур</w:t>
      </w:r>
      <w:proofErr w:type="spellEnd"/>
      <w:r w:rsidRPr="00351451">
        <w:rPr>
          <w:bCs/>
          <w:sz w:val="28"/>
          <w:szCs w:val="28"/>
        </w:rPr>
        <w:t>-Султан</w:t>
      </w:r>
    </w:p>
    <w:p w:rsidR="00351451" w:rsidRPr="00351451" w:rsidRDefault="00351451" w:rsidP="00D37861">
      <w:pPr>
        <w:pStyle w:val="a3"/>
        <w:numPr>
          <w:ilvl w:val="0"/>
          <w:numId w:val="10"/>
        </w:numPr>
        <w:jc w:val="both"/>
        <w:rPr>
          <w:bCs/>
          <w:sz w:val="28"/>
          <w:szCs w:val="28"/>
        </w:rPr>
      </w:pPr>
      <w:r w:rsidRPr="00351451">
        <w:rPr>
          <w:bCs/>
          <w:sz w:val="28"/>
          <w:szCs w:val="28"/>
        </w:rPr>
        <w:t>Международный онлайн  конкурс  юных талантов «TOBYL  ART» - кафедра искусств</w:t>
      </w:r>
    </w:p>
    <w:p w:rsidR="00055A51" w:rsidRPr="00A82C3B" w:rsidRDefault="00351451" w:rsidP="00A82C3B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351451">
        <w:rPr>
          <w:bCs/>
          <w:sz w:val="28"/>
          <w:szCs w:val="28"/>
        </w:rPr>
        <w:t>Республиканский конкурс детских творческих работ «</w:t>
      </w:r>
      <w:proofErr w:type="spellStart"/>
      <w:r w:rsidRPr="00351451">
        <w:rPr>
          <w:bCs/>
          <w:sz w:val="28"/>
          <w:szCs w:val="28"/>
        </w:rPr>
        <w:t>Қазахстан</w:t>
      </w:r>
      <w:proofErr w:type="spellEnd"/>
      <w:r w:rsidRPr="00351451">
        <w:rPr>
          <w:bCs/>
          <w:sz w:val="28"/>
          <w:szCs w:val="28"/>
        </w:rPr>
        <w:t xml:space="preserve"> - </w:t>
      </w:r>
      <w:proofErr w:type="spellStart"/>
      <w:r w:rsidRPr="00351451">
        <w:rPr>
          <w:bCs/>
          <w:sz w:val="28"/>
          <w:szCs w:val="28"/>
        </w:rPr>
        <w:t>меңіңмақтанышым</w:t>
      </w:r>
      <w:proofErr w:type="spellEnd"/>
      <w:r w:rsidRPr="00351451">
        <w:rPr>
          <w:bCs/>
          <w:sz w:val="28"/>
          <w:szCs w:val="28"/>
        </w:rPr>
        <w:t>», посвященный 30-летию Дню Независимости Республики Казахстан (для учащихся 2</w:t>
      </w:r>
      <w:r w:rsidR="00A82C3B">
        <w:rPr>
          <w:bCs/>
          <w:sz w:val="28"/>
          <w:szCs w:val="28"/>
        </w:rPr>
        <w:t>-8  классов) - кафедра искусств.</w:t>
      </w:r>
    </w:p>
    <w:p w:rsidR="00055A51" w:rsidRDefault="00055A51" w:rsidP="00C66620">
      <w:pPr>
        <w:tabs>
          <w:tab w:val="left" w:pos="6974"/>
        </w:tabs>
        <w:jc w:val="center"/>
        <w:rPr>
          <w:b/>
          <w:bCs/>
          <w:color w:val="FF0000"/>
          <w:sz w:val="28"/>
          <w:szCs w:val="28"/>
        </w:rPr>
      </w:pPr>
    </w:p>
    <w:p w:rsidR="00C66620" w:rsidRPr="00055A51" w:rsidRDefault="00D37861" w:rsidP="00C66620">
      <w:pPr>
        <w:tabs>
          <w:tab w:val="left" w:pos="6974"/>
        </w:tabs>
        <w:jc w:val="center"/>
        <w:rPr>
          <w:b/>
          <w:bCs/>
          <w:sz w:val="28"/>
          <w:szCs w:val="28"/>
        </w:rPr>
      </w:pPr>
      <w:r w:rsidRPr="00D37861">
        <w:rPr>
          <w:b/>
          <w:bCs/>
          <w:sz w:val="28"/>
          <w:szCs w:val="28"/>
        </w:rPr>
        <w:t>Приоритетные направления развития науки ПИ в 2022 году</w:t>
      </w:r>
    </w:p>
    <w:p w:rsidR="002638FE" w:rsidRPr="00351451" w:rsidRDefault="002638FE" w:rsidP="002638FE">
      <w:pPr>
        <w:tabs>
          <w:tab w:val="left" w:pos="-851"/>
        </w:tabs>
        <w:rPr>
          <w:bCs/>
          <w:sz w:val="28"/>
          <w:szCs w:val="28"/>
        </w:rPr>
      </w:pPr>
      <w:r w:rsidRPr="00351451">
        <w:rPr>
          <w:sz w:val="28"/>
          <w:szCs w:val="28"/>
        </w:rPr>
        <w:tab/>
        <w:t>План научно-исследовательской работы за 202</w:t>
      </w:r>
      <w:r w:rsidRPr="00351451">
        <w:rPr>
          <w:sz w:val="28"/>
          <w:szCs w:val="28"/>
          <w:lang w:val="kk-KZ"/>
        </w:rPr>
        <w:t>1</w:t>
      </w:r>
      <w:r w:rsidRPr="00351451">
        <w:rPr>
          <w:sz w:val="28"/>
          <w:szCs w:val="28"/>
        </w:rPr>
        <w:t xml:space="preserve"> год выполнен в полном объеме.</w:t>
      </w:r>
    </w:p>
    <w:p w:rsidR="00C66620" w:rsidRPr="00351451" w:rsidRDefault="002638FE" w:rsidP="00C66620">
      <w:pPr>
        <w:tabs>
          <w:tab w:val="left" w:pos="6974"/>
        </w:tabs>
        <w:ind w:firstLine="567"/>
        <w:jc w:val="both"/>
        <w:rPr>
          <w:bCs/>
          <w:sz w:val="28"/>
          <w:szCs w:val="28"/>
        </w:rPr>
      </w:pPr>
      <w:r w:rsidRPr="00351451">
        <w:rPr>
          <w:bCs/>
          <w:sz w:val="28"/>
          <w:szCs w:val="28"/>
        </w:rPr>
        <w:t>Следует о</w:t>
      </w:r>
      <w:r w:rsidR="00C66620" w:rsidRPr="00351451">
        <w:rPr>
          <w:bCs/>
          <w:sz w:val="28"/>
          <w:szCs w:val="28"/>
        </w:rPr>
        <w:t xml:space="preserve">тметить необходимость совершенствования деятельности ППС </w:t>
      </w:r>
      <w:r w:rsidRPr="00351451">
        <w:rPr>
          <w:bCs/>
          <w:sz w:val="28"/>
          <w:szCs w:val="28"/>
        </w:rPr>
        <w:t xml:space="preserve">педагогического института </w:t>
      </w:r>
      <w:r w:rsidR="00C66620" w:rsidRPr="00351451">
        <w:rPr>
          <w:bCs/>
          <w:sz w:val="28"/>
          <w:szCs w:val="28"/>
        </w:rPr>
        <w:t>в 2022 году по следующим направлениям научно-исследовательской работы:</w:t>
      </w:r>
    </w:p>
    <w:p w:rsidR="00503BC0" w:rsidRPr="0093121C" w:rsidRDefault="0071604F" w:rsidP="0093121C">
      <w:pPr>
        <w:numPr>
          <w:ilvl w:val="0"/>
          <w:numId w:val="17"/>
        </w:numPr>
        <w:tabs>
          <w:tab w:val="left" w:pos="6974"/>
        </w:tabs>
        <w:jc w:val="both"/>
        <w:rPr>
          <w:bCs/>
          <w:sz w:val="28"/>
          <w:szCs w:val="28"/>
        </w:rPr>
      </w:pPr>
      <w:r w:rsidRPr="0093121C">
        <w:rPr>
          <w:bCs/>
          <w:sz w:val="28"/>
          <w:szCs w:val="28"/>
        </w:rPr>
        <w:t xml:space="preserve">Активизировать деятельность преподавателей </w:t>
      </w:r>
      <w:r w:rsidRPr="0093121C">
        <w:rPr>
          <w:bCs/>
          <w:sz w:val="28"/>
          <w:szCs w:val="28"/>
          <w:lang w:val="kk-KZ"/>
        </w:rPr>
        <w:t>по разработке научных проектов для участия в конкурсах различного уровня и конкурсах на соискание грантов МОН РК</w:t>
      </w:r>
      <w:r w:rsidRPr="0093121C">
        <w:rPr>
          <w:bCs/>
          <w:sz w:val="28"/>
          <w:szCs w:val="28"/>
        </w:rPr>
        <w:t xml:space="preserve"> </w:t>
      </w:r>
    </w:p>
    <w:p w:rsidR="00503BC0" w:rsidRPr="0093121C" w:rsidRDefault="0071604F" w:rsidP="0093121C">
      <w:pPr>
        <w:numPr>
          <w:ilvl w:val="0"/>
          <w:numId w:val="17"/>
        </w:numPr>
        <w:tabs>
          <w:tab w:val="left" w:pos="6974"/>
        </w:tabs>
        <w:jc w:val="both"/>
        <w:rPr>
          <w:bCs/>
          <w:sz w:val="28"/>
          <w:szCs w:val="28"/>
        </w:rPr>
      </w:pPr>
      <w:r w:rsidRPr="0093121C">
        <w:rPr>
          <w:bCs/>
          <w:sz w:val="28"/>
          <w:szCs w:val="28"/>
        </w:rPr>
        <w:t xml:space="preserve">Организовать обучение среди молодых ученых педагогического института по разработке научных проектов </w:t>
      </w:r>
    </w:p>
    <w:p w:rsidR="00503BC0" w:rsidRPr="0093121C" w:rsidRDefault="0071604F" w:rsidP="0093121C">
      <w:pPr>
        <w:numPr>
          <w:ilvl w:val="0"/>
          <w:numId w:val="17"/>
        </w:numPr>
        <w:tabs>
          <w:tab w:val="left" w:pos="6974"/>
        </w:tabs>
        <w:jc w:val="both"/>
        <w:rPr>
          <w:bCs/>
          <w:sz w:val="28"/>
          <w:szCs w:val="28"/>
        </w:rPr>
      </w:pPr>
      <w:r w:rsidRPr="0093121C">
        <w:rPr>
          <w:bCs/>
          <w:sz w:val="28"/>
          <w:szCs w:val="28"/>
        </w:rPr>
        <w:t xml:space="preserve">Активизировать публикацию научных статей преподавателей кафедры в изданиях, рекомендованных комитетом по контролю в сфере образования МОН РК </w:t>
      </w:r>
    </w:p>
    <w:p w:rsidR="00503BC0" w:rsidRPr="0093121C" w:rsidRDefault="0071604F" w:rsidP="0093121C">
      <w:pPr>
        <w:numPr>
          <w:ilvl w:val="0"/>
          <w:numId w:val="17"/>
        </w:numPr>
        <w:tabs>
          <w:tab w:val="left" w:pos="6974"/>
        </w:tabs>
        <w:jc w:val="both"/>
        <w:rPr>
          <w:bCs/>
          <w:sz w:val="28"/>
          <w:szCs w:val="28"/>
        </w:rPr>
      </w:pPr>
      <w:r w:rsidRPr="0093121C">
        <w:rPr>
          <w:bCs/>
          <w:sz w:val="28"/>
          <w:szCs w:val="28"/>
        </w:rPr>
        <w:t>Р</w:t>
      </w:r>
      <w:r w:rsidRPr="0093121C">
        <w:rPr>
          <w:bCs/>
          <w:sz w:val="28"/>
          <w:szCs w:val="28"/>
          <w:lang w:val="kk-KZ"/>
        </w:rPr>
        <w:t>асширить участие студентов в публикации результатов научных исследований совместно с преподавателями кафедры в журнале «Вестник КГПИ» и изданиях дальнего зарубежья</w:t>
      </w:r>
      <w:r w:rsidRPr="0093121C">
        <w:rPr>
          <w:bCs/>
          <w:sz w:val="28"/>
          <w:szCs w:val="28"/>
        </w:rPr>
        <w:t xml:space="preserve"> </w:t>
      </w:r>
    </w:p>
    <w:p w:rsidR="00503BC0" w:rsidRPr="0093121C" w:rsidRDefault="0071604F" w:rsidP="0093121C">
      <w:pPr>
        <w:numPr>
          <w:ilvl w:val="0"/>
          <w:numId w:val="17"/>
        </w:numPr>
        <w:tabs>
          <w:tab w:val="left" w:pos="6974"/>
        </w:tabs>
        <w:jc w:val="both"/>
        <w:rPr>
          <w:bCs/>
          <w:sz w:val="28"/>
          <w:szCs w:val="28"/>
        </w:rPr>
      </w:pPr>
      <w:r w:rsidRPr="0093121C">
        <w:rPr>
          <w:bCs/>
          <w:sz w:val="28"/>
          <w:szCs w:val="28"/>
        </w:rPr>
        <w:t xml:space="preserve">Повышение статуса ученых путем поддержки талантливой молодежи и развитием уровня мобильности вузовской науки </w:t>
      </w:r>
    </w:p>
    <w:p w:rsidR="00503BC0" w:rsidRPr="0093121C" w:rsidRDefault="0071604F" w:rsidP="0093121C">
      <w:pPr>
        <w:numPr>
          <w:ilvl w:val="0"/>
          <w:numId w:val="17"/>
        </w:numPr>
        <w:tabs>
          <w:tab w:val="left" w:pos="6974"/>
        </w:tabs>
        <w:jc w:val="both"/>
        <w:rPr>
          <w:bCs/>
          <w:sz w:val="28"/>
          <w:szCs w:val="28"/>
        </w:rPr>
      </w:pPr>
      <w:r w:rsidRPr="0093121C">
        <w:rPr>
          <w:bCs/>
          <w:sz w:val="28"/>
          <w:szCs w:val="28"/>
        </w:rPr>
        <w:t xml:space="preserve">Активизировать работу по реализации договоров (соглашений) о сотрудничестве с зарубежными организациями, учреждениями в рамках интернационализации. </w:t>
      </w:r>
    </w:p>
    <w:p w:rsidR="0093121C" w:rsidRPr="0093121C" w:rsidRDefault="0093121C" w:rsidP="0093121C">
      <w:pPr>
        <w:tabs>
          <w:tab w:val="left" w:pos="6974"/>
        </w:tabs>
        <w:ind w:left="360"/>
        <w:jc w:val="both"/>
        <w:rPr>
          <w:bCs/>
          <w:sz w:val="28"/>
          <w:szCs w:val="28"/>
        </w:rPr>
      </w:pPr>
    </w:p>
    <w:p w:rsidR="00C66620" w:rsidRPr="00351451" w:rsidRDefault="00C66620" w:rsidP="0093121C">
      <w:pPr>
        <w:tabs>
          <w:tab w:val="left" w:pos="6974"/>
        </w:tabs>
        <w:ind w:firstLine="567"/>
        <w:jc w:val="both"/>
        <w:rPr>
          <w:sz w:val="28"/>
          <w:szCs w:val="28"/>
        </w:rPr>
      </w:pPr>
      <w:r w:rsidRPr="00351451">
        <w:rPr>
          <w:bCs/>
          <w:sz w:val="28"/>
          <w:szCs w:val="28"/>
        </w:rPr>
        <w:t xml:space="preserve">С целью </w:t>
      </w:r>
      <w:r w:rsidRPr="00351451">
        <w:rPr>
          <w:sz w:val="28"/>
          <w:szCs w:val="28"/>
        </w:rPr>
        <w:t>совершенствования деятельности по внедрению результатов НИР в педагогическую и производственную практику и формирования реестра объектов интеллектуальной собственности необходимо:</w:t>
      </w:r>
    </w:p>
    <w:p w:rsidR="00C66620" w:rsidRPr="00351451" w:rsidRDefault="00C66620" w:rsidP="00C66620">
      <w:pPr>
        <w:tabs>
          <w:tab w:val="left" w:pos="993"/>
          <w:tab w:val="left" w:pos="6225"/>
        </w:tabs>
        <w:ind w:firstLine="567"/>
        <w:jc w:val="both"/>
        <w:rPr>
          <w:sz w:val="28"/>
          <w:szCs w:val="28"/>
        </w:rPr>
      </w:pPr>
      <w:r w:rsidRPr="00351451">
        <w:rPr>
          <w:sz w:val="28"/>
          <w:szCs w:val="28"/>
        </w:rPr>
        <w:t>1)</w:t>
      </w:r>
      <w:r w:rsidRPr="00351451">
        <w:rPr>
          <w:sz w:val="28"/>
          <w:szCs w:val="28"/>
        </w:rPr>
        <w:tab/>
        <w:t>продолжать взаимодействие и обновить имеющиеся договора о сотрудничестве с организациями и предприятиями-партнерами в сфере научно-методической деятельности;</w:t>
      </w:r>
    </w:p>
    <w:p w:rsidR="00C66620" w:rsidRPr="00351451" w:rsidRDefault="00C66620" w:rsidP="00C66620">
      <w:pPr>
        <w:tabs>
          <w:tab w:val="left" w:pos="993"/>
          <w:tab w:val="left" w:pos="6225"/>
        </w:tabs>
        <w:ind w:firstLine="567"/>
        <w:jc w:val="both"/>
        <w:rPr>
          <w:sz w:val="28"/>
          <w:szCs w:val="28"/>
        </w:rPr>
      </w:pPr>
      <w:r w:rsidRPr="00351451">
        <w:rPr>
          <w:sz w:val="28"/>
          <w:szCs w:val="28"/>
        </w:rPr>
        <w:lastRenderedPageBreak/>
        <w:t>2)</w:t>
      </w:r>
      <w:r w:rsidRPr="00351451">
        <w:rPr>
          <w:sz w:val="28"/>
          <w:szCs w:val="28"/>
        </w:rPr>
        <w:tab/>
        <w:t>с учетом опыта прошлых лет ежегодно планировать и проводить на кафедре студенческие научно-практические конференции на городском, областном и региональном уровнях;</w:t>
      </w:r>
    </w:p>
    <w:p w:rsidR="00C66620" w:rsidRPr="00351451" w:rsidRDefault="00C66620" w:rsidP="00C66620">
      <w:pPr>
        <w:tabs>
          <w:tab w:val="left" w:pos="993"/>
          <w:tab w:val="left" w:pos="6225"/>
        </w:tabs>
        <w:ind w:firstLine="567"/>
        <w:jc w:val="both"/>
        <w:rPr>
          <w:sz w:val="28"/>
          <w:szCs w:val="28"/>
        </w:rPr>
      </w:pPr>
      <w:r w:rsidRPr="00351451">
        <w:rPr>
          <w:sz w:val="28"/>
          <w:szCs w:val="28"/>
        </w:rPr>
        <w:t>3)</w:t>
      </w:r>
      <w:r w:rsidRPr="00351451">
        <w:rPr>
          <w:sz w:val="28"/>
          <w:szCs w:val="28"/>
        </w:rPr>
        <w:tab/>
        <w:t>активизировать участие ППС кафедры в формировании реестра объектов интеллектуальной собственности с получением охранных документов интеллектуальной собственности (патентов на изобретения, заявок на патенты, патентов на полезные модели, свидетельств гос. регистрации авторских прав и  др.).</w:t>
      </w:r>
    </w:p>
    <w:p w:rsidR="00C66620" w:rsidRPr="00351451" w:rsidRDefault="00C66620" w:rsidP="00C66620">
      <w:pPr>
        <w:tabs>
          <w:tab w:val="left" w:pos="993"/>
          <w:tab w:val="left" w:pos="6225"/>
        </w:tabs>
        <w:ind w:firstLine="567"/>
        <w:jc w:val="both"/>
        <w:rPr>
          <w:sz w:val="28"/>
          <w:szCs w:val="28"/>
        </w:rPr>
      </w:pPr>
      <w:r w:rsidRPr="00351451">
        <w:rPr>
          <w:sz w:val="28"/>
          <w:szCs w:val="28"/>
        </w:rPr>
        <w:t>3. В рамках интернационализации предусмотреть продолжение международного сотрудничества кафедры в следующих направлениях:</w:t>
      </w:r>
    </w:p>
    <w:p w:rsidR="00C66620" w:rsidRPr="00351451" w:rsidRDefault="00C66620" w:rsidP="00C66620">
      <w:pPr>
        <w:tabs>
          <w:tab w:val="left" w:pos="6225"/>
        </w:tabs>
        <w:ind w:firstLine="567"/>
        <w:jc w:val="both"/>
        <w:rPr>
          <w:sz w:val="28"/>
          <w:szCs w:val="28"/>
        </w:rPr>
      </w:pPr>
      <w:r w:rsidRPr="00351451">
        <w:rPr>
          <w:sz w:val="28"/>
          <w:szCs w:val="28"/>
        </w:rPr>
        <w:t>1) участие в работе организационных комитетов научно-практических конференций, проводимых за рубежом;</w:t>
      </w:r>
    </w:p>
    <w:p w:rsidR="00C66620" w:rsidRPr="00351451" w:rsidRDefault="00C66620" w:rsidP="00C66620">
      <w:pPr>
        <w:tabs>
          <w:tab w:val="left" w:pos="6225"/>
        </w:tabs>
        <w:ind w:firstLine="567"/>
        <w:jc w:val="both"/>
        <w:rPr>
          <w:sz w:val="28"/>
          <w:szCs w:val="28"/>
        </w:rPr>
      </w:pPr>
      <w:r w:rsidRPr="00351451">
        <w:rPr>
          <w:sz w:val="28"/>
          <w:szCs w:val="28"/>
        </w:rPr>
        <w:t>2) получение послевузовского образования, подготовка и защита диссертаций на соискание уче</w:t>
      </w:r>
      <w:r w:rsidR="002638FE" w:rsidRPr="00351451">
        <w:rPr>
          <w:sz w:val="28"/>
          <w:szCs w:val="28"/>
        </w:rPr>
        <w:t>ной степени в зарубежных вузах</w:t>
      </w:r>
      <w:r w:rsidRPr="00351451">
        <w:rPr>
          <w:sz w:val="28"/>
          <w:szCs w:val="28"/>
        </w:rPr>
        <w:t>;</w:t>
      </w:r>
    </w:p>
    <w:p w:rsidR="007512AF" w:rsidRDefault="00C66620" w:rsidP="00351451">
      <w:pPr>
        <w:tabs>
          <w:tab w:val="left" w:pos="6225"/>
        </w:tabs>
        <w:ind w:firstLine="567"/>
        <w:jc w:val="both"/>
      </w:pPr>
      <w:r w:rsidRPr="00351451">
        <w:rPr>
          <w:sz w:val="28"/>
          <w:szCs w:val="28"/>
        </w:rPr>
        <w:t>3) публикация результатов научных исследований в соавторстве с зарубежными коллегами</w:t>
      </w:r>
      <w:r w:rsidR="00351451">
        <w:rPr>
          <w:sz w:val="28"/>
          <w:szCs w:val="28"/>
        </w:rPr>
        <w:t>.</w:t>
      </w:r>
    </w:p>
    <w:p w:rsidR="007512AF" w:rsidRPr="004B3578" w:rsidRDefault="007512AF" w:rsidP="007512AF">
      <w:pPr>
        <w:ind w:firstLine="709"/>
        <w:jc w:val="both"/>
        <w:rPr>
          <w:sz w:val="24"/>
          <w:szCs w:val="24"/>
        </w:rPr>
      </w:pPr>
    </w:p>
    <w:sectPr w:rsidR="007512AF" w:rsidRPr="004B3578" w:rsidSect="00B80822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E7A" w:rsidRDefault="00A35E7A" w:rsidP="00D37861">
      <w:r>
        <w:separator/>
      </w:r>
    </w:p>
  </w:endnote>
  <w:endnote w:type="continuationSeparator" w:id="0">
    <w:p w:rsidR="00A35E7A" w:rsidRDefault="00A35E7A" w:rsidP="00D3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E7A" w:rsidRDefault="00A35E7A" w:rsidP="00D37861">
      <w:r>
        <w:separator/>
      </w:r>
    </w:p>
  </w:footnote>
  <w:footnote w:type="continuationSeparator" w:id="0">
    <w:p w:rsidR="00A35E7A" w:rsidRDefault="00A35E7A" w:rsidP="00D37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8BB"/>
    <w:multiLevelType w:val="hybridMultilevel"/>
    <w:tmpl w:val="7F4AC8BA"/>
    <w:lvl w:ilvl="0" w:tplc="17BAA1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7A63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3E61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CAF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98FC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3EA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189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E20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6045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5D44214"/>
    <w:multiLevelType w:val="hybridMultilevel"/>
    <w:tmpl w:val="8DD6E9E2"/>
    <w:lvl w:ilvl="0" w:tplc="D356230A">
      <w:start w:val="4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054E8"/>
    <w:multiLevelType w:val="hybridMultilevel"/>
    <w:tmpl w:val="FF96D58E"/>
    <w:lvl w:ilvl="0" w:tplc="03041836">
      <w:start w:val="1"/>
      <w:numFmt w:val="bullet"/>
      <w:lvlText w:val="-"/>
      <w:lvlJc w:val="left"/>
      <w:pPr>
        <w:ind w:left="24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">
    <w:nsid w:val="0A8C5E5B"/>
    <w:multiLevelType w:val="hybridMultilevel"/>
    <w:tmpl w:val="229C39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15070B"/>
    <w:multiLevelType w:val="hybridMultilevel"/>
    <w:tmpl w:val="D8F6D9FE"/>
    <w:lvl w:ilvl="0" w:tplc="6A90A1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BCA5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72F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94B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9A75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FAB0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EE97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7EEE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AA24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D775255"/>
    <w:multiLevelType w:val="hybridMultilevel"/>
    <w:tmpl w:val="9F447270"/>
    <w:lvl w:ilvl="0" w:tplc="A8BE14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DC32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56F7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440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225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5412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FC0B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0212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FE0E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0A6554B"/>
    <w:multiLevelType w:val="hybridMultilevel"/>
    <w:tmpl w:val="BA96C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A63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3E61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CAF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98FC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3EA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189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E20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6045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2D36E02"/>
    <w:multiLevelType w:val="hybridMultilevel"/>
    <w:tmpl w:val="358245F6"/>
    <w:lvl w:ilvl="0" w:tplc="3CFC01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9A21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303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BA5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985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D2E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6856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B0E8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6A6C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FA95102"/>
    <w:multiLevelType w:val="hybridMultilevel"/>
    <w:tmpl w:val="F70403A0"/>
    <w:lvl w:ilvl="0" w:tplc="030418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956CD2"/>
    <w:multiLevelType w:val="hybridMultilevel"/>
    <w:tmpl w:val="F0FCBDEC"/>
    <w:lvl w:ilvl="0" w:tplc="9FECB4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4E20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12D9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9830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9AD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C64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D2E6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784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3285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A3C0772"/>
    <w:multiLevelType w:val="hybridMultilevel"/>
    <w:tmpl w:val="9C366366"/>
    <w:lvl w:ilvl="0" w:tplc="F29864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AA41D2E"/>
    <w:multiLevelType w:val="hybridMultilevel"/>
    <w:tmpl w:val="F000E9B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751DC9"/>
    <w:multiLevelType w:val="hybridMultilevel"/>
    <w:tmpl w:val="C1D497BC"/>
    <w:lvl w:ilvl="0" w:tplc="77EAC8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2AD6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56B9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464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B60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EE95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04C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2CA0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DED7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6E71C2D"/>
    <w:multiLevelType w:val="hybridMultilevel"/>
    <w:tmpl w:val="35FC6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671B9C"/>
    <w:multiLevelType w:val="hybridMultilevel"/>
    <w:tmpl w:val="49E64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C9419C"/>
    <w:multiLevelType w:val="hybridMultilevel"/>
    <w:tmpl w:val="72DCCE34"/>
    <w:lvl w:ilvl="0" w:tplc="030418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7452EA"/>
    <w:multiLevelType w:val="hybridMultilevel"/>
    <w:tmpl w:val="229C39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14"/>
  </w:num>
  <w:num w:numId="5">
    <w:abstractNumId w:val="3"/>
  </w:num>
  <w:num w:numId="6">
    <w:abstractNumId w:val="2"/>
  </w:num>
  <w:num w:numId="7">
    <w:abstractNumId w:val="1"/>
  </w:num>
  <w:num w:numId="8">
    <w:abstractNumId w:val="8"/>
  </w:num>
  <w:num w:numId="9">
    <w:abstractNumId w:val="15"/>
  </w:num>
  <w:num w:numId="10">
    <w:abstractNumId w:val="13"/>
  </w:num>
  <w:num w:numId="11">
    <w:abstractNumId w:val="0"/>
  </w:num>
  <w:num w:numId="12">
    <w:abstractNumId w:val="4"/>
  </w:num>
  <w:num w:numId="13">
    <w:abstractNumId w:val="5"/>
  </w:num>
  <w:num w:numId="14">
    <w:abstractNumId w:val="9"/>
  </w:num>
  <w:num w:numId="15">
    <w:abstractNumId w:val="12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620"/>
    <w:rsid w:val="00055A51"/>
    <w:rsid w:val="00065E29"/>
    <w:rsid w:val="000B0812"/>
    <w:rsid w:val="000C3D8E"/>
    <w:rsid w:val="000F2037"/>
    <w:rsid w:val="00112777"/>
    <w:rsid w:val="001E7A52"/>
    <w:rsid w:val="002638FE"/>
    <w:rsid w:val="0027799C"/>
    <w:rsid w:val="002906D1"/>
    <w:rsid w:val="002A4267"/>
    <w:rsid w:val="00351451"/>
    <w:rsid w:val="003F0102"/>
    <w:rsid w:val="00447D61"/>
    <w:rsid w:val="004A1F6D"/>
    <w:rsid w:val="00503BC0"/>
    <w:rsid w:val="005141E1"/>
    <w:rsid w:val="0055394F"/>
    <w:rsid w:val="005805DA"/>
    <w:rsid w:val="005B7266"/>
    <w:rsid w:val="0061273F"/>
    <w:rsid w:val="00630CBB"/>
    <w:rsid w:val="00667AA5"/>
    <w:rsid w:val="00697F72"/>
    <w:rsid w:val="006B2048"/>
    <w:rsid w:val="006D52D5"/>
    <w:rsid w:val="0071604F"/>
    <w:rsid w:val="0072426E"/>
    <w:rsid w:val="007512AF"/>
    <w:rsid w:val="007516EC"/>
    <w:rsid w:val="007D2141"/>
    <w:rsid w:val="0093121C"/>
    <w:rsid w:val="0098253B"/>
    <w:rsid w:val="00A23424"/>
    <w:rsid w:val="00A35E7A"/>
    <w:rsid w:val="00A82C3B"/>
    <w:rsid w:val="00AA5706"/>
    <w:rsid w:val="00B142E7"/>
    <w:rsid w:val="00B4567C"/>
    <w:rsid w:val="00B80822"/>
    <w:rsid w:val="00C35ECA"/>
    <w:rsid w:val="00C66620"/>
    <w:rsid w:val="00CC66C9"/>
    <w:rsid w:val="00CF209C"/>
    <w:rsid w:val="00D37861"/>
    <w:rsid w:val="00D667C2"/>
    <w:rsid w:val="00E64B5A"/>
    <w:rsid w:val="00F96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C3B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Heading1,Colorful List - Accent 11"/>
    <w:basedOn w:val="a"/>
    <w:link w:val="a4"/>
    <w:uiPriority w:val="34"/>
    <w:qFormat/>
    <w:rsid w:val="00C66620"/>
    <w:pPr>
      <w:ind w:left="720"/>
      <w:contextualSpacing/>
    </w:pPr>
  </w:style>
  <w:style w:type="character" w:styleId="a5">
    <w:name w:val="Strong"/>
    <w:uiPriority w:val="22"/>
    <w:qFormat/>
    <w:rsid w:val="007512AF"/>
    <w:rPr>
      <w:b/>
      <w:bCs/>
    </w:rPr>
  </w:style>
  <w:style w:type="character" w:customStyle="1" w:styleId="a4">
    <w:name w:val="Абзац списка Знак"/>
    <w:aliases w:val="маркированный Знак,Heading1 Знак,Colorful List - Accent 11 Знак"/>
    <w:link w:val="a3"/>
    <w:uiPriority w:val="34"/>
    <w:qFormat/>
    <w:locked/>
    <w:rsid w:val="007512AF"/>
    <w:rPr>
      <w:rFonts w:ascii="Times New Roman" w:eastAsia="Malgun Gothic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7512A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7512AF"/>
    <w:rPr>
      <w:rFonts w:ascii="Times New Roman" w:eastAsia="Malgun Gothic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a"/>
    <w:uiPriority w:val="1"/>
    <w:qFormat/>
    <w:rsid w:val="0027799C"/>
    <w:pPr>
      <w:widowControl w:val="0"/>
      <w:autoSpaceDE w:val="0"/>
      <w:autoSpaceDN w:val="0"/>
      <w:spacing w:line="274" w:lineRule="exact"/>
      <w:ind w:left="140" w:hanging="130"/>
      <w:jc w:val="both"/>
      <w:outlineLvl w:val="2"/>
    </w:pPr>
    <w:rPr>
      <w:rFonts w:eastAsia="Times New Roman"/>
      <w:b/>
      <w:bCs/>
      <w:i/>
      <w:iCs/>
      <w:sz w:val="24"/>
      <w:szCs w:val="24"/>
      <w:lang w:eastAsia="en-US"/>
    </w:rPr>
  </w:style>
  <w:style w:type="paragraph" w:styleId="a8">
    <w:name w:val="No Spacing"/>
    <w:aliases w:val="мелкий,Обя,мой рабочий,норма,Айгерим,ТекстОтчета,No Spacing,Алия,СНОСКИ,Ерк!н,No Spacing1,Без интервала3,свой,Без интервала11,14 TNR,без интервала,Елжан,МОЙ СТИЛЬ,Без интеБез интервала,Article,ARSH_N,Интервалсыз"/>
    <w:link w:val="a9"/>
    <w:uiPriority w:val="1"/>
    <w:qFormat/>
    <w:rsid w:val="00C35ECA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aliases w:val="мелкий Знак,Обя Знак,мой рабочий Знак,норма Знак,Айгерим Знак,ТекстОтчета Знак,No Spacing Знак,Алия Знак,СНОСКИ Знак,Ерк!н Знак,No Spacing1 Знак,Без интервала3 Знак,свой Знак,Без интервала11 Знак,14 TNR Знак,без интервала Знак"/>
    <w:link w:val="a8"/>
    <w:uiPriority w:val="1"/>
    <w:locked/>
    <w:rsid w:val="00C35ECA"/>
    <w:rPr>
      <w:rFonts w:eastAsiaTheme="minorEastAsia"/>
      <w:lang w:eastAsia="ru-RU"/>
    </w:rPr>
  </w:style>
  <w:style w:type="character" w:customStyle="1" w:styleId="tlid-translation">
    <w:name w:val="tlid-translation"/>
    <w:basedOn w:val="a0"/>
    <w:rsid w:val="00E64B5A"/>
  </w:style>
  <w:style w:type="table" w:styleId="aa">
    <w:name w:val="Table Grid"/>
    <w:basedOn w:val="a1"/>
    <w:uiPriority w:val="59"/>
    <w:rsid w:val="007D2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378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37861"/>
    <w:rPr>
      <w:rFonts w:ascii="Times New Roman" w:eastAsia="Malgun Gothic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D3786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37861"/>
    <w:rPr>
      <w:rFonts w:ascii="Times New Roman" w:eastAsia="Malgun Gothic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C3B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Heading1,Colorful List - Accent 11"/>
    <w:basedOn w:val="a"/>
    <w:link w:val="a4"/>
    <w:uiPriority w:val="34"/>
    <w:qFormat/>
    <w:rsid w:val="00C66620"/>
    <w:pPr>
      <w:ind w:left="720"/>
      <w:contextualSpacing/>
    </w:pPr>
  </w:style>
  <w:style w:type="character" w:styleId="a5">
    <w:name w:val="Strong"/>
    <w:uiPriority w:val="22"/>
    <w:qFormat/>
    <w:rsid w:val="007512AF"/>
    <w:rPr>
      <w:b/>
      <w:bCs/>
    </w:rPr>
  </w:style>
  <w:style w:type="character" w:customStyle="1" w:styleId="a4">
    <w:name w:val="Абзац списка Знак"/>
    <w:aliases w:val="маркированный Знак,Heading1 Знак,Colorful List - Accent 11 Знак"/>
    <w:link w:val="a3"/>
    <w:uiPriority w:val="34"/>
    <w:qFormat/>
    <w:locked/>
    <w:rsid w:val="007512AF"/>
    <w:rPr>
      <w:rFonts w:ascii="Times New Roman" w:eastAsia="Malgun Gothic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7512A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7512AF"/>
    <w:rPr>
      <w:rFonts w:ascii="Times New Roman" w:eastAsia="Malgun Gothic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a"/>
    <w:uiPriority w:val="1"/>
    <w:qFormat/>
    <w:rsid w:val="0027799C"/>
    <w:pPr>
      <w:widowControl w:val="0"/>
      <w:autoSpaceDE w:val="0"/>
      <w:autoSpaceDN w:val="0"/>
      <w:spacing w:line="274" w:lineRule="exact"/>
      <w:ind w:left="140" w:hanging="130"/>
      <w:jc w:val="both"/>
      <w:outlineLvl w:val="2"/>
    </w:pPr>
    <w:rPr>
      <w:rFonts w:eastAsia="Times New Roman"/>
      <w:b/>
      <w:bCs/>
      <w:i/>
      <w:iCs/>
      <w:sz w:val="24"/>
      <w:szCs w:val="24"/>
      <w:lang w:eastAsia="en-US"/>
    </w:rPr>
  </w:style>
  <w:style w:type="paragraph" w:styleId="a8">
    <w:name w:val="No Spacing"/>
    <w:aliases w:val="мелкий,Обя,мой рабочий,норма,Айгерим,ТекстОтчета,No Spacing,Алия,СНОСКИ,Ерк!н,No Spacing1,Без интервала3,свой,Без интервала11,14 TNR,без интервала,Елжан,МОЙ СТИЛЬ,Без интеБез интервала,Article,ARSH_N,Интервалсыз"/>
    <w:link w:val="a9"/>
    <w:uiPriority w:val="1"/>
    <w:qFormat/>
    <w:rsid w:val="00C35ECA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aliases w:val="мелкий Знак,Обя Знак,мой рабочий Знак,норма Знак,Айгерим Знак,ТекстОтчета Знак,No Spacing Знак,Алия Знак,СНОСКИ Знак,Ерк!н Знак,No Spacing1 Знак,Без интервала3 Знак,свой Знак,Без интервала11 Знак,14 TNR Знак,без интервала Знак"/>
    <w:link w:val="a8"/>
    <w:uiPriority w:val="1"/>
    <w:locked/>
    <w:rsid w:val="00C35ECA"/>
    <w:rPr>
      <w:rFonts w:eastAsiaTheme="minorEastAsia"/>
      <w:lang w:eastAsia="ru-RU"/>
    </w:rPr>
  </w:style>
  <w:style w:type="character" w:customStyle="1" w:styleId="tlid-translation">
    <w:name w:val="tlid-translation"/>
    <w:basedOn w:val="a0"/>
    <w:rsid w:val="00E64B5A"/>
  </w:style>
  <w:style w:type="table" w:styleId="aa">
    <w:name w:val="Table Grid"/>
    <w:basedOn w:val="a1"/>
    <w:uiPriority w:val="59"/>
    <w:rsid w:val="007D2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378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37861"/>
    <w:rPr>
      <w:rFonts w:ascii="Times New Roman" w:eastAsia="Malgun Gothic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D3786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37861"/>
    <w:rPr>
      <w:rFonts w:ascii="Times New Roman" w:eastAsia="Malgun Gothic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8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9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86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77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8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85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3144</Words>
  <Characters>17921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Мадина</cp:lastModifiedBy>
  <cp:revision>4</cp:revision>
  <cp:lastPrinted>2022-01-26T12:17:00Z</cp:lastPrinted>
  <dcterms:created xsi:type="dcterms:W3CDTF">2022-01-27T05:09:00Z</dcterms:created>
  <dcterms:modified xsi:type="dcterms:W3CDTF">2022-01-27T05:15:00Z</dcterms:modified>
</cp:coreProperties>
</file>