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B9F2" w14:textId="77777777" w:rsidR="00055B51" w:rsidRPr="008F10F3" w:rsidRDefault="00055B51" w:rsidP="003270A9">
      <w:pPr>
        <w:spacing w:after="0" w:line="240" w:lineRule="auto"/>
        <w:ind w:firstLine="709"/>
        <w:jc w:val="both"/>
        <w:rPr>
          <w:rFonts w:ascii="Times New Roman" w:hAnsi="Times New Roman" w:cs="Times New Roman"/>
          <w:sz w:val="26"/>
          <w:szCs w:val="26"/>
        </w:rPr>
      </w:pPr>
    </w:p>
    <w:tbl>
      <w:tblPr>
        <w:tblW w:w="5110" w:type="pct"/>
        <w:tblInd w:w="-176" w:type="dxa"/>
        <w:tblCellMar>
          <w:left w:w="0" w:type="dxa"/>
          <w:right w:w="0" w:type="dxa"/>
        </w:tblCellMar>
        <w:tblLook w:val="00A0" w:firstRow="1" w:lastRow="0" w:firstColumn="1" w:lastColumn="0" w:noHBand="0" w:noVBand="0"/>
      </w:tblPr>
      <w:tblGrid>
        <w:gridCol w:w="4677"/>
        <w:gridCol w:w="4884"/>
      </w:tblGrid>
      <w:tr w:rsidR="00055B51" w:rsidRPr="008F10F3" w14:paraId="29ADCA88" w14:textId="77777777" w:rsidTr="00D807C8">
        <w:tc>
          <w:tcPr>
            <w:tcW w:w="2446" w:type="pct"/>
            <w:tcMar>
              <w:top w:w="0" w:type="dxa"/>
              <w:left w:w="108" w:type="dxa"/>
              <w:bottom w:w="0" w:type="dxa"/>
              <w:right w:w="108" w:type="dxa"/>
            </w:tcMar>
            <w:hideMark/>
          </w:tcPr>
          <w:p w14:paraId="6D51839B" w14:textId="77777777" w:rsidR="00055B51" w:rsidRPr="008F10F3" w:rsidRDefault="00055B51" w:rsidP="008F10F3">
            <w:pPr>
              <w:spacing w:after="0" w:line="240" w:lineRule="auto"/>
              <w:jc w:val="center"/>
              <w:rPr>
                <w:rFonts w:ascii="Times New Roman" w:hAnsi="Times New Roman" w:cs="Times New Roman"/>
                <w:color w:val="000000"/>
                <w:sz w:val="26"/>
                <w:szCs w:val="26"/>
                <w:lang w:eastAsia="ja-JP"/>
              </w:rPr>
            </w:pPr>
            <w:r w:rsidRPr="008F10F3">
              <w:rPr>
                <w:rFonts w:ascii="Times New Roman" w:hAnsi="Times New Roman" w:cs="Times New Roman"/>
                <w:color w:val="000000"/>
                <w:sz w:val="26"/>
                <w:szCs w:val="26"/>
                <w:lang w:eastAsia="ja-JP"/>
              </w:rPr>
              <w:t>«</w:t>
            </w:r>
            <w:proofErr w:type="spellStart"/>
            <w:r w:rsidRPr="008F10F3">
              <w:rPr>
                <w:rFonts w:ascii="Times New Roman" w:hAnsi="Times New Roman" w:cs="Times New Roman"/>
                <w:color w:val="000000"/>
                <w:sz w:val="26"/>
                <w:szCs w:val="26"/>
                <w:lang w:eastAsia="ja-JP"/>
              </w:rPr>
              <w:t>А.Байтұрсынов</w:t>
            </w:r>
            <w:proofErr w:type="spellEnd"/>
            <w:r w:rsidRPr="008F10F3">
              <w:rPr>
                <w:rFonts w:ascii="Times New Roman" w:hAnsi="Times New Roman" w:cs="Times New Roman"/>
                <w:color w:val="000000"/>
                <w:sz w:val="26"/>
                <w:szCs w:val="26"/>
                <w:lang w:eastAsia="ja-JP"/>
              </w:rPr>
              <w:t xml:space="preserve"> </w:t>
            </w:r>
            <w:proofErr w:type="spellStart"/>
            <w:r w:rsidRPr="008F10F3">
              <w:rPr>
                <w:rFonts w:ascii="Times New Roman" w:hAnsi="Times New Roman" w:cs="Times New Roman"/>
                <w:color w:val="000000"/>
                <w:sz w:val="26"/>
                <w:szCs w:val="26"/>
                <w:lang w:eastAsia="ja-JP"/>
              </w:rPr>
              <w:t>атындағы</w:t>
            </w:r>
            <w:proofErr w:type="spellEnd"/>
          </w:p>
          <w:p w14:paraId="6B32B38A" w14:textId="77777777" w:rsidR="00055B51" w:rsidRPr="008F10F3" w:rsidRDefault="00055B51" w:rsidP="008F10F3">
            <w:pPr>
              <w:spacing w:after="0" w:line="240" w:lineRule="auto"/>
              <w:jc w:val="center"/>
              <w:rPr>
                <w:rFonts w:ascii="Times New Roman" w:hAnsi="Times New Roman" w:cs="Times New Roman"/>
                <w:color w:val="000000"/>
                <w:sz w:val="26"/>
                <w:szCs w:val="26"/>
                <w:lang w:eastAsia="ja-JP"/>
              </w:rPr>
            </w:pPr>
            <w:proofErr w:type="spellStart"/>
            <w:r w:rsidRPr="008F10F3">
              <w:rPr>
                <w:rFonts w:ascii="Times New Roman" w:hAnsi="Times New Roman" w:cs="Times New Roman"/>
                <w:color w:val="000000"/>
                <w:sz w:val="26"/>
                <w:szCs w:val="26"/>
                <w:lang w:eastAsia="ja-JP"/>
              </w:rPr>
              <w:t>Қостанай</w:t>
            </w:r>
            <w:proofErr w:type="spellEnd"/>
            <w:r w:rsidRPr="008F10F3">
              <w:rPr>
                <w:rFonts w:ascii="Times New Roman" w:hAnsi="Times New Roman" w:cs="Times New Roman"/>
                <w:color w:val="000000"/>
                <w:sz w:val="26"/>
                <w:szCs w:val="26"/>
                <w:lang w:eastAsia="ja-JP"/>
              </w:rPr>
              <w:t xml:space="preserve">   </w:t>
            </w:r>
            <w:r w:rsidRPr="008F10F3">
              <w:rPr>
                <w:rFonts w:ascii="Times New Roman" w:hAnsi="Times New Roman" w:cs="Times New Roman"/>
                <w:sz w:val="26"/>
                <w:szCs w:val="26"/>
                <w:lang w:val="kk-KZ"/>
              </w:rPr>
              <w:t>өңірлік</w:t>
            </w:r>
          </w:p>
          <w:p w14:paraId="131E9412" w14:textId="1F365544" w:rsidR="00055B51" w:rsidRPr="008F10F3" w:rsidRDefault="00055B51" w:rsidP="008F10F3">
            <w:pPr>
              <w:jc w:val="center"/>
              <w:rPr>
                <w:rFonts w:ascii="Times New Roman" w:hAnsi="Times New Roman" w:cs="Times New Roman"/>
                <w:sz w:val="26"/>
                <w:szCs w:val="26"/>
              </w:rPr>
            </w:pPr>
            <w:proofErr w:type="spellStart"/>
            <w:r w:rsidRPr="008F10F3">
              <w:rPr>
                <w:rFonts w:ascii="Times New Roman" w:hAnsi="Times New Roman" w:cs="Times New Roman"/>
                <w:color w:val="000000"/>
                <w:sz w:val="26"/>
                <w:szCs w:val="26"/>
                <w:lang w:eastAsia="ja-JP"/>
              </w:rPr>
              <w:t>университеті</w:t>
            </w:r>
            <w:proofErr w:type="spellEnd"/>
            <w:r w:rsidRPr="008F10F3">
              <w:rPr>
                <w:rFonts w:ascii="Times New Roman" w:hAnsi="Times New Roman" w:cs="Times New Roman"/>
                <w:color w:val="000000"/>
                <w:sz w:val="26"/>
                <w:szCs w:val="26"/>
                <w:lang w:eastAsia="ja-JP"/>
              </w:rPr>
              <w:t xml:space="preserve">» </w:t>
            </w:r>
            <w:r w:rsidRPr="008F10F3">
              <w:rPr>
                <w:rFonts w:ascii="Times New Roman" w:hAnsi="Times New Roman" w:cs="Times New Roman"/>
                <w:color w:val="000000"/>
                <w:sz w:val="26"/>
                <w:szCs w:val="26"/>
                <w:lang w:val="kk-KZ" w:eastAsia="ja-JP"/>
              </w:rPr>
              <w:t>КЕАҚ</w:t>
            </w:r>
          </w:p>
          <w:p w14:paraId="17232F6A" w14:textId="77777777" w:rsidR="00055B51" w:rsidRPr="008F10F3" w:rsidRDefault="00055B51" w:rsidP="008F10F3">
            <w:pPr>
              <w:spacing w:after="0" w:line="240" w:lineRule="auto"/>
              <w:jc w:val="center"/>
              <w:rPr>
                <w:rFonts w:ascii="Times New Roman" w:hAnsi="Times New Roman" w:cs="Times New Roman"/>
                <w:color w:val="000000"/>
                <w:sz w:val="26"/>
                <w:szCs w:val="26"/>
                <w:lang w:eastAsia="ja-JP"/>
              </w:rPr>
            </w:pPr>
          </w:p>
        </w:tc>
        <w:tc>
          <w:tcPr>
            <w:tcW w:w="2554" w:type="pct"/>
            <w:tcMar>
              <w:top w:w="0" w:type="dxa"/>
              <w:left w:w="108" w:type="dxa"/>
              <w:bottom w:w="0" w:type="dxa"/>
              <w:right w:w="108" w:type="dxa"/>
            </w:tcMar>
            <w:hideMark/>
          </w:tcPr>
          <w:p w14:paraId="3871B87E" w14:textId="77777777" w:rsidR="008F10F3" w:rsidRPr="008F10F3" w:rsidRDefault="00055B51" w:rsidP="008F10F3">
            <w:pPr>
              <w:pStyle w:val="a3"/>
              <w:jc w:val="center"/>
              <w:rPr>
                <w:rFonts w:ascii="Times New Roman" w:hAnsi="Times New Roman"/>
                <w:sz w:val="26"/>
                <w:szCs w:val="26"/>
              </w:rPr>
            </w:pPr>
            <w:r w:rsidRPr="008F10F3">
              <w:rPr>
                <w:rFonts w:ascii="Times New Roman" w:hAnsi="Times New Roman"/>
                <w:caps/>
                <w:sz w:val="26"/>
                <w:szCs w:val="26"/>
              </w:rPr>
              <w:t>НАО «К</w:t>
            </w:r>
            <w:r w:rsidRPr="008F10F3">
              <w:rPr>
                <w:rFonts w:ascii="Times New Roman" w:hAnsi="Times New Roman"/>
                <w:sz w:val="26"/>
                <w:szCs w:val="26"/>
              </w:rPr>
              <w:t>останайский</w:t>
            </w:r>
          </w:p>
          <w:p w14:paraId="4CA56A58" w14:textId="77777777" w:rsidR="008F10F3" w:rsidRPr="008F10F3" w:rsidRDefault="00055B51" w:rsidP="008F10F3">
            <w:pPr>
              <w:pStyle w:val="a3"/>
              <w:jc w:val="center"/>
              <w:rPr>
                <w:rFonts w:ascii="Times New Roman" w:hAnsi="Times New Roman"/>
                <w:sz w:val="26"/>
                <w:szCs w:val="26"/>
              </w:rPr>
            </w:pPr>
            <w:r w:rsidRPr="008F10F3">
              <w:rPr>
                <w:rFonts w:ascii="Times New Roman" w:hAnsi="Times New Roman"/>
                <w:sz w:val="26"/>
                <w:szCs w:val="26"/>
              </w:rPr>
              <w:t>региональный университет</w:t>
            </w:r>
          </w:p>
          <w:p w14:paraId="0172BC48" w14:textId="35A66CB7" w:rsidR="00055B51" w:rsidRPr="008F10F3" w:rsidRDefault="00055B51" w:rsidP="008F10F3">
            <w:pPr>
              <w:pStyle w:val="a3"/>
              <w:jc w:val="center"/>
              <w:rPr>
                <w:rFonts w:ascii="Times New Roman" w:hAnsi="Times New Roman"/>
                <w:sz w:val="26"/>
                <w:szCs w:val="26"/>
              </w:rPr>
            </w:pPr>
            <w:r w:rsidRPr="008F10F3">
              <w:rPr>
                <w:rFonts w:ascii="Times New Roman" w:hAnsi="Times New Roman"/>
                <w:sz w:val="26"/>
                <w:szCs w:val="26"/>
                <w:lang w:val="kk-KZ"/>
              </w:rPr>
              <w:t>имени</w:t>
            </w:r>
            <w:r w:rsidRPr="008F10F3">
              <w:rPr>
                <w:rFonts w:ascii="Times New Roman" w:hAnsi="Times New Roman"/>
                <w:caps/>
                <w:sz w:val="26"/>
                <w:szCs w:val="26"/>
              </w:rPr>
              <w:t xml:space="preserve"> </w:t>
            </w:r>
            <w:proofErr w:type="spellStart"/>
            <w:r w:rsidRPr="008F10F3">
              <w:rPr>
                <w:rFonts w:ascii="Times New Roman" w:hAnsi="Times New Roman"/>
                <w:caps/>
                <w:sz w:val="26"/>
                <w:szCs w:val="26"/>
              </w:rPr>
              <w:t>А.Б</w:t>
            </w:r>
            <w:r w:rsidRPr="008F10F3">
              <w:rPr>
                <w:rFonts w:ascii="Times New Roman" w:hAnsi="Times New Roman"/>
                <w:sz w:val="26"/>
                <w:szCs w:val="26"/>
              </w:rPr>
              <w:t>айтурсынова</w:t>
            </w:r>
            <w:proofErr w:type="spellEnd"/>
            <w:r w:rsidRPr="008F10F3">
              <w:rPr>
                <w:rFonts w:ascii="Times New Roman" w:hAnsi="Times New Roman"/>
                <w:sz w:val="26"/>
                <w:szCs w:val="26"/>
              </w:rPr>
              <w:t>»</w:t>
            </w:r>
          </w:p>
        </w:tc>
      </w:tr>
      <w:tr w:rsidR="00055B51" w:rsidRPr="008F10F3" w14:paraId="5DEBBA58" w14:textId="77777777" w:rsidTr="00D807C8">
        <w:tc>
          <w:tcPr>
            <w:tcW w:w="2446" w:type="pct"/>
            <w:tcMar>
              <w:top w:w="0" w:type="dxa"/>
              <w:left w:w="108" w:type="dxa"/>
              <w:bottom w:w="0" w:type="dxa"/>
              <w:right w:w="108" w:type="dxa"/>
            </w:tcMar>
            <w:hideMark/>
          </w:tcPr>
          <w:p w14:paraId="0B3F9BFA" w14:textId="77777777" w:rsidR="00055B51" w:rsidRPr="008F10F3" w:rsidRDefault="00055B51" w:rsidP="008F10F3">
            <w:pPr>
              <w:spacing w:after="0"/>
              <w:jc w:val="center"/>
              <w:rPr>
                <w:rFonts w:ascii="Times New Roman" w:eastAsia="Times New Roman" w:hAnsi="Times New Roman" w:cs="Times New Roman"/>
                <w:b/>
                <w:color w:val="000000"/>
                <w:sz w:val="26"/>
                <w:szCs w:val="26"/>
                <w:lang w:eastAsia="ja-JP"/>
              </w:rPr>
            </w:pPr>
            <w:r w:rsidRPr="008F10F3">
              <w:rPr>
                <w:rFonts w:ascii="Times New Roman" w:eastAsia="Times New Roman" w:hAnsi="Times New Roman" w:cs="Times New Roman"/>
                <w:b/>
                <w:color w:val="000000"/>
                <w:sz w:val="26"/>
                <w:szCs w:val="26"/>
                <w:lang w:eastAsia="ja-JP"/>
              </w:rPr>
              <w:t>АНЫҚТАМА</w:t>
            </w:r>
          </w:p>
        </w:tc>
        <w:tc>
          <w:tcPr>
            <w:tcW w:w="2554" w:type="pct"/>
            <w:tcMar>
              <w:top w:w="0" w:type="dxa"/>
              <w:left w:w="108" w:type="dxa"/>
              <w:bottom w:w="0" w:type="dxa"/>
              <w:right w:w="108" w:type="dxa"/>
            </w:tcMar>
            <w:hideMark/>
          </w:tcPr>
          <w:p w14:paraId="224F7943" w14:textId="77777777" w:rsidR="00055B51" w:rsidRPr="008F10F3" w:rsidRDefault="00055B51" w:rsidP="008F10F3">
            <w:pPr>
              <w:spacing w:after="0"/>
              <w:ind w:firstLine="1628"/>
              <w:rPr>
                <w:rFonts w:ascii="Times New Roman" w:eastAsia="Times New Roman" w:hAnsi="Times New Roman" w:cs="Times New Roman"/>
                <w:b/>
                <w:color w:val="000000"/>
                <w:sz w:val="26"/>
                <w:szCs w:val="26"/>
                <w:lang w:eastAsia="ja-JP"/>
              </w:rPr>
            </w:pPr>
            <w:r w:rsidRPr="008F10F3">
              <w:rPr>
                <w:rFonts w:ascii="Times New Roman" w:eastAsia="Times New Roman" w:hAnsi="Times New Roman" w:cs="Times New Roman"/>
                <w:b/>
                <w:color w:val="000000"/>
                <w:sz w:val="26"/>
                <w:szCs w:val="26"/>
                <w:lang w:eastAsia="ja-JP"/>
              </w:rPr>
              <w:t>СПРАВКА</w:t>
            </w:r>
          </w:p>
        </w:tc>
      </w:tr>
      <w:tr w:rsidR="00055B51" w:rsidRPr="008F10F3" w14:paraId="0934EE00" w14:textId="77777777" w:rsidTr="00D807C8">
        <w:tc>
          <w:tcPr>
            <w:tcW w:w="2446" w:type="pct"/>
            <w:tcMar>
              <w:top w:w="0" w:type="dxa"/>
              <w:left w:w="108" w:type="dxa"/>
              <w:bottom w:w="0" w:type="dxa"/>
              <w:right w:w="108" w:type="dxa"/>
            </w:tcMar>
            <w:hideMark/>
          </w:tcPr>
          <w:p w14:paraId="3758B09A" w14:textId="77777777" w:rsidR="00055B51" w:rsidRPr="008F10F3" w:rsidRDefault="00055B51" w:rsidP="008F10F3">
            <w:pPr>
              <w:spacing w:after="0"/>
              <w:jc w:val="center"/>
              <w:rPr>
                <w:rFonts w:ascii="Times New Roman" w:eastAsia="Times New Roman" w:hAnsi="Times New Roman" w:cs="Times New Roman"/>
                <w:sz w:val="26"/>
                <w:szCs w:val="26"/>
                <w:lang w:eastAsia="ja-JP"/>
              </w:rPr>
            </w:pPr>
            <w:r w:rsidRPr="008F10F3">
              <w:rPr>
                <w:rStyle w:val="s1"/>
                <w:rFonts w:ascii="Times New Roman" w:hAnsi="Times New Roman" w:cs="Times New Roman"/>
                <w:color w:val="000000"/>
                <w:sz w:val="26"/>
                <w:szCs w:val="26"/>
                <w:lang w:val="kk-KZ"/>
              </w:rPr>
              <w:t>ғылыми кеңес</w:t>
            </w:r>
            <w:r w:rsidRPr="008F10F3">
              <w:rPr>
                <w:rFonts w:ascii="Times New Roman" w:eastAsia="Times New Roman" w:hAnsi="Times New Roman" w:cs="Times New Roman"/>
                <w:sz w:val="26"/>
                <w:szCs w:val="26"/>
                <w:lang w:eastAsia="ja-JP"/>
              </w:rPr>
              <w:t xml:space="preserve"> </w:t>
            </w:r>
            <w:proofErr w:type="spellStart"/>
            <w:r w:rsidRPr="008F10F3">
              <w:rPr>
                <w:rFonts w:ascii="Times New Roman" w:eastAsia="Times New Roman" w:hAnsi="Times New Roman" w:cs="Times New Roman"/>
                <w:sz w:val="26"/>
                <w:szCs w:val="26"/>
                <w:lang w:eastAsia="ja-JP"/>
              </w:rPr>
              <w:t>отырысына</w:t>
            </w:r>
            <w:proofErr w:type="spellEnd"/>
          </w:p>
        </w:tc>
        <w:tc>
          <w:tcPr>
            <w:tcW w:w="2554" w:type="pct"/>
            <w:tcMar>
              <w:top w:w="0" w:type="dxa"/>
              <w:left w:w="108" w:type="dxa"/>
              <w:bottom w:w="0" w:type="dxa"/>
              <w:right w:w="108" w:type="dxa"/>
            </w:tcMar>
            <w:hideMark/>
          </w:tcPr>
          <w:p w14:paraId="607BD205" w14:textId="19690728" w:rsidR="00055B51" w:rsidRPr="008F10F3" w:rsidRDefault="00055B51" w:rsidP="008F10F3">
            <w:pPr>
              <w:tabs>
                <w:tab w:val="left" w:pos="1027"/>
              </w:tabs>
              <w:spacing w:after="0"/>
              <w:jc w:val="center"/>
              <w:rPr>
                <w:rFonts w:ascii="Times New Roman" w:eastAsia="Times New Roman" w:hAnsi="Times New Roman" w:cs="Times New Roman"/>
                <w:sz w:val="26"/>
                <w:szCs w:val="26"/>
                <w:lang w:eastAsia="ja-JP"/>
              </w:rPr>
            </w:pPr>
            <w:r w:rsidRPr="008F10F3">
              <w:rPr>
                <w:rFonts w:ascii="Times New Roman" w:eastAsia="Times New Roman" w:hAnsi="Times New Roman" w:cs="Times New Roman"/>
                <w:sz w:val="26"/>
                <w:szCs w:val="26"/>
                <w:lang w:eastAsia="ja-JP"/>
              </w:rPr>
              <w:t>на заседание ученого совета</w:t>
            </w:r>
          </w:p>
        </w:tc>
      </w:tr>
      <w:tr w:rsidR="00055B51" w:rsidRPr="008F10F3" w14:paraId="20AC29DE" w14:textId="77777777" w:rsidTr="00D807C8">
        <w:tc>
          <w:tcPr>
            <w:tcW w:w="2446" w:type="pct"/>
            <w:tcMar>
              <w:top w:w="0" w:type="dxa"/>
              <w:left w:w="108" w:type="dxa"/>
              <w:bottom w:w="0" w:type="dxa"/>
              <w:right w:w="108" w:type="dxa"/>
            </w:tcMar>
            <w:hideMark/>
          </w:tcPr>
          <w:p w14:paraId="4E9B23DB" w14:textId="77777777" w:rsidR="00055B51" w:rsidRPr="008F10F3" w:rsidRDefault="00055B51" w:rsidP="008F10F3">
            <w:pPr>
              <w:spacing w:after="120"/>
              <w:ind w:left="283" w:hanging="283"/>
              <w:jc w:val="center"/>
              <w:rPr>
                <w:rFonts w:ascii="Times New Roman" w:eastAsia="Times New Roman" w:hAnsi="Times New Roman" w:cs="Times New Roman"/>
                <w:color w:val="000000"/>
                <w:sz w:val="26"/>
                <w:szCs w:val="26"/>
                <w:lang w:eastAsia="ja-JP"/>
              </w:rPr>
            </w:pPr>
            <w:r w:rsidRPr="008F10F3">
              <w:rPr>
                <w:rFonts w:ascii="Times New Roman" w:eastAsia="Times New Roman" w:hAnsi="Times New Roman" w:cs="Times New Roman"/>
                <w:color w:val="000000"/>
                <w:sz w:val="26"/>
                <w:szCs w:val="26"/>
                <w:lang w:val="kk-KZ" w:eastAsia="ja-JP"/>
              </w:rPr>
              <w:t>25</w:t>
            </w:r>
            <w:r w:rsidRPr="008F10F3">
              <w:rPr>
                <w:rFonts w:ascii="Times New Roman" w:eastAsia="Times New Roman" w:hAnsi="Times New Roman" w:cs="Times New Roman"/>
                <w:color w:val="000000"/>
                <w:sz w:val="26"/>
                <w:szCs w:val="26"/>
                <w:lang w:eastAsia="ja-JP"/>
              </w:rPr>
              <w:t>.1</w:t>
            </w:r>
            <w:r w:rsidRPr="008F10F3">
              <w:rPr>
                <w:rFonts w:ascii="Times New Roman" w:eastAsia="Times New Roman" w:hAnsi="Times New Roman" w:cs="Times New Roman"/>
                <w:color w:val="000000"/>
                <w:sz w:val="26"/>
                <w:szCs w:val="26"/>
                <w:lang w:val="kk-KZ" w:eastAsia="ja-JP"/>
              </w:rPr>
              <w:t>2</w:t>
            </w:r>
            <w:r w:rsidRPr="008F10F3">
              <w:rPr>
                <w:rFonts w:ascii="Times New Roman" w:eastAsia="Times New Roman" w:hAnsi="Times New Roman" w:cs="Times New Roman"/>
                <w:color w:val="000000"/>
                <w:sz w:val="26"/>
                <w:szCs w:val="26"/>
                <w:lang w:eastAsia="ja-JP"/>
              </w:rPr>
              <w:t>.2020 ж.</w:t>
            </w:r>
          </w:p>
        </w:tc>
        <w:tc>
          <w:tcPr>
            <w:tcW w:w="2554" w:type="pct"/>
            <w:tcMar>
              <w:top w:w="0" w:type="dxa"/>
              <w:left w:w="108" w:type="dxa"/>
              <w:bottom w:w="0" w:type="dxa"/>
              <w:right w:w="108" w:type="dxa"/>
            </w:tcMar>
            <w:hideMark/>
          </w:tcPr>
          <w:p w14:paraId="30BB68B1" w14:textId="6D445BBA" w:rsidR="00055B51" w:rsidRPr="008F10F3" w:rsidRDefault="00055B51" w:rsidP="008F10F3">
            <w:pPr>
              <w:spacing w:after="120"/>
              <w:jc w:val="center"/>
              <w:rPr>
                <w:rFonts w:ascii="Times New Roman" w:eastAsia="Times New Roman" w:hAnsi="Times New Roman" w:cs="Times New Roman"/>
                <w:color w:val="000000"/>
                <w:sz w:val="26"/>
                <w:szCs w:val="26"/>
                <w:lang w:eastAsia="ja-JP"/>
              </w:rPr>
            </w:pPr>
            <w:r w:rsidRPr="008F10F3">
              <w:rPr>
                <w:rFonts w:ascii="Times New Roman" w:eastAsia="Times New Roman" w:hAnsi="Times New Roman" w:cs="Times New Roman"/>
                <w:color w:val="000000"/>
                <w:sz w:val="26"/>
                <w:szCs w:val="26"/>
                <w:lang w:val="kk-KZ" w:eastAsia="ja-JP"/>
              </w:rPr>
              <w:t>25</w:t>
            </w:r>
            <w:r w:rsidRPr="008F10F3">
              <w:rPr>
                <w:rFonts w:ascii="Times New Roman" w:eastAsia="Times New Roman" w:hAnsi="Times New Roman" w:cs="Times New Roman"/>
                <w:color w:val="000000"/>
                <w:sz w:val="26"/>
                <w:szCs w:val="26"/>
                <w:lang w:eastAsia="ja-JP"/>
              </w:rPr>
              <w:t>.1</w:t>
            </w:r>
            <w:r w:rsidRPr="008F10F3">
              <w:rPr>
                <w:rFonts w:ascii="Times New Roman" w:eastAsia="Times New Roman" w:hAnsi="Times New Roman" w:cs="Times New Roman"/>
                <w:color w:val="000000"/>
                <w:sz w:val="26"/>
                <w:szCs w:val="26"/>
                <w:lang w:val="kk-KZ" w:eastAsia="ja-JP"/>
              </w:rPr>
              <w:t>2</w:t>
            </w:r>
            <w:r w:rsidRPr="008F10F3">
              <w:rPr>
                <w:rFonts w:ascii="Times New Roman" w:eastAsia="Times New Roman" w:hAnsi="Times New Roman" w:cs="Times New Roman"/>
                <w:color w:val="000000"/>
                <w:sz w:val="26"/>
                <w:szCs w:val="26"/>
                <w:lang w:eastAsia="ja-JP"/>
              </w:rPr>
              <w:t>.2020 г.</w:t>
            </w:r>
          </w:p>
        </w:tc>
      </w:tr>
      <w:tr w:rsidR="00055B51" w:rsidRPr="008F10F3" w14:paraId="0A6D58F8" w14:textId="77777777" w:rsidTr="00D807C8">
        <w:tc>
          <w:tcPr>
            <w:tcW w:w="2446" w:type="pct"/>
            <w:tcMar>
              <w:top w:w="0" w:type="dxa"/>
              <w:left w:w="108" w:type="dxa"/>
              <w:bottom w:w="0" w:type="dxa"/>
              <w:right w:w="108" w:type="dxa"/>
            </w:tcMar>
            <w:hideMark/>
          </w:tcPr>
          <w:p w14:paraId="07CEDBC7" w14:textId="77777777" w:rsidR="00055B51" w:rsidRPr="008F10F3" w:rsidRDefault="00055B51" w:rsidP="008F10F3">
            <w:pPr>
              <w:spacing w:after="0"/>
              <w:jc w:val="center"/>
              <w:rPr>
                <w:rFonts w:ascii="Times New Roman" w:eastAsia="Times New Roman" w:hAnsi="Times New Roman" w:cs="Times New Roman"/>
                <w:color w:val="000000"/>
                <w:sz w:val="26"/>
                <w:szCs w:val="26"/>
                <w:lang w:eastAsia="ja-JP"/>
              </w:rPr>
            </w:pPr>
            <w:proofErr w:type="spellStart"/>
            <w:r w:rsidRPr="008F10F3">
              <w:rPr>
                <w:rFonts w:ascii="Times New Roman" w:eastAsia="Times New Roman" w:hAnsi="Times New Roman" w:cs="Times New Roman"/>
                <w:color w:val="000000"/>
                <w:sz w:val="26"/>
                <w:szCs w:val="26"/>
                <w:lang w:eastAsia="ja-JP"/>
              </w:rPr>
              <w:t>Қостанай</w:t>
            </w:r>
            <w:proofErr w:type="spellEnd"/>
            <w:r w:rsidRPr="008F10F3">
              <w:rPr>
                <w:rFonts w:ascii="Times New Roman" w:eastAsia="Times New Roman" w:hAnsi="Times New Roman" w:cs="Times New Roman"/>
                <w:color w:val="000000"/>
                <w:sz w:val="26"/>
                <w:szCs w:val="26"/>
                <w:lang w:eastAsia="ja-JP"/>
              </w:rPr>
              <w:t xml:space="preserve"> </w:t>
            </w:r>
            <w:proofErr w:type="spellStart"/>
            <w:r w:rsidRPr="008F10F3">
              <w:rPr>
                <w:rFonts w:ascii="Times New Roman" w:eastAsia="Times New Roman" w:hAnsi="Times New Roman" w:cs="Times New Roman"/>
                <w:color w:val="000000"/>
                <w:sz w:val="26"/>
                <w:szCs w:val="26"/>
                <w:lang w:eastAsia="ja-JP"/>
              </w:rPr>
              <w:t>қаласы</w:t>
            </w:r>
            <w:proofErr w:type="spellEnd"/>
          </w:p>
        </w:tc>
        <w:tc>
          <w:tcPr>
            <w:tcW w:w="2554" w:type="pct"/>
            <w:tcMar>
              <w:top w:w="0" w:type="dxa"/>
              <w:left w:w="108" w:type="dxa"/>
              <w:bottom w:w="0" w:type="dxa"/>
              <w:right w:w="108" w:type="dxa"/>
            </w:tcMar>
            <w:hideMark/>
          </w:tcPr>
          <w:p w14:paraId="25D228A0" w14:textId="727FD25F" w:rsidR="00055B51" w:rsidRPr="008F10F3" w:rsidRDefault="00055B51" w:rsidP="008F10F3">
            <w:pPr>
              <w:spacing w:after="120"/>
              <w:jc w:val="center"/>
              <w:rPr>
                <w:rFonts w:ascii="Times New Roman" w:eastAsia="Times New Roman" w:hAnsi="Times New Roman" w:cs="Times New Roman"/>
                <w:color w:val="000000"/>
                <w:sz w:val="26"/>
                <w:szCs w:val="26"/>
                <w:lang w:eastAsia="ja-JP"/>
              </w:rPr>
            </w:pPr>
            <w:r w:rsidRPr="008F10F3">
              <w:rPr>
                <w:rFonts w:ascii="Times New Roman" w:eastAsia="Times New Roman" w:hAnsi="Times New Roman" w:cs="Times New Roman"/>
                <w:color w:val="000000"/>
                <w:sz w:val="26"/>
                <w:szCs w:val="26"/>
                <w:lang w:eastAsia="ja-JP"/>
              </w:rPr>
              <w:t>город Костанай</w:t>
            </w:r>
          </w:p>
        </w:tc>
      </w:tr>
    </w:tbl>
    <w:p w14:paraId="1FFAE994" w14:textId="77777777" w:rsidR="00055B51" w:rsidRPr="008F10F3" w:rsidRDefault="00055B51" w:rsidP="003270A9">
      <w:pPr>
        <w:spacing w:after="0" w:line="240" w:lineRule="auto"/>
        <w:ind w:firstLine="709"/>
        <w:jc w:val="both"/>
        <w:rPr>
          <w:rFonts w:ascii="Times New Roman" w:hAnsi="Times New Roman" w:cs="Times New Roman"/>
          <w:sz w:val="26"/>
          <w:szCs w:val="26"/>
        </w:rPr>
      </w:pPr>
    </w:p>
    <w:p w14:paraId="77DF912E" w14:textId="77777777" w:rsidR="00055B51" w:rsidRPr="008F10F3" w:rsidRDefault="00055B51" w:rsidP="00055B51">
      <w:pPr>
        <w:spacing w:after="0" w:line="240" w:lineRule="auto"/>
        <w:ind w:firstLine="709"/>
        <w:jc w:val="center"/>
        <w:rPr>
          <w:rFonts w:ascii="Times New Roman" w:hAnsi="Times New Roman" w:cs="Times New Roman"/>
          <w:b/>
          <w:sz w:val="26"/>
          <w:szCs w:val="26"/>
        </w:rPr>
      </w:pPr>
      <w:proofErr w:type="spellStart"/>
      <w:r w:rsidRPr="008F10F3">
        <w:rPr>
          <w:rFonts w:ascii="Times New Roman" w:hAnsi="Times New Roman" w:cs="Times New Roman"/>
          <w:b/>
          <w:sz w:val="26"/>
          <w:szCs w:val="26"/>
        </w:rPr>
        <w:t>Студенттердің</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өзін-өзі</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ұйымдастыру</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және</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өзін-өзі</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басқару</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формасы</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ретінде</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студенттік</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клубтардың</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жұмысын</w:t>
      </w:r>
      <w:proofErr w:type="spellEnd"/>
      <w:r w:rsidRPr="008F10F3">
        <w:rPr>
          <w:rFonts w:ascii="Times New Roman" w:hAnsi="Times New Roman" w:cs="Times New Roman"/>
          <w:b/>
          <w:sz w:val="26"/>
          <w:szCs w:val="26"/>
        </w:rPr>
        <w:t xml:space="preserve"> </w:t>
      </w:r>
      <w:proofErr w:type="spellStart"/>
      <w:r w:rsidRPr="008F10F3">
        <w:rPr>
          <w:rFonts w:ascii="Times New Roman" w:hAnsi="Times New Roman" w:cs="Times New Roman"/>
          <w:b/>
          <w:sz w:val="26"/>
          <w:szCs w:val="26"/>
        </w:rPr>
        <w:t>ұйымдастыру</w:t>
      </w:r>
      <w:proofErr w:type="spellEnd"/>
    </w:p>
    <w:p w14:paraId="56D17750" w14:textId="77777777" w:rsidR="00055B51" w:rsidRPr="008F10F3" w:rsidRDefault="00055B51" w:rsidP="003270A9">
      <w:pPr>
        <w:spacing w:after="0" w:line="240" w:lineRule="auto"/>
        <w:ind w:firstLine="709"/>
        <w:jc w:val="both"/>
        <w:rPr>
          <w:rFonts w:ascii="Times New Roman" w:hAnsi="Times New Roman" w:cs="Times New Roman"/>
          <w:sz w:val="26"/>
          <w:szCs w:val="26"/>
        </w:rPr>
      </w:pPr>
    </w:p>
    <w:p w14:paraId="3CDB1D97" w14:textId="77777777" w:rsidR="00006B70" w:rsidRPr="008F10F3" w:rsidRDefault="003270A9" w:rsidP="003270A9">
      <w:pPr>
        <w:spacing w:after="0" w:line="240" w:lineRule="auto"/>
        <w:ind w:firstLine="709"/>
        <w:jc w:val="both"/>
        <w:rPr>
          <w:rFonts w:ascii="Times New Roman" w:hAnsi="Times New Roman" w:cs="Times New Roman"/>
          <w:sz w:val="26"/>
          <w:szCs w:val="26"/>
          <w:lang w:val="kk-KZ"/>
        </w:rPr>
      </w:pPr>
      <w:proofErr w:type="spellStart"/>
      <w:r w:rsidRPr="008F10F3">
        <w:rPr>
          <w:rFonts w:ascii="Times New Roman" w:hAnsi="Times New Roman" w:cs="Times New Roman"/>
          <w:sz w:val="26"/>
          <w:szCs w:val="26"/>
        </w:rPr>
        <w:t>Студенттерді</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сапалы</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дайындау</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біздің</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институттың</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негізгі</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міндеті</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болып</w:t>
      </w:r>
      <w:proofErr w:type="spellEnd"/>
      <w:r w:rsidRPr="008F10F3">
        <w:rPr>
          <w:rFonts w:ascii="Times New Roman" w:hAnsi="Times New Roman" w:cs="Times New Roman"/>
          <w:sz w:val="26"/>
          <w:szCs w:val="26"/>
        </w:rPr>
        <w:t xml:space="preserve"> </w:t>
      </w:r>
      <w:proofErr w:type="spellStart"/>
      <w:r w:rsidRPr="008F10F3">
        <w:rPr>
          <w:rFonts w:ascii="Times New Roman" w:hAnsi="Times New Roman" w:cs="Times New Roman"/>
          <w:sz w:val="26"/>
          <w:szCs w:val="26"/>
        </w:rPr>
        <w:t>табылады</w:t>
      </w:r>
      <w:proofErr w:type="spellEnd"/>
      <w:r w:rsidRPr="008F10F3">
        <w:rPr>
          <w:rFonts w:ascii="Times New Roman" w:hAnsi="Times New Roman" w:cs="Times New Roman"/>
          <w:sz w:val="26"/>
          <w:szCs w:val="26"/>
        </w:rPr>
        <w:t>.</w:t>
      </w:r>
      <w:r w:rsidRPr="008F10F3">
        <w:rPr>
          <w:rFonts w:ascii="Times New Roman" w:hAnsi="Times New Roman" w:cs="Times New Roman"/>
          <w:sz w:val="26"/>
          <w:szCs w:val="26"/>
          <w:lang w:val="kk-KZ"/>
        </w:rPr>
        <w:t xml:space="preserve"> Оны жүзеге асыруда оқу процесін ұйымдастырумен қатар тәрбие жұмысы да өзекті болып табылады. Біздің институттың студенттері университетте жұмыс істейтін барлық студенттік клубтарға қатысады, бірақ мен «Саналы ұрпақ» жобалық кеңсесінің жанында жұмыс істейтін біздің институттың студенттік клубының жұмысына тоқталғым келеді.</w:t>
      </w:r>
    </w:p>
    <w:p w14:paraId="3D0B086A" w14:textId="77777777" w:rsidR="003270A9" w:rsidRPr="008F10F3" w:rsidRDefault="003270A9" w:rsidP="003270A9">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Студенттік клубтың негізгі мақсаты – болашақ кәсіби қызметке дайындық – бұл ҚР заңнамасы туралы теориялық білім және кәсіби міндеттерді шешу бойынша практикалық іскерліктер, құқыққа байланысты, құқықтық және сыбайлас жемқорлыққа қарсы мәдениетті қалыптастырумен іс-шараларға қатысу, яғни, олар болашақта құқықтану саласындағы мамандар ретінде шешуге тура келетін мәселелер боыйнша жұмыс жасау.</w:t>
      </w:r>
    </w:p>
    <w:p w14:paraId="6B4EAD30" w14:textId="77777777" w:rsidR="003270A9" w:rsidRPr="008F10F3" w:rsidRDefault="003270A9" w:rsidP="003270A9">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Бүгінгі таңда «Саналы ұрпақ» жобалық кеңсесі Қазақстан Республикасы Сыбайлас жемқорлыққа қарсы іс-қимыл агенттігінің Қостанай облысы бойынша департаментінің (сыбайлас жемқорлыққа қарсы қызмет) «Қостанай-адалдық алаңы» жобалық офисімен сәтті өзара іс-қимыл жасайды.</w:t>
      </w:r>
    </w:p>
    <w:p w14:paraId="4456ECBE" w14:textId="77777777" w:rsidR="003270A9" w:rsidRPr="008F10F3" w:rsidRDefault="003270A9" w:rsidP="003270A9">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Біздің студенттер осы жобалық кеңсемен бірлесіп Қостанай облысы ауқымында құқықтық бағыттағы түрлі іс-шараларды өткізуге белсенді қатысады.</w:t>
      </w:r>
    </w:p>
    <w:p w14:paraId="55C51ADA" w14:textId="77777777" w:rsidR="003270A9" w:rsidRPr="008F10F3" w:rsidRDefault="003270A9" w:rsidP="003270A9">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 xml:space="preserve">2020 жылдың 09-11 қыркүйек аралығында экономика және құқық институтының студенттерімен «Бірыңғай парасаттылық сағаты» өткізілді, онда: оқу жұмысы және инновациялар жөніндегі проректор, әдеп және сыбайлас жемқорлық тәуекелдеріне қарсы іс - қимыл жөніндегі уәкіл Исмаилов Арман Оразалыұлы студенттерді ЖОО-да жүргізіліп жатқан Академиялық адалдық және парасаттылық саясатымен таныстырды, Экономика және құқық Институтының директоры, «Саналы Ұрпақ» жобалық кеңсесінің басшысы Табулденов Әлібек Нұрмағамбетұлы студенттерге жобалық кеңсенің қызметі туралы, сондай-ақ </w:t>
      </w:r>
      <w:r w:rsidR="0022240E" w:rsidRPr="008F10F3">
        <w:rPr>
          <w:rFonts w:ascii="Times New Roman" w:hAnsi="Times New Roman" w:cs="Times New Roman"/>
          <w:sz w:val="26"/>
          <w:szCs w:val="26"/>
          <w:lang w:val="kk-KZ"/>
        </w:rPr>
        <w:t>Кистаубаева Карина М</w:t>
      </w:r>
      <w:r w:rsidRPr="008F10F3">
        <w:rPr>
          <w:rFonts w:ascii="Times New Roman" w:hAnsi="Times New Roman" w:cs="Times New Roman"/>
          <w:sz w:val="26"/>
          <w:szCs w:val="26"/>
          <w:lang w:val="kk-KZ"/>
        </w:rPr>
        <w:t>ирам</w:t>
      </w:r>
      <w:r w:rsidR="0022240E" w:rsidRPr="008F10F3">
        <w:rPr>
          <w:rFonts w:ascii="Times New Roman" w:hAnsi="Times New Roman" w:cs="Times New Roman"/>
          <w:sz w:val="26"/>
          <w:szCs w:val="26"/>
          <w:lang w:val="kk-KZ"/>
        </w:rPr>
        <w:t>қызы</w:t>
      </w:r>
      <w:r w:rsidRPr="008F10F3">
        <w:rPr>
          <w:rFonts w:ascii="Times New Roman" w:hAnsi="Times New Roman" w:cs="Times New Roman"/>
          <w:sz w:val="26"/>
          <w:szCs w:val="26"/>
          <w:lang w:val="kk-KZ"/>
        </w:rPr>
        <w:t xml:space="preserve"> </w:t>
      </w:r>
      <w:r w:rsidR="0022240E" w:rsidRPr="008F10F3">
        <w:rPr>
          <w:rFonts w:ascii="Times New Roman" w:hAnsi="Times New Roman" w:cs="Times New Roman"/>
          <w:sz w:val="26"/>
          <w:szCs w:val="26"/>
          <w:lang w:val="kk-KZ"/>
        </w:rPr>
        <w:t>–</w:t>
      </w:r>
      <w:r w:rsidRPr="008F10F3">
        <w:rPr>
          <w:rFonts w:ascii="Times New Roman" w:hAnsi="Times New Roman" w:cs="Times New Roman"/>
          <w:sz w:val="26"/>
          <w:szCs w:val="26"/>
          <w:lang w:val="kk-KZ"/>
        </w:rPr>
        <w:t xml:space="preserve"> сыбайлас</w:t>
      </w:r>
      <w:r w:rsidR="0022240E" w:rsidRPr="008F10F3">
        <w:rPr>
          <w:rFonts w:ascii="Times New Roman" w:hAnsi="Times New Roman" w:cs="Times New Roman"/>
          <w:sz w:val="26"/>
          <w:szCs w:val="26"/>
          <w:lang w:val="kk-KZ"/>
        </w:rPr>
        <w:t xml:space="preserve"> </w:t>
      </w:r>
      <w:r w:rsidRPr="008F10F3">
        <w:rPr>
          <w:rFonts w:ascii="Times New Roman" w:hAnsi="Times New Roman" w:cs="Times New Roman"/>
          <w:sz w:val="26"/>
          <w:szCs w:val="26"/>
          <w:lang w:val="kk-KZ"/>
        </w:rPr>
        <w:t>жемқорлыққа қарсы іс-қимыл кеңсесінің басшысы студенттерді сыбайлас жемқорлыққа қарсы қызмет аясында университет қызметкерлері өткізетін іс-шаралармен таныстырды.</w:t>
      </w:r>
    </w:p>
    <w:p w14:paraId="05A3F145" w14:textId="77777777" w:rsidR="0022240E" w:rsidRPr="008F10F3" w:rsidRDefault="0022240E" w:rsidP="003270A9">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2020 жылдың 24 қыркүйегінде Қостанай облысының Азаматтық Альянсымен және «Адалдық алаңы» жобалық кеңсесінің қызметкерлерімен ынтымақтастық шеңберінде біздің студенттер Еркебұлан Тіленбаевпен парасаттылық және адалдық мәселелеріне арналған онлайн дәріске қатысты.</w:t>
      </w:r>
    </w:p>
    <w:p w14:paraId="7D6B8FE5" w14:textId="77777777" w:rsidR="0022240E" w:rsidRPr="008F10F3" w:rsidRDefault="0022240E" w:rsidP="003270A9">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lastRenderedPageBreak/>
        <w:t>2020 ж. 2 қазанында университетіміздің Smart орталығында «Полилог 2020» турнирінің екінші кезеңі өтті, оған қазақ лигасының командалары қатысты. Дебат турнирін өткізу үшін таңдалған тақырыптар сыбайлас жемқорлыққа қарсы тақырып мәселелерін де қамтыды. Университеттін «Парасат» командасы жүлделі екінші орынды иеленді.</w:t>
      </w:r>
    </w:p>
    <w:p w14:paraId="227C4E5C" w14:textId="77777777" w:rsidR="0022240E" w:rsidRPr="008F10F3" w:rsidRDefault="0022240E" w:rsidP="003270A9">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2020 жылдың 10-30 қазан аралығында университетте «Жемқорлықсыз әлем!» атты эссе конкурсы өтті, оған студенттермен қатар университет магистранттары да қатысты.</w:t>
      </w:r>
    </w:p>
    <w:p w14:paraId="15D6F72A"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 xml:space="preserve">Студенттер арасындағы Үздік жұмысы үшін: </w:t>
      </w:r>
    </w:p>
    <w:p w14:paraId="72D4D4A1"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1 орын – Манабаева Ботакоз, 3 курс, Биотехнология;</w:t>
      </w:r>
    </w:p>
    <w:p w14:paraId="69EE248A"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2 орын – Муханбетжанов Арсен, 1 курс, топ МП 20-211-11;</w:t>
      </w:r>
    </w:p>
    <w:p w14:paraId="6FFCAC4E"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3 орын – Асем Оразова, 1 курс, Құқықтану.</w:t>
      </w:r>
    </w:p>
    <w:p w14:paraId="4B6B14EF"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Магистранттар арасындағы Үздік жұмысы үшін: 1 орын – Жалелов Алмас, 1 курс магистратура, Тарих;</w:t>
      </w:r>
    </w:p>
    <w:p w14:paraId="660F048A"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2 орын – Величко Ольга, 1 магистратура курсы, Психология.</w:t>
      </w:r>
    </w:p>
    <w:p w14:paraId="692E1BAA"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2020 жылдың 06 қарашасында сыбайлас жемқорлыққа қарсы қызмет Төрағасы Алик Шпекбаев Қостанай облысының жастарымен кездесті. Біздің студенттер жобалық кеңсенің өкілдерімен бірге осы кездесуге қатысып, жұмыс тәжірибесімен алмасты.</w:t>
      </w:r>
    </w:p>
    <w:p w14:paraId="28E83A6D"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2020 ж. 26 қарашасында, біздің студенттер Қостанай облысы бойынша Сыбайлас жемқорлыққа қарсы іс – қимыл Агенттігінің Департаментімен және өңірлік жастар орталығымен бірлесіп өткен «Біздің таңдауымыз –құқықтық мемлекет» конференциясына қатысты.</w:t>
      </w:r>
    </w:p>
    <w:p w14:paraId="70163020" w14:textId="77777777" w:rsidR="0022240E" w:rsidRPr="008F10F3" w:rsidRDefault="0022240E"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 xml:space="preserve">Университет студенттерінің назарын сыбайлас жемқорлық </w:t>
      </w:r>
      <w:r w:rsidR="00033689" w:rsidRPr="008F10F3">
        <w:rPr>
          <w:rFonts w:ascii="Times New Roman" w:hAnsi="Times New Roman" w:cs="Times New Roman"/>
          <w:sz w:val="26"/>
          <w:szCs w:val="26"/>
          <w:lang w:val="kk-KZ"/>
        </w:rPr>
        <w:t>мәселелеріне</w:t>
      </w:r>
      <w:r w:rsidRPr="008F10F3">
        <w:rPr>
          <w:rFonts w:ascii="Times New Roman" w:hAnsi="Times New Roman" w:cs="Times New Roman"/>
          <w:sz w:val="26"/>
          <w:szCs w:val="26"/>
          <w:lang w:val="kk-KZ"/>
        </w:rPr>
        <w:t xml:space="preserve"> аудару үшін, 2020 жылдың 30 қарашасында сыбайлас жемқорлыққа қарсы алдын-алу жұмыстары аясында </w:t>
      </w:r>
      <w:r w:rsidR="00033689" w:rsidRPr="008F10F3">
        <w:rPr>
          <w:rFonts w:ascii="Times New Roman" w:hAnsi="Times New Roman" w:cs="Times New Roman"/>
          <w:sz w:val="26"/>
          <w:szCs w:val="26"/>
          <w:lang w:val="kk-KZ"/>
        </w:rPr>
        <w:t xml:space="preserve">В. Двуреченский ат. </w:t>
      </w:r>
      <w:r w:rsidRPr="008F10F3">
        <w:rPr>
          <w:rFonts w:ascii="Times New Roman" w:hAnsi="Times New Roman" w:cs="Times New Roman"/>
          <w:sz w:val="26"/>
          <w:szCs w:val="26"/>
          <w:lang w:val="kk-KZ"/>
        </w:rPr>
        <w:t>ауылшаруашылық институтының студенттерімен кураторлық сағат өткізі</w:t>
      </w:r>
      <w:r w:rsidR="00033689" w:rsidRPr="008F10F3">
        <w:rPr>
          <w:rFonts w:ascii="Times New Roman" w:hAnsi="Times New Roman" w:cs="Times New Roman"/>
          <w:sz w:val="26"/>
          <w:szCs w:val="26"/>
          <w:lang w:val="kk-KZ"/>
        </w:rPr>
        <w:t>лді</w:t>
      </w:r>
      <w:r w:rsidRPr="008F10F3">
        <w:rPr>
          <w:rFonts w:ascii="Times New Roman" w:hAnsi="Times New Roman" w:cs="Times New Roman"/>
          <w:sz w:val="26"/>
          <w:szCs w:val="26"/>
          <w:lang w:val="kk-KZ"/>
        </w:rPr>
        <w:t xml:space="preserve">. 14 желтоқсан </w:t>
      </w:r>
      <w:r w:rsidR="00033689" w:rsidRPr="008F10F3">
        <w:rPr>
          <w:rFonts w:ascii="Times New Roman" w:hAnsi="Times New Roman" w:cs="Times New Roman"/>
          <w:sz w:val="26"/>
          <w:szCs w:val="26"/>
          <w:lang w:val="kk-KZ"/>
        </w:rPr>
        <w:t xml:space="preserve">А. Айтмұхамбетов ат. </w:t>
      </w:r>
      <w:r w:rsidRPr="008F10F3">
        <w:rPr>
          <w:rFonts w:ascii="Times New Roman" w:hAnsi="Times New Roman" w:cs="Times New Roman"/>
          <w:sz w:val="26"/>
          <w:szCs w:val="26"/>
          <w:lang w:val="kk-KZ"/>
        </w:rPr>
        <w:t>инженерлік-техника</w:t>
      </w:r>
      <w:r w:rsidR="00033689" w:rsidRPr="008F10F3">
        <w:rPr>
          <w:rFonts w:ascii="Times New Roman" w:hAnsi="Times New Roman" w:cs="Times New Roman"/>
          <w:sz w:val="26"/>
          <w:szCs w:val="26"/>
          <w:lang w:val="kk-KZ"/>
        </w:rPr>
        <w:t>лық институттың студенттерімен кездесу өтті.</w:t>
      </w:r>
      <w:r w:rsidRPr="008F10F3">
        <w:rPr>
          <w:rFonts w:ascii="Times New Roman" w:hAnsi="Times New Roman" w:cs="Times New Roman"/>
          <w:sz w:val="26"/>
          <w:szCs w:val="26"/>
          <w:lang w:val="kk-KZ"/>
        </w:rPr>
        <w:t xml:space="preserve"> Студенттер өз білімдері мен сыбайлас жемқорлық заңнамасын түсінгендерін көрсетті, сондай-ақ Қазақстандағы сыбайлас жемқорлықты жою үшін қажетті шараларды ұсынды.</w:t>
      </w:r>
    </w:p>
    <w:p w14:paraId="1E41353C" w14:textId="77777777" w:rsidR="00033689" w:rsidRPr="008F10F3" w:rsidRDefault="00033689"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Осылайша, студенттік клубтың жұмысын ұйымдастыру студенттердің құқықтық заңнама бойынша білімін арттыруға және тереңдетуге мүмкіндік береді, бұл болашақ кәсіби қызметке дайындықтың жақсы көрсеткіші болып табылады.</w:t>
      </w:r>
    </w:p>
    <w:p w14:paraId="46A41125" w14:textId="5D124F45" w:rsidR="00033689" w:rsidRPr="008F10F3" w:rsidRDefault="00033689"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Осы клубтан басқа, біздің институтта «Атамнаның аманаты» қоғамдық бірлестігімен бірлесіп, «Жеңіс ұрпақтары» іздестіру-еріктілер клубын құрдық. Оған университеттің басқа мамандықтарының студенттері де қатысады деп жоспарлап отырмыз.</w:t>
      </w:r>
    </w:p>
    <w:p w14:paraId="6E9462D4" w14:textId="77777777" w:rsidR="008F10F3" w:rsidRDefault="008F10F3" w:rsidP="0022240E">
      <w:pPr>
        <w:spacing w:after="0" w:line="240" w:lineRule="auto"/>
        <w:ind w:firstLine="709"/>
        <w:jc w:val="both"/>
        <w:rPr>
          <w:rFonts w:ascii="Times New Roman" w:hAnsi="Times New Roman" w:cs="Times New Roman"/>
          <w:sz w:val="26"/>
          <w:szCs w:val="26"/>
          <w:lang w:val="kk-KZ"/>
        </w:rPr>
      </w:pPr>
    </w:p>
    <w:p w14:paraId="19FF1549" w14:textId="77777777" w:rsidR="008F10F3" w:rsidRDefault="008F10F3" w:rsidP="0022240E">
      <w:pPr>
        <w:spacing w:after="0" w:line="240" w:lineRule="auto"/>
        <w:ind w:firstLine="709"/>
        <w:jc w:val="both"/>
        <w:rPr>
          <w:rFonts w:ascii="Times New Roman" w:hAnsi="Times New Roman" w:cs="Times New Roman"/>
          <w:sz w:val="26"/>
          <w:szCs w:val="26"/>
          <w:lang w:val="kk-KZ"/>
        </w:rPr>
      </w:pPr>
    </w:p>
    <w:p w14:paraId="5F24F561" w14:textId="77777777" w:rsidR="008F10F3" w:rsidRDefault="008F10F3" w:rsidP="0022240E">
      <w:pPr>
        <w:spacing w:after="0" w:line="240" w:lineRule="auto"/>
        <w:ind w:firstLine="709"/>
        <w:jc w:val="both"/>
        <w:rPr>
          <w:rFonts w:ascii="Times New Roman" w:hAnsi="Times New Roman" w:cs="Times New Roman"/>
          <w:sz w:val="26"/>
          <w:szCs w:val="26"/>
          <w:lang w:val="kk-KZ"/>
        </w:rPr>
      </w:pPr>
    </w:p>
    <w:p w14:paraId="505D199D" w14:textId="77777777" w:rsidR="008F10F3" w:rsidRDefault="008F10F3"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 xml:space="preserve">П.Чужинов ат. экономика және құқық </w:t>
      </w:r>
    </w:p>
    <w:p w14:paraId="5935C3EB" w14:textId="015FD927" w:rsidR="008F10F3" w:rsidRDefault="008F10F3"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 xml:space="preserve">институтының тәрбие жұмысы </w:t>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t>О.Такиров</w:t>
      </w:r>
      <w:bookmarkStart w:id="0" w:name="_GoBack"/>
      <w:bookmarkEnd w:id="0"/>
    </w:p>
    <w:p w14:paraId="2277E5C7" w14:textId="1EAC75F4" w:rsidR="008F10F3" w:rsidRPr="008F10F3" w:rsidRDefault="008F10F3" w:rsidP="0022240E">
      <w:pPr>
        <w:spacing w:after="0" w:line="240" w:lineRule="auto"/>
        <w:ind w:firstLine="709"/>
        <w:jc w:val="both"/>
        <w:rPr>
          <w:rFonts w:ascii="Times New Roman" w:hAnsi="Times New Roman" w:cs="Times New Roman"/>
          <w:sz w:val="26"/>
          <w:szCs w:val="26"/>
          <w:lang w:val="kk-KZ"/>
        </w:rPr>
      </w:pPr>
      <w:r w:rsidRPr="008F10F3">
        <w:rPr>
          <w:rFonts w:ascii="Times New Roman" w:hAnsi="Times New Roman" w:cs="Times New Roman"/>
          <w:sz w:val="26"/>
          <w:szCs w:val="26"/>
          <w:lang w:val="kk-KZ"/>
        </w:rPr>
        <w:t>жөніндегі директордың орынбасары</w:t>
      </w:r>
    </w:p>
    <w:sectPr w:rsidR="008F10F3" w:rsidRPr="008F1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40"/>
    <w:rsid w:val="00006B70"/>
    <w:rsid w:val="00033689"/>
    <w:rsid w:val="00055B51"/>
    <w:rsid w:val="0022240E"/>
    <w:rsid w:val="002A58DE"/>
    <w:rsid w:val="003270A9"/>
    <w:rsid w:val="00761140"/>
    <w:rsid w:val="008F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DEC9"/>
  <w15:docId w15:val="{F8428A23-4591-4FA1-88A1-81A80466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DE"/>
    <w:pPr>
      <w:suppressAutoHyphens/>
    </w:pPr>
    <w:rPr>
      <w:rFonts w:ascii="Calibri" w:eastAsia="SimSun" w:hAnsi="Calibri" w:cs="font460"/>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B51"/>
    <w:pPr>
      <w:spacing w:after="0" w:line="240" w:lineRule="auto"/>
    </w:pPr>
    <w:rPr>
      <w:rFonts w:ascii="Calibri" w:eastAsia="Calibri" w:hAnsi="Calibri" w:cs="Times New Roman"/>
    </w:rPr>
  </w:style>
  <w:style w:type="character" w:customStyle="1" w:styleId="s1">
    <w:name w:val="s1"/>
    <w:basedOn w:val="a0"/>
    <w:rsid w:val="0005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4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VMO-2</dc:creator>
  <cp:keywords/>
  <dc:description/>
  <cp:lastModifiedBy>KRU-3-315</cp:lastModifiedBy>
  <cp:revision>2</cp:revision>
  <dcterms:created xsi:type="dcterms:W3CDTF">2021-03-16T04:13:00Z</dcterms:created>
  <dcterms:modified xsi:type="dcterms:W3CDTF">2021-03-16T04:13:00Z</dcterms:modified>
</cp:coreProperties>
</file>