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51B" w:rsidRPr="00F0351B" w:rsidRDefault="00637151" w:rsidP="00F0351B">
      <w:pPr>
        <w:shd w:val="clear" w:color="auto" w:fill="FFFFFF"/>
        <w:spacing w:after="0" w:line="240" w:lineRule="auto"/>
        <w:rPr>
          <w:rFonts w:ascii="Times New Roman" w:hAnsi="Times New Roman" w:cs="Times New Roman"/>
        </w:rPr>
      </w:pPr>
      <w:r>
        <w:rPr>
          <w:rFonts w:ascii="Times New Roman" w:hAnsi="Times New Roman" w:cs="Times New Roman"/>
          <w:noProof/>
          <w:color w:val="000000"/>
          <w:sz w:val="28"/>
          <w:szCs w:val="28"/>
          <w:lang w:eastAsia="ru-RU"/>
        </w:rPr>
        <w:pict>
          <v:shapetype id="_x0000_t202" coordsize="21600,21600" o:spt="202" path="m,l,21600r21600,l21600,xe">
            <v:stroke joinstyle="miter"/>
            <v:path gradientshapeok="t" o:connecttype="rect"/>
          </v:shapetype>
          <v:shape id="Надпись 2" o:spid="_x0000_s1026" type="#_x0000_t202" style="position:absolute;margin-left:-7.85pt;margin-top:-32.7pt;width:209.25pt;height:110.55pt;z-index:25165926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" strokecolor="white [3212]">
            <v:textbox style="mso-fit-shape-to-text:t">
              <w:txbxContent>
                <w:p w:rsidR="00F0351B" w:rsidRDefault="00F0351B" w:rsidP="00F0351B">
                  <w:pPr>
                    <w:widowControl w:val="0"/>
                    <w:shd w:val="clear" w:color="auto" w:fill="FFFFFF"/>
                    <w:spacing w:after="0" w:line="240" w:lineRule="auto"/>
                    <w:ind w:left="19"/>
                    <w:rPr>
                      <w:rFonts w:ascii="Times New Roman" w:hAnsi="Times New Roman" w:cs="Times New Roman"/>
                      <w:color w:val="000000"/>
                      <w:sz w:val="28"/>
                      <w:szCs w:val="28"/>
                    </w:rPr>
                  </w:pPr>
                  <w:r w:rsidRPr="00F0351B">
                    <w:rPr>
                      <w:rFonts w:ascii="Times New Roman" w:hAnsi="Times New Roman" w:cs="Times New Roman"/>
                      <w:color w:val="000000"/>
                      <w:sz w:val="28"/>
                      <w:szCs w:val="28"/>
                    </w:rPr>
                    <w:t>«А. Байт</w:t>
                  </w:r>
                  <w:r w:rsidRPr="00F0351B">
                    <w:rPr>
                      <w:rFonts w:ascii="Times New Roman" w:hAnsi="Times New Roman" w:cs="Times New Roman"/>
                      <w:color w:val="000000"/>
                      <w:sz w:val="28"/>
                      <w:szCs w:val="28"/>
                      <w:lang w:val="kk-KZ"/>
                    </w:rPr>
                    <w:t>ұ</w:t>
                  </w:r>
                  <w:proofErr w:type="spellStart"/>
                  <w:r w:rsidRPr="00F0351B">
                    <w:rPr>
                      <w:rFonts w:ascii="Times New Roman" w:hAnsi="Times New Roman" w:cs="Times New Roman"/>
                      <w:color w:val="000000"/>
                      <w:sz w:val="28"/>
                      <w:szCs w:val="28"/>
                    </w:rPr>
                    <w:t>рсынов</w:t>
                  </w:r>
                  <w:proofErr w:type="spellEnd"/>
                  <w:r w:rsidRPr="00F0351B">
                    <w:rPr>
                      <w:rFonts w:ascii="Times New Roman" w:hAnsi="Times New Roman" w:cs="Times New Roman"/>
                      <w:color w:val="000000"/>
                      <w:sz w:val="28"/>
                      <w:szCs w:val="28"/>
                    </w:rPr>
                    <w:t xml:space="preserve"> </w:t>
                  </w:r>
                  <w:proofErr w:type="spellStart"/>
                  <w:r w:rsidRPr="00F0351B">
                    <w:rPr>
                      <w:rFonts w:ascii="Times New Roman" w:hAnsi="Times New Roman" w:cs="Times New Roman"/>
                      <w:color w:val="000000"/>
                      <w:sz w:val="28"/>
                      <w:szCs w:val="28"/>
                    </w:rPr>
                    <w:t>атында</w:t>
                  </w:r>
                  <w:proofErr w:type="spellEnd"/>
                  <w:r w:rsidRPr="00F0351B">
                    <w:rPr>
                      <w:rFonts w:ascii="Times New Roman" w:hAnsi="Times New Roman" w:cs="Times New Roman"/>
                      <w:color w:val="000000"/>
                      <w:sz w:val="28"/>
                      <w:szCs w:val="28"/>
                      <w:lang w:val="kk-KZ"/>
                    </w:rPr>
                    <w:t>ғ</w:t>
                  </w:r>
                  <w:r w:rsidRPr="00F0351B">
                    <w:rPr>
                      <w:rFonts w:ascii="Times New Roman" w:hAnsi="Times New Roman" w:cs="Times New Roman"/>
                      <w:color w:val="000000"/>
                      <w:sz w:val="28"/>
                      <w:szCs w:val="28"/>
                    </w:rPr>
                    <w:t xml:space="preserve">ы </w:t>
                  </w:r>
                </w:p>
                <w:p w:rsidR="00F0351B" w:rsidRPr="00F0351B" w:rsidRDefault="00F0351B" w:rsidP="00F0351B">
                  <w:pPr>
                    <w:widowControl w:val="0"/>
                    <w:shd w:val="clear" w:color="auto" w:fill="FFFFFF"/>
                    <w:spacing w:after="0" w:line="240" w:lineRule="auto"/>
                    <w:ind w:left="19"/>
                    <w:rPr>
                      <w:rFonts w:ascii="Times New Roman" w:hAnsi="Times New Roman" w:cs="Times New Roman"/>
                    </w:rPr>
                  </w:pPr>
                  <w:r w:rsidRPr="00F0351B">
                    <w:rPr>
                      <w:rFonts w:ascii="Times New Roman" w:hAnsi="Times New Roman" w:cs="Times New Roman"/>
                      <w:color w:val="000000"/>
                      <w:sz w:val="28"/>
                      <w:szCs w:val="28"/>
                      <w:lang w:val="kk-KZ"/>
                    </w:rPr>
                    <w:t>Қ</w:t>
                  </w:r>
                  <w:proofErr w:type="spellStart"/>
                  <w:r w:rsidRPr="00F0351B">
                    <w:rPr>
                      <w:rFonts w:ascii="Times New Roman" w:hAnsi="Times New Roman" w:cs="Times New Roman"/>
                      <w:color w:val="000000"/>
                      <w:sz w:val="28"/>
                      <w:szCs w:val="28"/>
                    </w:rPr>
                    <w:t>останай</w:t>
                  </w:r>
                  <w:proofErr w:type="spellEnd"/>
                  <w:r w:rsidRPr="00F0351B">
                    <w:rPr>
                      <w:rFonts w:ascii="Times New Roman" w:hAnsi="Times New Roman" w:cs="Times New Roman"/>
                      <w:color w:val="000000"/>
                      <w:sz w:val="28"/>
                      <w:szCs w:val="28"/>
                    </w:rPr>
                    <w:t xml:space="preserve"> </w:t>
                  </w:r>
                  <w:proofErr w:type="spellStart"/>
                  <w:r w:rsidRPr="00F0351B">
                    <w:rPr>
                      <w:rFonts w:ascii="Times New Roman" w:hAnsi="Times New Roman" w:cs="Times New Roman"/>
                      <w:color w:val="000000"/>
                      <w:sz w:val="28"/>
                      <w:szCs w:val="28"/>
                    </w:rPr>
                    <w:t>мемлекетт</w:t>
                  </w:r>
                  <w:proofErr w:type="spellEnd"/>
                  <w:r w:rsidRPr="00F0351B">
                    <w:rPr>
                      <w:rFonts w:ascii="Times New Roman" w:hAnsi="Times New Roman" w:cs="Times New Roman"/>
                      <w:color w:val="000000"/>
                      <w:sz w:val="28"/>
                      <w:szCs w:val="28"/>
                      <w:lang w:val="kk-KZ"/>
                    </w:rPr>
                    <w:t>ік</w:t>
                  </w:r>
                  <w:r w:rsidRPr="00F0351B">
                    <w:rPr>
                      <w:rFonts w:ascii="Times New Roman" w:hAnsi="Times New Roman" w:cs="Times New Roman"/>
                      <w:color w:val="000000"/>
                      <w:sz w:val="28"/>
                      <w:szCs w:val="28"/>
                    </w:rPr>
                    <w:t xml:space="preserve"> университет</w:t>
                  </w:r>
                  <w:r w:rsidRPr="00F0351B">
                    <w:rPr>
                      <w:rFonts w:ascii="Times New Roman" w:hAnsi="Times New Roman" w:cs="Times New Roman"/>
                      <w:color w:val="000000"/>
                      <w:sz w:val="28"/>
                      <w:szCs w:val="28"/>
                      <w:lang w:val="kk-KZ"/>
                    </w:rPr>
                    <w:t>і</w:t>
                  </w:r>
                  <w:r w:rsidRPr="00F0351B">
                    <w:rPr>
                      <w:rFonts w:ascii="Times New Roman" w:hAnsi="Times New Roman" w:cs="Times New Roman"/>
                      <w:color w:val="000000"/>
                      <w:sz w:val="28"/>
                      <w:szCs w:val="28"/>
                    </w:rPr>
                    <w:t>» РМК</w:t>
                  </w:r>
                </w:p>
                <w:p w:rsidR="00F0351B" w:rsidRDefault="00F0351B" w:rsidP="00F0351B">
                  <w:pPr>
                    <w:widowControl w:val="0"/>
                    <w:shd w:val="clear" w:color="auto" w:fill="FFFFFF"/>
                    <w:spacing w:after="0" w:line="240" w:lineRule="auto"/>
                    <w:ind w:left="24"/>
                    <w:rPr>
                      <w:rFonts w:ascii="Times New Roman" w:hAnsi="Times New Roman" w:cs="Times New Roman"/>
                      <w:color w:val="000000"/>
                      <w:sz w:val="28"/>
                      <w:szCs w:val="28"/>
                      <w:lang w:val="kk-KZ"/>
                    </w:rPr>
                  </w:pPr>
                </w:p>
                <w:p w:rsidR="00F0351B" w:rsidRPr="00F0351B" w:rsidRDefault="00205FFC" w:rsidP="00F0351B">
                  <w:pPr>
                    <w:widowControl w:val="0"/>
                    <w:shd w:val="clear" w:color="auto" w:fill="FFFFFF"/>
                    <w:spacing w:after="0" w:line="240" w:lineRule="auto"/>
                    <w:ind w:left="43"/>
                    <w:rPr>
                      <w:rFonts w:ascii="Times New Roman" w:hAnsi="Times New Roman" w:cs="Times New Roman"/>
                      <w:b/>
                      <w:lang w:val="kk-KZ"/>
                    </w:rPr>
                  </w:pPr>
                  <w:r>
                    <w:rPr>
                      <w:rFonts w:ascii="Times New Roman" w:hAnsi="Times New Roman" w:cs="Times New Roman"/>
                      <w:b/>
                      <w:color w:val="000000"/>
                      <w:sz w:val="28"/>
                      <w:szCs w:val="28"/>
                      <w:lang w:val="kk-KZ"/>
                    </w:rPr>
                    <w:t>Ғылыми кенес</w:t>
                  </w:r>
                  <w:r w:rsidR="00F0351B" w:rsidRPr="00F0351B">
                    <w:rPr>
                      <w:rFonts w:ascii="Times New Roman" w:hAnsi="Times New Roman" w:cs="Times New Roman"/>
                      <w:b/>
                      <w:color w:val="000000"/>
                      <w:sz w:val="28"/>
                      <w:szCs w:val="28"/>
                      <w:lang w:val="kk-KZ"/>
                    </w:rPr>
                    <w:t xml:space="preserve"> отырысына 2</w:t>
                  </w:r>
                  <w:r w:rsidR="00F62943">
                    <w:rPr>
                      <w:rFonts w:ascii="Times New Roman" w:hAnsi="Times New Roman" w:cs="Times New Roman"/>
                      <w:b/>
                      <w:color w:val="000000"/>
                      <w:sz w:val="28"/>
                      <w:szCs w:val="28"/>
                      <w:lang w:val="kk-KZ"/>
                    </w:rPr>
                    <w:t>6.01</w:t>
                  </w:r>
                  <w:r w:rsidR="00F0351B" w:rsidRPr="00F0351B">
                    <w:rPr>
                      <w:rFonts w:ascii="Times New Roman" w:hAnsi="Times New Roman" w:cs="Times New Roman"/>
                      <w:b/>
                      <w:color w:val="000000"/>
                      <w:sz w:val="28"/>
                      <w:szCs w:val="28"/>
                      <w:lang w:val="kk-KZ"/>
                    </w:rPr>
                    <w:t>.201</w:t>
                  </w:r>
                  <w:r w:rsidR="00F62943">
                    <w:rPr>
                      <w:rFonts w:ascii="Times New Roman" w:hAnsi="Times New Roman" w:cs="Times New Roman"/>
                      <w:b/>
                      <w:color w:val="000000"/>
                      <w:sz w:val="28"/>
                      <w:szCs w:val="28"/>
                      <w:lang w:val="kk-KZ"/>
                    </w:rPr>
                    <w:t xml:space="preserve">8 </w:t>
                  </w:r>
                  <w:r w:rsidR="00F0351B" w:rsidRPr="00F0351B">
                    <w:rPr>
                      <w:rFonts w:ascii="Times New Roman" w:hAnsi="Times New Roman" w:cs="Times New Roman"/>
                      <w:b/>
                      <w:color w:val="000000"/>
                      <w:sz w:val="28"/>
                      <w:szCs w:val="28"/>
                      <w:lang w:val="kk-KZ"/>
                    </w:rPr>
                    <w:t>ж.</w:t>
                  </w:r>
                </w:p>
                <w:p w:rsidR="00F0351B" w:rsidRDefault="00F0351B" w:rsidP="00F0351B">
                  <w:pPr>
                    <w:widowControl w:val="0"/>
                    <w:spacing w:after="0" w:line="240" w:lineRule="auto"/>
                    <w:rPr>
                      <w:rFonts w:ascii="Times New Roman" w:hAnsi="Times New Roman" w:cs="Times New Roman"/>
                      <w:color w:val="000000"/>
                      <w:sz w:val="28"/>
                      <w:szCs w:val="28"/>
                      <w:lang w:val="kk-KZ"/>
                    </w:rPr>
                  </w:pPr>
                </w:p>
                <w:p w:rsidR="00F0351B" w:rsidRPr="00F0351B" w:rsidRDefault="00F0351B" w:rsidP="00F0351B">
                  <w:pPr>
                    <w:widowControl w:val="0"/>
                    <w:spacing w:after="0" w:line="240" w:lineRule="auto"/>
                    <w:rPr>
                      <w:lang w:val="kk-KZ"/>
                    </w:rPr>
                  </w:pPr>
                  <w:r w:rsidRPr="00F0351B">
                    <w:rPr>
                      <w:rFonts w:ascii="Times New Roman" w:hAnsi="Times New Roman" w:cs="Times New Roman"/>
                      <w:color w:val="000000"/>
                      <w:sz w:val="28"/>
                      <w:szCs w:val="28"/>
                      <w:lang w:val="kk-KZ"/>
                    </w:rPr>
                    <w:t>Қостанай  қаласы</w:t>
                  </w:r>
                </w:p>
              </w:txbxContent>
            </v:textbox>
          </v:shape>
        </w:pict>
      </w:r>
      <w:r>
        <w:rPr>
          <w:rFonts w:ascii="Times New Roman" w:hAnsi="Times New Roman" w:cs="Times New Roman"/>
          <w:noProof/>
          <w:color w:val="000000"/>
          <w:sz w:val="28"/>
          <w:szCs w:val="28"/>
          <w:lang w:eastAsia="ru-RU"/>
        </w:rPr>
        <w:pict>
          <v:shape id="_x0000_s1027" type="#_x0000_t202" style="position:absolute;margin-left:265.2pt;margin-top:-32.7pt;width:198.7pt;height:110.55pt;z-index:25166131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" strokecolor="white [3212]">
            <v:textbox style="mso-fit-shape-to-text:t">
              <w:txbxContent>
                <w:p w:rsidR="00F0351B" w:rsidRPr="00F0351B" w:rsidRDefault="00F0351B" w:rsidP="00F0351B">
                  <w:pPr>
                    <w:shd w:val="clear" w:color="auto" w:fill="FFFFFF"/>
                    <w:spacing w:after="0" w:line="240" w:lineRule="auto"/>
                    <w:ind w:right="10"/>
                    <w:jc w:val="right"/>
                    <w:rPr>
                      <w:rFonts w:ascii="Times New Roman" w:hAnsi="Times New Roman" w:cs="Times New Roman"/>
                    </w:rPr>
                  </w:pPr>
                  <w:r w:rsidRPr="00F0351B">
                    <w:rPr>
                      <w:rFonts w:ascii="Times New Roman" w:hAnsi="Times New Roman" w:cs="Times New Roman"/>
                      <w:color w:val="000000"/>
                      <w:spacing w:val="-1"/>
                      <w:sz w:val="28"/>
                      <w:szCs w:val="28"/>
                    </w:rPr>
                    <w:t>РГП «Костанайский</w:t>
                  </w:r>
                </w:p>
                <w:p w:rsidR="00F0351B" w:rsidRPr="00F0351B" w:rsidRDefault="00F0351B" w:rsidP="00F0351B">
                  <w:pPr>
                    <w:shd w:val="clear" w:color="auto" w:fill="FFFFFF"/>
                    <w:spacing w:after="0" w:line="240" w:lineRule="auto"/>
                    <w:ind w:right="5"/>
                    <w:jc w:val="right"/>
                    <w:rPr>
                      <w:rFonts w:ascii="Times New Roman" w:hAnsi="Times New Roman" w:cs="Times New Roman"/>
                    </w:rPr>
                  </w:pPr>
                  <w:r w:rsidRPr="00F0351B">
                    <w:rPr>
                      <w:rFonts w:ascii="Times New Roman" w:hAnsi="Times New Roman" w:cs="Times New Roman"/>
                      <w:color w:val="000000"/>
                      <w:spacing w:val="-2"/>
                      <w:sz w:val="28"/>
                      <w:szCs w:val="28"/>
                    </w:rPr>
                    <w:t>государственный университет</w:t>
                  </w:r>
                </w:p>
                <w:p w:rsidR="00F0351B" w:rsidRPr="00F0351B" w:rsidRDefault="00F0351B" w:rsidP="00F0351B">
                  <w:pPr>
                    <w:shd w:val="clear" w:color="auto" w:fill="FFFFFF"/>
                    <w:spacing w:after="0" w:line="240" w:lineRule="auto"/>
                    <w:ind w:right="14"/>
                    <w:jc w:val="right"/>
                    <w:rPr>
                      <w:rFonts w:ascii="Times New Roman" w:hAnsi="Times New Roman" w:cs="Times New Roman"/>
                    </w:rPr>
                  </w:pPr>
                  <w:r w:rsidRPr="00F0351B">
                    <w:rPr>
                      <w:rFonts w:ascii="Times New Roman" w:hAnsi="Times New Roman" w:cs="Times New Roman"/>
                      <w:color w:val="000000"/>
                      <w:spacing w:val="-5"/>
                      <w:sz w:val="28"/>
                      <w:szCs w:val="28"/>
                    </w:rPr>
                    <w:t>имени А.</w:t>
                  </w:r>
                  <w:r>
                    <w:rPr>
                      <w:rFonts w:ascii="Times New Roman" w:hAnsi="Times New Roman" w:cs="Times New Roman"/>
                      <w:color w:val="000000"/>
                      <w:spacing w:val="-5"/>
                      <w:sz w:val="28"/>
                      <w:szCs w:val="28"/>
                    </w:rPr>
                    <w:t xml:space="preserve"> </w:t>
                  </w:r>
                  <w:r w:rsidRPr="00F0351B">
                    <w:rPr>
                      <w:rFonts w:ascii="Times New Roman" w:hAnsi="Times New Roman" w:cs="Times New Roman"/>
                      <w:color w:val="000000"/>
                      <w:spacing w:val="-5"/>
                      <w:sz w:val="28"/>
                      <w:szCs w:val="28"/>
                    </w:rPr>
                    <w:t>Байтурсынова»</w:t>
                  </w:r>
                </w:p>
                <w:p w:rsidR="00F0351B" w:rsidRDefault="00F0351B" w:rsidP="00F0351B">
                  <w:pPr>
                    <w:shd w:val="clear" w:color="auto" w:fill="FFFFFF"/>
                    <w:spacing w:after="0" w:line="240" w:lineRule="auto"/>
                    <w:rPr>
                      <w:rFonts w:ascii="Times New Roman" w:hAnsi="Times New Roman" w:cs="Times New Roman"/>
                      <w:color w:val="000000"/>
                      <w:sz w:val="28"/>
                      <w:szCs w:val="28"/>
                      <w:lang w:val="kk-KZ" w:eastAsia="ja-JP"/>
                    </w:rPr>
                  </w:pPr>
                </w:p>
                <w:p w:rsidR="00F0351B" w:rsidRPr="00F0351B" w:rsidRDefault="00F0351B" w:rsidP="00F0351B">
                  <w:pPr>
                    <w:shd w:val="clear" w:color="auto" w:fill="FFFFFF"/>
                    <w:spacing w:after="0" w:line="240" w:lineRule="auto"/>
                    <w:rPr>
                      <w:rFonts w:ascii="Times New Roman" w:hAnsi="Times New Roman" w:cs="Times New Roman"/>
                      <w:b/>
                    </w:rPr>
                  </w:pPr>
                  <w:r w:rsidRPr="00F0351B">
                    <w:rPr>
                      <w:rFonts w:ascii="Times New Roman" w:hAnsi="Times New Roman" w:cs="Times New Roman"/>
                      <w:b/>
                      <w:color w:val="000000"/>
                      <w:spacing w:val="-2"/>
                      <w:sz w:val="28"/>
                      <w:szCs w:val="28"/>
                    </w:rPr>
                    <w:t xml:space="preserve">на заседание </w:t>
                  </w:r>
                  <w:r>
                    <w:rPr>
                      <w:rFonts w:ascii="Times New Roman" w:hAnsi="Times New Roman" w:cs="Times New Roman"/>
                      <w:b/>
                      <w:color w:val="000000"/>
                      <w:spacing w:val="-2"/>
                      <w:sz w:val="28"/>
                      <w:szCs w:val="28"/>
                    </w:rPr>
                    <w:t>Ученого Совет</w:t>
                  </w:r>
                  <w:r w:rsidRPr="00F0351B">
                    <w:rPr>
                      <w:rFonts w:ascii="Times New Roman" w:hAnsi="Times New Roman" w:cs="Times New Roman"/>
                      <w:b/>
                      <w:color w:val="000000"/>
                      <w:spacing w:val="-2"/>
                      <w:sz w:val="28"/>
                      <w:szCs w:val="28"/>
                    </w:rPr>
                    <w:t>а</w:t>
                  </w:r>
                </w:p>
                <w:p w:rsidR="00F0351B" w:rsidRDefault="00F0351B" w:rsidP="00F0351B">
                  <w:pPr>
                    <w:shd w:val="clear" w:color="auto" w:fill="FFFFFF"/>
                    <w:spacing w:after="0" w:line="240" w:lineRule="auto"/>
                    <w:jc w:val="right"/>
                    <w:rPr>
                      <w:rFonts w:ascii="Times New Roman" w:hAnsi="Times New Roman" w:cs="Times New Roman"/>
                      <w:color w:val="000000"/>
                      <w:spacing w:val="-4"/>
                      <w:sz w:val="28"/>
                      <w:szCs w:val="28"/>
                    </w:rPr>
                  </w:pPr>
                </w:p>
                <w:p w:rsidR="00F0351B" w:rsidRPr="00F0351B" w:rsidRDefault="00F0351B" w:rsidP="00F0351B">
                  <w:pPr>
                    <w:shd w:val="clear" w:color="auto" w:fill="FFFFFF"/>
                    <w:spacing w:after="0" w:line="240" w:lineRule="auto"/>
                    <w:jc w:val="right"/>
                    <w:rPr>
                      <w:rFonts w:ascii="Times New Roman" w:hAnsi="Times New Roman" w:cs="Times New Roman"/>
                      <w:b/>
                      <w:bCs/>
                      <w:color w:val="000000"/>
                      <w:sz w:val="28"/>
                      <w:szCs w:val="28"/>
                    </w:rPr>
                  </w:pPr>
                  <w:r w:rsidRPr="00F0351B">
                    <w:rPr>
                      <w:rFonts w:ascii="Times New Roman" w:hAnsi="Times New Roman" w:cs="Times New Roman"/>
                      <w:color w:val="000000"/>
                      <w:spacing w:val="-4"/>
                      <w:sz w:val="28"/>
                      <w:szCs w:val="28"/>
                    </w:rPr>
                    <w:t>город  Костанай</w:t>
                  </w:r>
                </w:p>
              </w:txbxContent>
            </v:textbox>
          </v:shape>
        </w:pict>
      </w:r>
    </w:p>
    <w:p w:rsidR="00F0351B" w:rsidRDefault="00F0351B" w:rsidP="00F0351B">
      <w:pPr>
        <w:shd w:val="clear" w:color="auto" w:fill="FFFFFF"/>
        <w:spacing w:after="0" w:line="240" w:lineRule="auto"/>
        <w:ind w:right="10"/>
        <w:rPr>
          <w:rFonts w:ascii="Times New Roman" w:hAnsi="Times New Roman" w:cs="Times New Roman"/>
        </w:rPr>
      </w:pPr>
    </w:p>
    <w:p w:rsidR="00F0351B" w:rsidRDefault="00F0351B" w:rsidP="00F0351B">
      <w:pPr>
        <w:shd w:val="clear" w:color="auto" w:fill="FFFFFF"/>
        <w:spacing w:after="0" w:line="240" w:lineRule="auto"/>
        <w:ind w:right="10"/>
        <w:rPr>
          <w:rFonts w:ascii="Times New Roman" w:hAnsi="Times New Roman" w:cs="Times New Roman"/>
        </w:rPr>
      </w:pPr>
    </w:p>
    <w:p w:rsidR="00F0351B" w:rsidRDefault="00F0351B" w:rsidP="00F0351B">
      <w:pPr>
        <w:shd w:val="clear" w:color="auto" w:fill="FFFFFF"/>
        <w:spacing w:after="0" w:line="240" w:lineRule="auto"/>
        <w:ind w:right="10"/>
        <w:rPr>
          <w:rFonts w:ascii="Times New Roman" w:hAnsi="Times New Roman" w:cs="Times New Roman"/>
        </w:rPr>
      </w:pPr>
    </w:p>
    <w:p w:rsidR="00F0351B" w:rsidRDefault="00F0351B" w:rsidP="00F0351B">
      <w:pPr>
        <w:shd w:val="clear" w:color="auto" w:fill="FFFFFF"/>
        <w:spacing w:after="0" w:line="240" w:lineRule="auto"/>
        <w:ind w:right="10"/>
        <w:rPr>
          <w:rFonts w:ascii="Times New Roman" w:hAnsi="Times New Roman" w:cs="Times New Roman"/>
        </w:rPr>
      </w:pPr>
    </w:p>
    <w:p w:rsidR="00F0351B" w:rsidRDefault="00F0351B" w:rsidP="00F0351B">
      <w:pPr>
        <w:shd w:val="clear" w:color="auto" w:fill="FFFFFF"/>
        <w:spacing w:after="0" w:line="240" w:lineRule="auto"/>
        <w:ind w:right="10"/>
        <w:rPr>
          <w:rFonts w:ascii="Times New Roman" w:hAnsi="Times New Roman" w:cs="Times New Roman"/>
        </w:rPr>
      </w:pPr>
    </w:p>
    <w:p w:rsidR="00F0351B" w:rsidRDefault="00F0351B" w:rsidP="00F0351B">
      <w:pPr>
        <w:shd w:val="clear" w:color="auto" w:fill="FFFFFF"/>
        <w:spacing w:after="0" w:line="240" w:lineRule="auto"/>
        <w:ind w:right="10"/>
        <w:rPr>
          <w:rFonts w:ascii="Times New Roman" w:hAnsi="Times New Roman" w:cs="Times New Roman"/>
        </w:rPr>
      </w:pPr>
    </w:p>
    <w:p w:rsidR="00F0351B" w:rsidRDefault="00F0351B" w:rsidP="00F0351B">
      <w:pPr>
        <w:shd w:val="clear" w:color="auto" w:fill="FFFFFF"/>
        <w:spacing w:after="0" w:line="240" w:lineRule="auto"/>
        <w:ind w:right="10"/>
        <w:rPr>
          <w:rFonts w:ascii="Times New Roman" w:hAnsi="Times New Roman" w:cs="Times New Roman"/>
        </w:rPr>
      </w:pPr>
    </w:p>
    <w:p w:rsidR="00CA51F6" w:rsidRDefault="00CA51F6" w:rsidP="00F0351B">
      <w:pPr>
        <w:shd w:val="clear" w:color="auto" w:fill="FFFFFF"/>
        <w:spacing w:after="0" w:line="240" w:lineRule="auto"/>
        <w:ind w:right="10"/>
        <w:rPr>
          <w:rFonts w:ascii="Times New Roman" w:hAnsi="Times New Roman" w:cs="Times New Roman"/>
        </w:rPr>
      </w:pPr>
    </w:p>
    <w:p w:rsidR="00F0351B" w:rsidRPr="00CA51F6" w:rsidRDefault="00CA51F6" w:rsidP="00F0351B">
      <w:pPr>
        <w:shd w:val="clear" w:color="auto" w:fill="FFFFFF"/>
        <w:spacing w:after="0" w:line="240" w:lineRule="auto"/>
        <w:ind w:right="10"/>
        <w:rPr>
          <w:rFonts w:ascii="Times New Roman" w:hAnsi="Times New Roman" w:cs="Times New Roman"/>
          <w:b/>
          <w:sz w:val="28"/>
          <w:szCs w:val="28"/>
        </w:rPr>
      </w:pPr>
      <w:r w:rsidRPr="00CA51F6">
        <w:rPr>
          <w:rFonts w:ascii="Times New Roman" w:hAnsi="Times New Roman" w:cs="Times New Roman"/>
          <w:b/>
          <w:sz w:val="28"/>
          <w:szCs w:val="28"/>
        </w:rPr>
        <w:t>Содоклад</w:t>
      </w:r>
    </w:p>
    <w:p w:rsidR="00CA51F6" w:rsidRDefault="00CA51F6" w:rsidP="00F0351B">
      <w:pPr>
        <w:shd w:val="clear" w:color="auto" w:fill="FFFFFF"/>
        <w:spacing w:after="0" w:line="240" w:lineRule="auto"/>
        <w:ind w:firstLine="615"/>
        <w:jc w:val="both"/>
        <w:rPr>
          <w:rFonts w:ascii="Times New Roman" w:eastAsia="Times New Roman" w:hAnsi="Times New Roman" w:cs="Times New Roman"/>
          <w:b/>
          <w:sz w:val="28"/>
          <w:szCs w:val="28"/>
        </w:rPr>
      </w:pPr>
    </w:p>
    <w:p w:rsidR="00F0351B" w:rsidRPr="00F0351B" w:rsidRDefault="001F33F9" w:rsidP="00F0351B">
      <w:pPr>
        <w:shd w:val="clear" w:color="auto" w:fill="FFFFFF"/>
        <w:spacing w:after="0" w:line="240" w:lineRule="auto"/>
        <w:ind w:firstLine="615"/>
        <w:jc w:val="both"/>
        <w:rPr>
          <w:rFonts w:ascii="Times New Roman" w:hAnsi="Times New Roman" w:cs="Times New Roman"/>
          <w:b/>
          <w:bCs/>
          <w:color w:val="000000"/>
          <w:sz w:val="28"/>
          <w:szCs w:val="28"/>
        </w:rPr>
      </w:pPr>
      <w:r>
        <w:rPr>
          <w:rFonts w:ascii="Times New Roman" w:eastAsia="Times New Roman" w:hAnsi="Times New Roman" w:cs="Times New Roman"/>
          <w:b/>
          <w:sz w:val="28"/>
          <w:szCs w:val="28"/>
        </w:rPr>
        <w:t>Результаты экзаменов и меры по улучшению учебного процесса</w:t>
      </w:r>
    </w:p>
    <w:p w:rsidR="00F0351B" w:rsidRPr="00F0351B" w:rsidRDefault="00F0351B" w:rsidP="00F0351B">
      <w:pPr>
        <w:shd w:val="clear" w:color="auto" w:fill="FFFFFF"/>
        <w:spacing w:after="0" w:line="240" w:lineRule="auto"/>
        <w:ind w:left="24" w:firstLine="370"/>
        <w:jc w:val="both"/>
        <w:rPr>
          <w:rFonts w:ascii="Times New Roman" w:hAnsi="Times New Roman" w:cs="Times New Roman"/>
          <w:b/>
          <w:sz w:val="28"/>
          <w:szCs w:val="28"/>
        </w:rPr>
      </w:pPr>
    </w:p>
    <w:p w:rsidR="00F62943" w:rsidRPr="00F62943" w:rsidRDefault="00F62943" w:rsidP="00F62943">
      <w:pPr>
        <w:widowControl w:val="0"/>
        <w:spacing w:after="0" w:line="240" w:lineRule="auto"/>
        <w:ind w:firstLine="708"/>
        <w:jc w:val="both"/>
        <w:rPr>
          <w:rFonts w:ascii="Times New Roman" w:hAnsi="Times New Roman" w:cs="Times New Roman"/>
          <w:sz w:val="28"/>
          <w:szCs w:val="28"/>
        </w:rPr>
      </w:pPr>
      <w:r w:rsidRPr="00F62943">
        <w:rPr>
          <w:rFonts w:ascii="Times New Roman" w:hAnsi="Times New Roman" w:cs="Times New Roman"/>
          <w:sz w:val="28"/>
          <w:szCs w:val="28"/>
        </w:rPr>
        <w:t>Добрый день, уважаемые пре</w:t>
      </w:r>
      <w:r w:rsidR="00FD0F09">
        <w:rPr>
          <w:rFonts w:ascii="Times New Roman" w:hAnsi="Times New Roman" w:cs="Times New Roman"/>
          <w:sz w:val="28"/>
          <w:szCs w:val="28"/>
        </w:rPr>
        <w:t>дседатель, члены Ученого совета.</w:t>
      </w:r>
      <w:r w:rsidRPr="00F62943">
        <w:rPr>
          <w:rFonts w:ascii="Times New Roman" w:hAnsi="Times New Roman" w:cs="Times New Roman"/>
          <w:sz w:val="28"/>
          <w:szCs w:val="28"/>
        </w:rPr>
        <w:t xml:space="preserve"> </w:t>
      </w:r>
    </w:p>
    <w:p w:rsidR="00F62943" w:rsidRPr="00F62943" w:rsidRDefault="00F62943" w:rsidP="00F62943">
      <w:pPr>
        <w:widowControl w:val="0"/>
        <w:spacing w:after="0" w:line="240" w:lineRule="auto"/>
        <w:ind w:firstLine="708"/>
        <w:jc w:val="both"/>
        <w:rPr>
          <w:rFonts w:ascii="Times New Roman" w:hAnsi="Times New Roman" w:cs="Times New Roman"/>
          <w:sz w:val="28"/>
          <w:szCs w:val="28"/>
        </w:rPr>
      </w:pPr>
      <w:r w:rsidRPr="00F62943">
        <w:rPr>
          <w:rFonts w:ascii="Times New Roman" w:hAnsi="Times New Roman" w:cs="Times New Roman"/>
          <w:sz w:val="28"/>
          <w:szCs w:val="28"/>
        </w:rPr>
        <w:t xml:space="preserve">На специальностях </w:t>
      </w:r>
      <w:proofErr w:type="spellStart"/>
      <w:r w:rsidRPr="00F62943">
        <w:rPr>
          <w:rFonts w:ascii="Times New Roman" w:hAnsi="Times New Roman" w:cs="Times New Roman"/>
          <w:sz w:val="28"/>
          <w:szCs w:val="28"/>
        </w:rPr>
        <w:t>бакалавриата</w:t>
      </w:r>
      <w:proofErr w:type="spellEnd"/>
      <w:r w:rsidRPr="00F62943">
        <w:rPr>
          <w:rFonts w:ascii="Times New Roman" w:hAnsi="Times New Roman" w:cs="Times New Roman"/>
          <w:sz w:val="28"/>
          <w:szCs w:val="28"/>
        </w:rPr>
        <w:t xml:space="preserve"> гуманитарно-социального факультета обучается 416 студентов очного отделения, 30 из которых являются обладателями государственных образовательных грантов. Все студенты показали достаточно высокий уровень усвоения учебного материала, что, соответственно, отразилось на результатах зимней экзаменационной сессии. Так, абсолютная успеваемость на факультете ныне равна </w:t>
      </w:r>
      <w:r w:rsidR="00BE0917">
        <w:rPr>
          <w:rFonts w:ascii="Times New Roman" w:hAnsi="Times New Roman" w:cs="Times New Roman"/>
          <w:sz w:val="28"/>
          <w:szCs w:val="28"/>
        </w:rPr>
        <w:t>91</w:t>
      </w:r>
      <w:r w:rsidRPr="00F62943">
        <w:rPr>
          <w:rFonts w:ascii="Times New Roman" w:hAnsi="Times New Roman" w:cs="Times New Roman"/>
          <w:sz w:val="28"/>
          <w:szCs w:val="28"/>
        </w:rPr>
        <w:t>%, что, на наш взгляд, является хорошим показателем</w:t>
      </w:r>
      <w:r w:rsidR="001C3233">
        <w:rPr>
          <w:rFonts w:ascii="Times New Roman" w:hAnsi="Times New Roman" w:cs="Times New Roman"/>
          <w:sz w:val="28"/>
          <w:szCs w:val="28"/>
        </w:rPr>
        <w:t>.</w:t>
      </w:r>
    </w:p>
    <w:p w:rsidR="00F62943" w:rsidRDefault="00F62943" w:rsidP="00F62943">
      <w:pPr>
        <w:widowControl w:val="0"/>
        <w:spacing w:after="0" w:line="240" w:lineRule="auto"/>
        <w:ind w:firstLine="708"/>
        <w:jc w:val="both"/>
        <w:rPr>
          <w:rFonts w:ascii="Times New Roman" w:hAnsi="Times New Roman" w:cs="Times New Roman"/>
          <w:sz w:val="28"/>
          <w:szCs w:val="28"/>
        </w:rPr>
      </w:pPr>
      <w:r w:rsidRPr="00F62943">
        <w:rPr>
          <w:rFonts w:ascii="Times New Roman" w:hAnsi="Times New Roman" w:cs="Times New Roman"/>
          <w:sz w:val="28"/>
          <w:szCs w:val="28"/>
        </w:rPr>
        <w:t>Итак:</w:t>
      </w:r>
    </w:p>
    <w:tbl>
      <w:tblPr>
        <w:tblStyle w:val="a7"/>
        <w:tblW w:w="0" w:type="auto"/>
        <w:tblLook w:val="04A0" w:firstRow="1" w:lastRow="0" w:firstColumn="1" w:lastColumn="0" w:noHBand="0" w:noVBand="1"/>
      </w:tblPr>
      <w:tblGrid>
        <w:gridCol w:w="8046"/>
        <w:gridCol w:w="1276"/>
      </w:tblGrid>
      <w:tr w:rsidR="00FD0F09" w:rsidTr="001C3233">
        <w:tc>
          <w:tcPr>
            <w:tcW w:w="8046" w:type="dxa"/>
          </w:tcPr>
          <w:p w:rsidR="00FD0F09" w:rsidRDefault="00FD0F09" w:rsidP="00F62943">
            <w:pPr>
              <w:widowControl w:val="0"/>
              <w:jc w:val="both"/>
              <w:rPr>
                <w:rFonts w:ascii="Times New Roman" w:hAnsi="Times New Roman" w:cs="Times New Roman"/>
                <w:sz w:val="28"/>
                <w:szCs w:val="28"/>
              </w:rPr>
            </w:pPr>
            <w:r w:rsidRPr="00F62943">
              <w:rPr>
                <w:rFonts w:ascii="Times New Roman" w:hAnsi="Times New Roman" w:cs="Times New Roman"/>
                <w:sz w:val="28"/>
                <w:szCs w:val="28"/>
              </w:rPr>
              <w:t xml:space="preserve">Студентов на факультете всего  </w:t>
            </w:r>
          </w:p>
        </w:tc>
        <w:tc>
          <w:tcPr>
            <w:tcW w:w="1276" w:type="dxa"/>
          </w:tcPr>
          <w:p w:rsidR="00FD0F09" w:rsidRDefault="00FD0F09" w:rsidP="00F62943">
            <w:pPr>
              <w:widowControl w:val="0"/>
              <w:jc w:val="both"/>
              <w:rPr>
                <w:rFonts w:ascii="Times New Roman" w:hAnsi="Times New Roman" w:cs="Times New Roman"/>
                <w:sz w:val="28"/>
                <w:szCs w:val="28"/>
              </w:rPr>
            </w:pPr>
            <w:r>
              <w:rPr>
                <w:rFonts w:ascii="Times New Roman" w:hAnsi="Times New Roman" w:cs="Times New Roman"/>
                <w:sz w:val="28"/>
                <w:szCs w:val="28"/>
              </w:rPr>
              <w:t>416</w:t>
            </w:r>
          </w:p>
        </w:tc>
      </w:tr>
      <w:tr w:rsidR="00FD0F09" w:rsidTr="001C3233">
        <w:tc>
          <w:tcPr>
            <w:tcW w:w="8046" w:type="dxa"/>
          </w:tcPr>
          <w:p w:rsidR="00FD0F09" w:rsidRDefault="00FD0F09" w:rsidP="00F62943">
            <w:pPr>
              <w:widowControl w:val="0"/>
              <w:jc w:val="both"/>
              <w:rPr>
                <w:rFonts w:ascii="Times New Roman" w:hAnsi="Times New Roman" w:cs="Times New Roman"/>
                <w:sz w:val="28"/>
                <w:szCs w:val="28"/>
              </w:rPr>
            </w:pPr>
            <w:r w:rsidRPr="00F62943">
              <w:rPr>
                <w:rFonts w:ascii="Times New Roman" w:hAnsi="Times New Roman" w:cs="Times New Roman"/>
                <w:sz w:val="28"/>
                <w:szCs w:val="28"/>
              </w:rPr>
              <w:t>В академическом отпуске</w:t>
            </w:r>
          </w:p>
        </w:tc>
        <w:tc>
          <w:tcPr>
            <w:tcW w:w="1276" w:type="dxa"/>
          </w:tcPr>
          <w:p w:rsidR="00FD0F09" w:rsidRDefault="00FD0F09" w:rsidP="00F62943">
            <w:pPr>
              <w:widowControl w:val="0"/>
              <w:jc w:val="both"/>
              <w:rPr>
                <w:rFonts w:ascii="Times New Roman" w:hAnsi="Times New Roman" w:cs="Times New Roman"/>
                <w:sz w:val="28"/>
                <w:szCs w:val="28"/>
              </w:rPr>
            </w:pPr>
            <w:r>
              <w:rPr>
                <w:rFonts w:ascii="Times New Roman" w:hAnsi="Times New Roman" w:cs="Times New Roman"/>
                <w:sz w:val="28"/>
                <w:szCs w:val="28"/>
              </w:rPr>
              <w:t>5</w:t>
            </w:r>
          </w:p>
        </w:tc>
      </w:tr>
      <w:tr w:rsidR="00FD0F09" w:rsidTr="001C3233">
        <w:tc>
          <w:tcPr>
            <w:tcW w:w="8046" w:type="dxa"/>
          </w:tcPr>
          <w:p w:rsidR="00FD0F09" w:rsidRDefault="00FD0F09" w:rsidP="00F62943">
            <w:pPr>
              <w:widowControl w:val="0"/>
              <w:jc w:val="both"/>
              <w:rPr>
                <w:rFonts w:ascii="Times New Roman" w:hAnsi="Times New Roman" w:cs="Times New Roman"/>
                <w:sz w:val="28"/>
                <w:szCs w:val="28"/>
              </w:rPr>
            </w:pPr>
            <w:r w:rsidRPr="00F62943">
              <w:rPr>
                <w:rFonts w:ascii="Times New Roman" w:hAnsi="Times New Roman" w:cs="Times New Roman"/>
                <w:sz w:val="28"/>
                <w:szCs w:val="28"/>
              </w:rPr>
              <w:t>Обязаны сдавать экзамены</w:t>
            </w:r>
          </w:p>
        </w:tc>
        <w:tc>
          <w:tcPr>
            <w:tcW w:w="1276" w:type="dxa"/>
          </w:tcPr>
          <w:p w:rsidR="00FD0F09" w:rsidRDefault="00FD0F09" w:rsidP="00F62943">
            <w:pPr>
              <w:widowControl w:val="0"/>
              <w:jc w:val="both"/>
              <w:rPr>
                <w:rFonts w:ascii="Times New Roman" w:hAnsi="Times New Roman" w:cs="Times New Roman"/>
                <w:sz w:val="28"/>
                <w:szCs w:val="28"/>
              </w:rPr>
            </w:pPr>
            <w:r>
              <w:rPr>
                <w:rFonts w:ascii="Times New Roman" w:hAnsi="Times New Roman" w:cs="Times New Roman"/>
                <w:sz w:val="28"/>
                <w:szCs w:val="28"/>
              </w:rPr>
              <w:t>411</w:t>
            </w:r>
          </w:p>
        </w:tc>
      </w:tr>
      <w:tr w:rsidR="00FD0F09" w:rsidTr="001C3233">
        <w:trPr>
          <w:trHeight w:val="1881"/>
        </w:trPr>
        <w:tc>
          <w:tcPr>
            <w:tcW w:w="8046" w:type="dxa"/>
          </w:tcPr>
          <w:p w:rsidR="00FD0F09" w:rsidRDefault="00FD0F09" w:rsidP="00FD0F09">
            <w:pPr>
              <w:widowControl w:val="0"/>
              <w:rPr>
                <w:rFonts w:ascii="Times New Roman" w:hAnsi="Times New Roman" w:cs="Times New Roman"/>
                <w:sz w:val="28"/>
                <w:szCs w:val="28"/>
              </w:rPr>
            </w:pPr>
            <w:proofErr w:type="gramStart"/>
            <w:r w:rsidRPr="00F62943">
              <w:rPr>
                <w:rFonts w:ascii="Times New Roman" w:hAnsi="Times New Roman" w:cs="Times New Roman"/>
                <w:sz w:val="28"/>
                <w:szCs w:val="28"/>
              </w:rPr>
              <w:t>допущены</w:t>
            </w:r>
            <w:proofErr w:type="gramEnd"/>
            <w:r w:rsidRPr="00F62943">
              <w:rPr>
                <w:rFonts w:ascii="Times New Roman" w:hAnsi="Times New Roman" w:cs="Times New Roman"/>
                <w:sz w:val="28"/>
                <w:szCs w:val="28"/>
              </w:rPr>
              <w:t xml:space="preserve"> к экзаменам</w:t>
            </w:r>
          </w:p>
          <w:p w:rsidR="00FD0F09" w:rsidRDefault="00FD0F09" w:rsidP="00FD0F09">
            <w:pPr>
              <w:widowControl w:val="0"/>
              <w:rPr>
                <w:rFonts w:ascii="Times New Roman" w:hAnsi="Times New Roman" w:cs="Times New Roman"/>
                <w:sz w:val="28"/>
                <w:szCs w:val="28"/>
              </w:rPr>
            </w:pPr>
          </w:p>
          <w:p w:rsidR="00FD0F09" w:rsidRDefault="00FD0F09" w:rsidP="001C3233">
            <w:pPr>
              <w:widowControl w:val="0"/>
              <w:rPr>
                <w:rFonts w:ascii="Times New Roman" w:hAnsi="Times New Roman" w:cs="Times New Roman"/>
                <w:sz w:val="28"/>
                <w:szCs w:val="28"/>
              </w:rPr>
            </w:pPr>
            <w:r w:rsidRPr="00F62943">
              <w:rPr>
                <w:rFonts w:ascii="Times New Roman" w:hAnsi="Times New Roman" w:cs="Times New Roman"/>
                <w:sz w:val="28"/>
                <w:szCs w:val="28"/>
              </w:rPr>
              <w:t>обучаются за рубежом по академической мобильности</w:t>
            </w:r>
          </w:p>
          <w:p w:rsidR="00FD0F09" w:rsidRDefault="00FD0F09" w:rsidP="001C3233">
            <w:pPr>
              <w:widowControl w:val="0"/>
              <w:rPr>
                <w:rFonts w:ascii="Times New Roman" w:hAnsi="Times New Roman" w:cs="Times New Roman"/>
                <w:sz w:val="28"/>
                <w:szCs w:val="28"/>
              </w:rPr>
            </w:pPr>
          </w:p>
          <w:p w:rsidR="00FD0F09" w:rsidRDefault="00FD0F09" w:rsidP="001C3233">
            <w:pPr>
              <w:widowControl w:val="0"/>
              <w:rPr>
                <w:rFonts w:ascii="Times New Roman" w:hAnsi="Times New Roman" w:cs="Times New Roman"/>
                <w:sz w:val="28"/>
                <w:szCs w:val="28"/>
              </w:rPr>
            </w:pPr>
            <w:proofErr w:type="gramStart"/>
            <w:r w:rsidRPr="00F62943">
              <w:rPr>
                <w:rFonts w:ascii="Times New Roman" w:hAnsi="Times New Roman" w:cs="Times New Roman"/>
                <w:sz w:val="28"/>
                <w:szCs w:val="28"/>
              </w:rPr>
              <w:t>не допущен</w:t>
            </w:r>
            <w:r>
              <w:rPr>
                <w:rFonts w:ascii="Times New Roman" w:hAnsi="Times New Roman" w:cs="Times New Roman"/>
                <w:sz w:val="28"/>
                <w:szCs w:val="28"/>
              </w:rPr>
              <w:t>ы</w:t>
            </w:r>
            <w:r w:rsidRPr="00F62943">
              <w:rPr>
                <w:rFonts w:ascii="Times New Roman" w:hAnsi="Times New Roman" w:cs="Times New Roman"/>
                <w:sz w:val="28"/>
                <w:szCs w:val="28"/>
              </w:rPr>
              <w:t xml:space="preserve"> к сессии по результат</w:t>
            </w:r>
            <w:r w:rsidR="001C3233">
              <w:rPr>
                <w:rFonts w:ascii="Times New Roman" w:hAnsi="Times New Roman" w:cs="Times New Roman"/>
                <w:sz w:val="28"/>
                <w:szCs w:val="28"/>
              </w:rPr>
              <w:t xml:space="preserve">ам </w:t>
            </w:r>
            <w:proofErr w:type="spellStart"/>
            <w:r w:rsidR="001C3233">
              <w:rPr>
                <w:rFonts w:ascii="Times New Roman" w:hAnsi="Times New Roman" w:cs="Times New Roman"/>
                <w:sz w:val="28"/>
                <w:szCs w:val="28"/>
              </w:rPr>
              <w:t>внутрисеместровых</w:t>
            </w:r>
            <w:proofErr w:type="spellEnd"/>
            <w:r w:rsidR="001C3233">
              <w:rPr>
                <w:rFonts w:ascii="Times New Roman" w:hAnsi="Times New Roman" w:cs="Times New Roman"/>
                <w:sz w:val="28"/>
                <w:szCs w:val="28"/>
              </w:rPr>
              <w:t xml:space="preserve"> аттестаций</w:t>
            </w:r>
            <w:proofErr w:type="gramEnd"/>
          </w:p>
        </w:tc>
        <w:tc>
          <w:tcPr>
            <w:tcW w:w="1276" w:type="dxa"/>
          </w:tcPr>
          <w:p w:rsidR="00FD0F09" w:rsidRDefault="00FD0F09" w:rsidP="00F62943">
            <w:pPr>
              <w:widowControl w:val="0"/>
              <w:jc w:val="both"/>
              <w:rPr>
                <w:rFonts w:ascii="Times New Roman" w:hAnsi="Times New Roman" w:cs="Times New Roman"/>
                <w:sz w:val="28"/>
                <w:szCs w:val="28"/>
              </w:rPr>
            </w:pPr>
            <w:r>
              <w:rPr>
                <w:rFonts w:ascii="Times New Roman" w:hAnsi="Times New Roman" w:cs="Times New Roman"/>
                <w:sz w:val="28"/>
                <w:szCs w:val="28"/>
              </w:rPr>
              <w:t>407</w:t>
            </w:r>
          </w:p>
          <w:p w:rsidR="00FD0F09" w:rsidRDefault="00FD0F09" w:rsidP="00F62943">
            <w:pPr>
              <w:widowControl w:val="0"/>
              <w:jc w:val="both"/>
              <w:rPr>
                <w:rFonts w:ascii="Times New Roman" w:hAnsi="Times New Roman" w:cs="Times New Roman"/>
                <w:sz w:val="28"/>
                <w:szCs w:val="28"/>
              </w:rPr>
            </w:pPr>
          </w:p>
          <w:p w:rsidR="00FD0F09" w:rsidRDefault="00FD0F09" w:rsidP="00F62943">
            <w:pPr>
              <w:widowControl w:val="0"/>
              <w:jc w:val="both"/>
              <w:rPr>
                <w:rFonts w:ascii="Times New Roman" w:hAnsi="Times New Roman" w:cs="Times New Roman"/>
                <w:sz w:val="28"/>
                <w:szCs w:val="28"/>
              </w:rPr>
            </w:pPr>
            <w:r>
              <w:rPr>
                <w:rFonts w:ascii="Times New Roman" w:hAnsi="Times New Roman" w:cs="Times New Roman"/>
                <w:sz w:val="28"/>
                <w:szCs w:val="28"/>
              </w:rPr>
              <w:t xml:space="preserve">3 </w:t>
            </w:r>
          </w:p>
          <w:p w:rsidR="00FD0F09" w:rsidRDefault="00FD0F09" w:rsidP="00F62943">
            <w:pPr>
              <w:widowControl w:val="0"/>
              <w:jc w:val="both"/>
              <w:rPr>
                <w:rFonts w:ascii="Times New Roman" w:hAnsi="Times New Roman" w:cs="Times New Roman"/>
                <w:sz w:val="28"/>
                <w:szCs w:val="28"/>
              </w:rPr>
            </w:pPr>
          </w:p>
          <w:p w:rsidR="00FD0F09" w:rsidRDefault="00FD0F09" w:rsidP="00F62943">
            <w:pPr>
              <w:widowControl w:val="0"/>
              <w:jc w:val="both"/>
              <w:rPr>
                <w:rFonts w:ascii="Times New Roman" w:hAnsi="Times New Roman" w:cs="Times New Roman"/>
                <w:sz w:val="28"/>
                <w:szCs w:val="28"/>
              </w:rPr>
            </w:pPr>
            <w:r>
              <w:rPr>
                <w:rFonts w:ascii="Times New Roman" w:hAnsi="Times New Roman" w:cs="Times New Roman"/>
                <w:sz w:val="28"/>
                <w:szCs w:val="28"/>
              </w:rPr>
              <w:t>1</w:t>
            </w:r>
          </w:p>
        </w:tc>
      </w:tr>
      <w:tr w:rsidR="00FD0F09" w:rsidTr="001C3233">
        <w:tc>
          <w:tcPr>
            <w:tcW w:w="8046" w:type="dxa"/>
          </w:tcPr>
          <w:p w:rsidR="00FD0F09" w:rsidRDefault="00FD0F09" w:rsidP="00FD0F09">
            <w:pPr>
              <w:widowControl w:val="0"/>
              <w:rPr>
                <w:rFonts w:ascii="Times New Roman" w:hAnsi="Times New Roman" w:cs="Times New Roman"/>
                <w:sz w:val="28"/>
                <w:szCs w:val="28"/>
              </w:rPr>
            </w:pPr>
            <w:r>
              <w:rPr>
                <w:rFonts w:ascii="Times New Roman" w:hAnsi="Times New Roman" w:cs="Times New Roman"/>
                <w:sz w:val="28"/>
                <w:szCs w:val="28"/>
              </w:rPr>
              <w:t>н</w:t>
            </w:r>
            <w:r w:rsidRPr="00F62943">
              <w:rPr>
                <w:rFonts w:ascii="Times New Roman" w:hAnsi="Times New Roman" w:cs="Times New Roman"/>
                <w:sz w:val="28"/>
                <w:szCs w:val="28"/>
              </w:rPr>
              <w:t>е явились на экзамен по уважительной причине</w:t>
            </w:r>
          </w:p>
        </w:tc>
        <w:tc>
          <w:tcPr>
            <w:tcW w:w="1276" w:type="dxa"/>
          </w:tcPr>
          <w:p w:rsidR="00FD0F09" w:rsidRDefault="00FD0F09" w:rsidP="00F62943">
            <w:pPr>
              <w:widowControl w:val="0"/>
              <w:jc w:val="both"/>
              <w:rPr>
                <w:rFonts w:ascii="Times New Roman" w:hAnsi="Times New Roman" w:cs="Times New Roman"/>
                <w:sz w:val="28"/>
                <w:szCs w:val="28"/>
              </w:rPr>
            </w:pPr>
            <w:r>
              <w:rPr>
                <w:rFonts w:ascii="Times New Roman" w:hAnsi="Times New Roman" w:cs="Times New Roman"/>
                <w:sz w:val="28"/>
                <w:szCs w:val="28"/>
              </w:rPr>
              <w:t>4</w:t>
            </w:r>
          </w:p>
        </w:tc>
      </w:tr>
    </w:tbl>
    <w:p w:rsidR="00FD0F09" w:rsidRDefault="00FD0F09" w:rsidP="00F62943">
      <w:pPr>
        <w:widowControl w:val="0"/>
        <w:spacing w:after="0" w:line="240" w:lineRule="auto"/>
        <w:ind w:firstLine="708"/>
        <w:jc w:val="both"/>
        <w:rPr>
          <w:rFonts w:ascii="Times New Roman" w:hAnsi="Times New Roman" w:cs="Times New Roman"/>
          <w:sz w:val="28"/>
          <w:szCs w:val="28"/>
        </w:rPr>
      </w:pPr>
    </w:p>
    <w:p w:rsidR="00FD0F09" w:rsidRDefault="00FD0F09" w:rsidP="00F62943">
      <w:pPr>
        <w:widowControl w:val="0"/>
        <w:spacing w:after="0" w:line="240" w:lineRule="auto"/>
        <w:ind w:firstLine="708"/>
        <w:jc w:val="both"/>
        <w:rPr>
          <w:rFonts w:ascii="Times New Roman" w:hAnsi="Times New Roman" w:cs="Times New Roman"/>
          <w:sz w:val="28"/>
          <w:szCs w:val="28"/>
        </w:rPr>
      </w:pPr>
      <w:proofErr w:type="gramStart"/>
      <w:r w:rsidRPr="00F62943">
        <w:rPr>
          <w:rFonts w:ascii="Times New Roman" w:hAnsi="Times New Roman" w:cs="Times New Roman"/>
          <w:sz w:val="28"/>
          <w:szCs w:val="28"/>
        </w:rPr>
        <w:t>354 студент</w:t>
      </w:r>
      <w:bookmarkStart w:id="0" w:name="_GoBack"/>
      <w:bookmarkEnd w:id="0"/>
      <w:r w:rsidRPr="00F62943">
        <w:rPr>
          <w:rFonts w:ascii="Times New Roman" w:hAnsi="Times New Roman" w:cs="Times New Roman"/>
          <w:sz w:val="28"/>
          <w:szCs w:val="28"/>
        </w:rPr>
        <w:t>а сдали экзамены по всем дисциплинам учебного плана (из них</w:t>
      </w:r>
      <w:r>
        <w:rPr>
          <w:rFonts w:ascii="Times New Roman" w:hAnsi="Times New Roman" w:cs="Times New Roman"/>
          <w:sz w:val="28"/>
          <w:szCs w:val="28"/>
        </w:rPr>
        <w:t>:</w:t>
      </w:r>
      <w:proofErr w:type="gramEnd"/>
    </w:p>
    <w:p w:rsidR="001C3233" w:rsidRDefault="001C3233" w:rsidP="00F62943">
      <w:pPr>
        <w:widowControl w:val="0"/>
        <w:spacing w:after="0" w:line="240" w:lineRule="auto"/>
        <w:ind w:firstLine="708"/>
        <w:jc w:val="both"/>
        <w:rPr>
          <w:rFonts w:ascii="Times New Roman" w:hAnsi="Times New Roman" w:cs="Times New Roman"/>
          <w:sz w:val="28"/>
          <w:szCs w:val="28"/>
        </w:rPr>
      </w:pPr>
    </w:p>
    <w:tbl>
      <w:tblPr>
        <w:tblStyle w:val="a7"/>
        <w:tblW w:w="0" w:type="auto"/>
        <w:tblLook w:val="04A0" w:firstRow="1" w:lastRow="0" w:firstColumn="1" w:lastColumn="0" w:noHBand="0" w:noVBand="1"/>
      </w:tblPr>
      <w:tblGrid>
        <w:gridCol w:w="1914"/>
        <w:gridCol w:w="2051"/>
        <w:gridCol w:w="2803"/>
        <w:gridCol w:w="2803"/>
      </w:tblGrid>
      <w:tr w:rsidR="00FD0F09" w:rsidTr="001C3233">
        <w:tc>
          <w:tcPr>
            <w:tcW w:w="1914" w:type="dxa"/>
          </w:tcPr>
          <w:p w:rsidR="00FD0F09" w:rsidRDefault="00FD0F09" w:rsidP="00F62943">
            <w:pPr>
              <w:widowControl w:val="0"/>
              <w:jc w:val="both"/>
              <w:rPr>
                <w:rFonts w:ascii="Times New Roman" w:hAnsi="Times New Roman" w:cs="Times New Roman"/>
                <w:sz w:val="28"/>
                <w:szCs w:val="28"/>
              </w:rPr>
            </w:pPr>
            <w:r>
              <w:rPr>
                <w:rFonts w:ascii="Times New Roman" w:hAnsi="Times New Roman" w:cs="Times New Roman"/>
                <w:sz w:val="28"/>
                <w:szCs w:val="28"/>
              </w:rPr>
              <w:t>«отлично»</w:t>
            </w:r>
          </w:p>
        </w:tc>
        <w:tc>
          <w:tcPr>
            <w:tcW w:w="2051" w:type="dxa"/>
          </w:tcPr>
          <w:p w:rsidR="00FD0F09" w:rsidRDefault="00FD0F09" w:rsidP="00FD0F09">
            <w:pPr>
              <w:widowControl w:val="0"/>
              <w:rPr>
                <w:rFonts w:ascii="Times New Roman" w:hAnsi="Times New Roman" w:cs="Times New Roman"/>
                <w:sz w:val="28"/>
                <w:szCs w:val="28"/>
              </w:rPr>
            </w:pPr>
            <w:r>
              <w:rPr>
                <w:rFonts w:ascii="Times New Roman" w:hAnsi="Times New Roman" w:cs="Times New Roman"/>
                <w:sz w:val="28"/>
                <w:szCs w:val="28"/>
              </w:rPr>
              <w:t>«отлично» и «хорошо»</w:t>
            </w:r>
          </w:p>
        </w:tc>
        <w:tc>
          <w:tcPr>
            <w:tcW w:w="2803" w:type="dxa"/>
          </w:tcPr>
          <w:p w:rsidR="00FD0F09" w:rsidRDefault="00FD0F09" w:rsidP="00F62943">
            <w:pPr>
              <w:widowControl w:val="0"/>
              <w:jc w:val="both"/>
              <w:rPr>
                <w:rFonts w:ascii="Times New Roman" w:hAnsi="Times New Roman" w:cs="Times New Roman"/>
                <w:sz w:val="28"/>
                <w:szCs w:val="28"/>
              </w:rPr>
            </w:pPr>
            <w:r>
              <w:rPr>
                <w:rFonts w:ascii="Times New Roman" w:hAnsi="Times New Roman" w:cs="Times New Roman"/>
                <w:sz w:val="28"/>
                <w:szCs w:val="28"/>
              </w:rPr>
              <w:t>имеют одну или несколько оценок «удовлетворительно»</w:t>
            </w:r>
          </w:p>
        </w:tc>
        <w:tc>
          <w:tcPr>
            <w:tcW w:w="2803" w:type="dxa"/>
          </w:tcPr>
          <w:p w:rsidR="00FD0F09" w:rsidRDefault="00FD0F09" w:rsidP="00F62943">
            <w:pPr>
              <w:widowControl w:val="0"/>
              <w:jc w:val="both"/>
              <w:rPr>
                <w:rFonts w:ascii="Times New Roman" w:hAnsi="Times New Roman" w:cs="Times New Roman"/>
                <w:sz w:val="28"/>
                <w:szCs w:val="28"/>
              </w:rPr>
            </w:pPr>
            <w:r>
              <w:rPr>
                <w:rFonts w:ascii="Times New Roman" w:hAnsi="Times New Roman" w:cs="Times New Roman"/>
                <w:sz w:val="28"/>
                <w:szCs w:val="28"/>
              </w:rPr>
              <w:t>Сдали только на «удовлетворительно»</w:t>
            </w:r>
          </w:p>
        </w:tc>
      </w:tr>
      <w:tr w:rsidR="00FD0F09" w:rsidTr="001C3233">
        <w:tc>
          <w:tcPr>
            <w:tcW w:w="1914" w:type="dxa"/>
          </w:tcPr>
          <w:p w:rsidR="00FD0F09" w:rsidRDefault="00FD0F09" w:rsidP="00F62943">
            <w:pPr>
              <w:widowControl w:val="0"/>
              <w:jc w:val="both"/>
              <w:rPr>
                <w:rFonts w:ascii="Times New Roman" w:hAnsi="Times New Roman" w:cs="Times New Roman"/>
                <w:sz w:val="28"/>
                <w:szCs w:val="28"/>
              </w:rPr>
            </w:pPr>
            <w:r>
              <w:rPr>
                <w:rFonts w:ascii="Times New Roman" w:hAnsi="Times New Roman" w:cs="Times New Roman"/>
                <w:sz w:val="28"/>
                <w:szCs w:val="28"/>
              </w:rPr>
              <w:t>54</w:t>
            </w:r>
          </w:p>
        </w:tc>
        <w:tc>
          <w:tcPr>
            <w:tcW w:w="2051" w:type="dxa"/>
          </w:tcPr>
          <w:p w:rsidR="00FD0F09" w:rsidRDefault="00FD0F09" w:rsidP="00FD0F09">
            <w:pPr>
              <w:widowControl w:val="0"/>
              <w:rPr>
                <w:rFonts w:ascii="Times New Roman" w:hAnsi="Times New Roman" w:cs="Times New Roman"/>
                <w:sz w:val="28"/>
                <w:szCs w:val="28"/>
              </w:rPr>
            </w:pPr>
            <w:r>
              <w:rPr>
                <w:rFonts w:ascii="Times New Roman" w:hAnsi="Times New Roman" w:cs="Times New Roman"/>
                <w:sz w:val="28"/>
                <w:szCs w:val="28"/>
              </w:rPr>
              <w:t>186</w:t>
            </w:r>
          </w:p>
        </w:tc>
        <w:tc>
          <w:tcPr>
            <w:tcW w:w="2803" w:type="dxa"/>
          </w:tcPr>
          <w:p w:rsidR="00FD0F09" w:rsidRDefault="00FD0F09" w:rsidP="00F62943">
            <w:pPr>
              <w:widowControl w:val="0"/>
              <w:jc w:val="both"/>
              <w:rPr>
                <w:rFonts w:ascii="Times New Roman" w:hAnsi="Times New Roman" w:cs="Times New Roman"/>
                <w:sz w:val="28"/>
                <w:szCs w:val="28"/>
              </w:rPr>
            </w:pPr>
            <w:r>
              <w:rPr>
                <w:rFonts w:ascii="Times New Roman" w:hAnsi="Times New Roman" w:cs="Times New Roman"/>
                <w:sz w:val="28"/>
                <w:szCs w:val="28"/>
              </w:rPr>
              <w:t>109</w:t>
            </w:r>
          </w:p>
        </w:tc>
        <w:tc>
          <w:tcPr>
            <w:tcW w:w="2803" w:type="dxa"/>
          </w:tcPr>
          <w:p w:rsidR="00FD0F09" w:rsidRDefault="00FD0F09" w:rsidP="00F62943">
            <w:pPr>
              <w:widowControl w:val="0"/>
              <w:jc w:val="both"/>
              <w:rPr>
                <w:rFonts w:ascii="Times New Roman" w:hAnsi="Times New Roman" w:cs="Times New Roman"/>
                <w:sz w:val="28"/>
                <w:szCs w:val="28"/>
              </w:rPr>
            </w:pPr>
            <w:r>
              <w:rPr>
                <w:rFonts w:ascii="Times New Roman" w:hAnsi="Times New Roman" w:cs="Times New Roman"/>
                <w:sz w:val="28"/>
                <w:szCs w:val="28"/>
              </w:rPr>
              <w:t>5</w:t>
            </w:r>
          </w:p>
        </w:tc>
      </w:tr>
    </w:tbl>
    <w:p w:rsidR="00FD0F09" w:rsidRDefault="00FD0F09" w:rsidP="00F62943">
      <w:pPr>
        <w:widowControl w:val="0"/>
        <w:spacing w:after="0" w:line="240" w:lineRule="auto"/>
        <w:ind w:firstLine="708"/>
        <w:jc w:val="both"/>
        <w:rPr>
          <w:rFonts w:ascii="Times New Roman" w:hAnsi="Times New Roman" w:cs="Times New Roman"/>
          <w:sz w:val="28"/>
          <w:szCs w:val="28"/>
        </w:rPr>
      </w:pPr>
    </w:p>
    <w:p w:rsidR="00F62943" w:rsidRPr="00F62943" w:rsidRDefault="00F62943" w:rsidP="00F62943">
      <w:pPr>
        <w:widowControl w:val="0"/>
        <w:spacing w:after="0" w:line="240" w:lineRule="auto"/>
        <w:ind w:firstLine="708"/>
        <w:jc w:val="both"/>
        <w:rPr>
          <w:rFonts w:ascii="Times New Roman" w:hAnsi="Times New Roman" w:cs="Times New Roman"/>
          <w:sz w:val="28"/>
          <w:szCs w:val="28"/>
        </w:rPr>
      </w:pPr>
      <w:r w:rsidRPr="00F62943">
        <w:rPr>
          <w:rFonts w:ascii="Times New Roman" w:hAnsi="Times New Roman" w:cs="Times New Roman"/>
          <w:sz w:val="28"/>
          <w:szCs w:val="28"/>
        </w:rPr>
        <w:t>Неудов</w:t>
      </w:r>
      <w:r w:rsidR="00BE0917">
        <w:rPr>
          <w:rFonts w:ascii="Times New Roman" w:hAnsi="Times New Roman" w:cs="Times New Roman"/>
          <w:sz w:val="28"/>
          <w:szCs w:val="28"/>
        </w:rPr>
        <w:t>летворительные оценки получили 34 студента</w:t>
      </w:r>
      <w:r w:rsidRPr="00F62943">
        <w:rPr>
          <w:rFonts w:ascii="Times New Roman" w:hAnsi="Times New Roman" w:cs="Times New Roman"/>
          <w:sz w:val="28"/>
          <w:szCs w:val="28"/>
        </w:rPr>
        <w:t xml:space="preserve">, </w:t>
      </w:r>
      <w:r w:rsidR="00BE0917">
        <w:rPr>
          <w:rFonts w:ascii="Times New Roman" w:hAnsi="Times New Roman" w:cs="Times New Roman"/>
          <w:sz w:val="28"/>
          <w:szCs w:val="28"/>
        </w:rPr>
        <w:t>18</w:t>
      </w:r>
      <w:r w:rsidRPr="00F62943">
        <w:rPr>
          <w:rFonts w:ascii="Times New Roman" w:hAnsi="Times New Roman" w:cs="Times New Roman"/>
          <w:sz w:val="28"/>
          <w:szCs w:val="28"/>
        </w:rPr>
        <w:t xml:space="preserve"> из которых имеют одну</w:t>
      </w:r>
      <w:r w:rsidR="001C3233">
        <w:rPr>
          <w:rFonts w:ascii="Times New Roman" w:hAnsi="Times New Roman" w:cs="Times New Roman"/>
          <w:sz w:val="28"/>
          <w:szCs w:val="28"/>
        </w:rPr>
        <w:t>,</w:t>
      </w:r>
      <w:r w:rsidRPr="00F62943">
        <w:rPr>
          <w:rFonts w:ascii="Times New Roman" w:hAnsi="Times New Roman" w:cs="Times New Roman"/>
          <w:sz w:val="28"/>
          <w:szCs w:val="28"/>
        </w:rPr>
        <w:t xml:space="preserve"> 16 – две и более</w:t>
      </w:r>
      <w:r w:rsidR="001C3233">
        <w:rPr>
          <w:rFonts w:ascii="Times New Roman" w:hAnsi="Times New Roman" w:cs="Times New Roman"/>
          <w:sz w:val="28"/>
          <w:szCs w:val="28"/>
        </w:rPr>
        <w:t xml:space="preserve"> «неуд»</w:t>
      </w:r>
      <w:r w:rsidRPr="00F62943">
        <w:rPr>
          <w:rFonts w:ascii="Times New Roman" w:hAnsi="Times New Roman" w:cs="Times New Roman"/>
          <w:sz w:val="28"/>
          <w:szCs w:val="28"/>
        </w:rPr>
        <w:t>.</w:t>
      </w:r>
    </w:p>
    <w:p w:rsidR="00F62943" w:rsidRPr="00F62943" w:rsidRDefault="00F62943" w:rsidP="00F62943">
      <w:pPr>
        <w:widowControl w:val="0"/>
        <w:spacing w:after="0" w:line="240" w:lineRule="auto"/>
        <w:ind w:firstLine="708"/>
        <w:jc w:val="both"/>
        <w:rPr>
          <w:rFonts w:ascii="Times New Roman" w:hAnsi="Times New Roman" w:cs="Times New Roman"/>
          <w:sz w:val="28"/>
          <w:szCs w:val="28"/>
        </w:rPr>
      </w:pPr>
      <w:proofErr w:type="gramStart"/>
      <w:r w:rsidRPr="00F62943">
        <w:rPr>
          <w:rFonts w:ascii="Times New Roman" w:hAnsi="Times New Roman" w:cs="Times New Roman"/>
          <w:sz w:val="28"/>
          <w:szCs w:val="28"/>
        </w:rPr>
        <w:t xml:space="preserve">Из 30 обладателей государственного гранта 29 допущены к сессии, 1 находится в академической мобильности, 14 сдали все экзамены на отлично, 12 на отлично и хорошо, 3  имеют </w:t>
      </w:r>
      <w:r w:rsidR="001C3233">
        <w:rPr>
          <w:rFonts w:ascii="Times New Roman" w:hAnsi="Times New Roman" w:cs="Times New Roman"/>
          <w:sz w:val="28"/>
          <w:szCs w:val="28"/>
        </w:rPr>
        <w:t>удовлетворительные оценки</w:t>
      </w:r>
      <w:r w:rsidRPr="00F62943">
        <w:rPr>
          <w:rFonts w:ascii="Times New Roman" w:hAnsi="Times New Roman" w:cs="Times New Roman"/>
          <w:sz w:val="28"/>
          <w:szCs w:val="28"/>
        </w:rPr>
        <w:t>.</w:t>
      </w:r>
      <w:proofErr w:type="gramEnd"/>
    </w:p>
    <w:p w:rsidR="00F62943" w:rsidRPr="00F62943" w:rsidRDefault="00F62943" w:rsidP="00F62943">
      <w:pPr>
        <w:widowControl w:val="0"/>
        <w:spacing w:after="0" w:line="240" w:lineRule="auto"/>
        <w:ind w:firstLine="708"/>
        <w:jc w:val="both"/>
        <w:rPr>
          <w:rFonts w:ascii="Times New Roman" w:hAnsi="Times New Roman" w:cs="Times New Roman"/>
          <w:sz w:val="28"/>
          <w:szCs w:val="28"/>
        </w:rPr>
      </w:pPr>
      <w:r w:rsidRPr="00F62943">
        <w:rPr>
          <w:rFonts w:ascii="Times New Roman" w:hAnsi="Times New Roman" w:cs="Times New Roman"/>
          <w:sz w:val="28"/>
          <w:szCs w:val="28"/>
        </w:rPr>
        <w:lastRenderedPageBreak/>
        <w:t>В разрезе специальностей наилучший результат показали студенты специальности 5В020500-Филология, абсолютная успеваемость которых составила 95,7%. Далее Переводческое дело – 90,4%, Журналистика – 87,9%, Иностранная филология - 85,5%, Психология</w:t>
      </w:r>
      <w:r w:rsidR="00BE0917">
        <w:rPr>
          <w:rFonts w:ascii="Times New Roman" w:hAnsi="Times New Roman" w:cs="Times New Roman"/>
          <w:sz w:val="28"/>
          <w:szCs w:val="28"/>
        </w:rPr>
        <w:t xml:space="preserve"> </w:t>
      </w:r>
      <w:r w:rsidRPr="00F62943">
        <w:rPr>
          <w:rFonts w:ascii="Times New Roman" w:hAnsi="Times New Roman" w:cs="Times New Roman"/>
          <w:sz w:val="28"/>
          <w:szCs w:val="28"/>
        </w:rPr>
        <w:t>-</w:t>
      </w:r>
      <w:r w:rsidR="00BE0917">
        <w:rPr>
          <w:rFonts w:ascii="Times New Roman" w:hAnsi="Times New Roman" w:cs="Times New Roman"/>
          <w:sz w:val="28"/>
          <w:szCs w:val="28"/>
        </w:rPr>
        <w:t xml:space="preserve"> </w:t>
      </w:r>
      <w:r w:rsidRPr="00F62943">
        <w:rPr>
          <w:rFonts w:ascii="Times New Roman" w:hAnsi="Times New Roman" w:cs="Times New Roman"/>
          <w:sz w:val="28"/>
          <w:szCs w:val="28"/>
        </w:rPr>
        <w:t>73,1%.</w:t>
      </w:r>
    </w:p>
    <w:p w:rsidR="00F62943" w:rsidRPr="00F62943" w:rsidRDefault="00F62943" w:rsidP="00F62943">
      <w:pPr>
        <w:widowControl w:val="0"/>
        <w:spacing w:after="0" w:line="240" w:lineRule="auto"/>
        <w:ind w:firstLine="708"/>
        <w:jc w:val="both"/>
        <w:rPr>
          <w:rFonts w:ascii="Times New Roman" w:hAnsi="Times New Roman" w:cs="Times New Roman"/>
          <w:sz w:val="28"/>
          <w:szCs w:val="28"/>
        </w:rPr>
      </w:pPr>
      <w:r w:rsidRPr="00F62943">
        <w:rPr>
          <w:rFonts w:ascii="Times New Roman" w:hAnsi="Times New Roman" w:cs="Times New Roman"/>
          <w:sz w:val="28"/>
          <w:szCs w:val="28"/>
        </w:rPr>
        <w:t xml:space="preserve">Часть экзаменов, как и в предыдущие годы, проходила в форме КТ. Но необходимо отметить, что в зимнюю сессию текущего учебного года данные экзамены прошли более организованно в техническом плане. Одной из основных причин стало полное обновление материалов тестовых заданий в ЦИТ, что исключило путаницу и открытие неактуальных баз. Хорошо поработали и преподаватели, исключив некорректные вопросы. </w:t>
      </w:r>
    </w:p>
    <w:p w:rsidR="00F62943" w:rsidRPr="00F62943" w:rsidRDefault="00F62943" w:rsidP="00F62943">
      <w:pPr>
        <w:widowControl w:val="0"/>
        <w:spacing w:after="0" w:line="240" w:lineRule="auto"/>
        <w:ind w:firstLine="708"/>
        <w:jc w:val="both"/>
        <w:rPr>
          <w:rFonts w:ascii="Times New Roman" w:hAnsi="Times New Roman" w:cs="Times New Roman"/>
          <w:sz w:val="28"/>
          <w:szCs w:val="28"/>
        </w:rPr>
      </w:pPr>
      <w:r w:rsidRPr="00F62943">
        <w:rPr>
          <w:rFonts w:ascii="Times New Roman" w:hAnsi="Times New Roman" w:cs="Times New Roman"/>
          <w:sz w:val="28"/>
          <w:szCs w:val="28"/>
        </w:rPr>
        <w:t>Позитивным фактором стало также полное техническое переоснащен</w:t>
      </w:r>
      <w:r w:rsidR="00BE0917">
        <w:rPr>
          <w:rFonts w:ascii="Times New Roman" w:hAnsi="Times New Roman" w:cs="Times New Roman"/>
          <w:sz w:val="28"/>
          <w:szCs w:val="28"/>
        </w:rPr>
        <w:t xml:space="preserve">ие одной компьютерной аудитории и часть второй </w:t>
      </w:r>
      <w:r w:rsidRPr="00F62943">
        <w:rPr>
          <w:rFonts w:ascii="Times New Roman" w:hAnsi="Times New Roman" w:cs="Times New Roman"/>
          <w:sz w:val="28"/>
          <w:szCs w:val="28"/>
        </w:rPr>
        <w:t xml:space="preserve">на ГСФ, а также возможность сдачи экзаменов в аудиториях факультета информационных технологий, которые обеспечены </w:t>
      </w:r>
      <w:r w:rsidR="00ED07EA">
        <w:rPr>
          <w:rFonts w:ascii="Times New Roman" w:hAnsi="Times New Roman" w:cs="Times New Roman"/>
          <w:sz w:val="28"/>
          <w:szCs w:val="28"/>
        </w:rPr>
        <w:t xml:space="preserve">более </w:t>
      </w:r>
      <w:r w:rsidRPr="00F62943">
        <w:rPr>
          <w:rFonts w:ascii="Times New Roman" w:hAnsi="Times New Roman" w:cs="Times New Roman"/>
          <w:sz w:val="28"/>
          <w:szCs w:val="28"/>
        </w:rPr>
        <w:t xml:space="preserve">современными компьютерами. Это позволило избежать технических сбоев. </w:t>
      </w:r>
    </w:p>
    <w:p w:rsidR="00F62943" w:rsidRPr="00F62943" w:rsidRDefault="00F62943" w:rsidP="00F62943">
      <w:pPr>
        <w:widowControl w:val="0"/>
        <w:spacing w:after="0" w:line="240" w:lineRule="auto"/>
        <w:ind w:firstLine="708"/>
        <w:jc w:val="both"/>
        <w:rPr>
          <w:rFonts w:ascii="Times New Roman" w:hAnsi="Times New Roman" w:cs="Times New Roman"/>
          <w:sz w:val="28"/>
          <w:szCs w:val="28"/>
        </w:rPr>
      </w:pPr>
      <w:r w:rsidRPr="00F62943">
        <w:rPr>
          <w:rFonts w:ascii="Times New Roman" w:hAnsi="Times New Roman" w:cs="Times New Roman"/>
          <w:sz w:val="28"/>
          <w:szCs w:val="28"/>
        </w:rPr>
        <w:t>В результате вышеперечисленных трансформаций значительно уменьшилось число апелляций. В прошедшей сессии 2 студента оспорили баллы, тогда как в период зимней экзаменационной сессии 2016-2017 учебного года заявлений на апелляцию было более 10.</w:t>
      </w:r>
    </w:p>
    <w:p w:rsidR="00F62943" w:rsidRDefault="00F62943" w:rsidP="00F62943">
      <w:pPr>
        <w:widowControl w:val="0"/>
        <w:spacing w:after="0" w:line="240" w:lineRule="auto"/>
        <w:ind w:firstLine="708"/>
        <w:jc w:val="both"/>
        <w:rPr>
          <w:rFonts w:ascii="Times New Roman" w:hAnsi="Times New Roman" w:cs="Times New Roman"/>
          <w:sz w:val="28"/>
          <w:szCs w:val="28"/>
        </w:rPr>
      </w:pPr>
      <w:r w:rsidRPr="00F62943">
        <w:rPr>
          <w:rFonts w:ascii="Times New Roman" w:hAnsi="Times New Roman" w:cs="Times New Roman"/>
          <w:sz w:val="28"/>
          <w:szCs w:val="28"/>
        </w:rPr>
        <w:t xml:space="preserve">Деканат строго контролировал процесс сдачи экзаменов, были соблюдены все основные требования, касающиеся их проведения. Преподаватели и студенты руководствовались принципами, прописанными в </w:t>
      </w:r>
      <w:proofErr w:type="gramStart"/>
      <w:r w:rsidRPr="00F62943">
        <w:rPr>
          <w:rFonts w:ascii="Times New Roman" w:hAnsi="Times New Roman" w:cs="Times New Roman"/>
          <w:sz w:val="28"/>
          <w:szCs w:val="28"/>
        </w:rPr>
        <w:t>кодексе</w:t>
      </w:r>
      <w:proofErr w:type="gramEnd"/>
      <w:r w:rsidRPr="00F62943">
        <w:rPr>
          <w:rFonts w:ascii="Times New Roman" w:hAnsi="Times New Roman" w:cs="Times New Roman"/>
          <w:sz w:val="28"/>
          <w:szCs w:val="28"/>
        </w:rPr>
        <w:t xml:space="preserve"> академической честности.</w:t>
      </w:r>
    </w:p>
    <w:p w:rsidR="00ED07EA" w:rsidRPr="00F62943" w:rsidRDefault="00ED07EA" w:rsidP="00F62943">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Существуют и некоторые негативные</w:t>
      </w:r>
      <w:r w:rsidR="00AA7854">
        <w:rPr>
          <w:rFonts w:ascii="Times New Roman" w:hAnsi="Times New Roman" w:cs="Times New Roman"/>
          <w:sz w:val="28"/>
          <w:szCs w:val="28"/>
        </w:rPr>
        <w:t xml:space="preserve"> явления</w:t>
      </w:r>
      <w:r>
        <w:rPr>
          <w:rFonts w:ascii="Times New Roman" w:hAnsi="Times New Roman" w:cs="Times New Roman"/>
          <w:sz w:val="28"/>
          <w:szCs w:val="28"/>
        </w:rPr>
        <w:t>: возникают проблемы со студентами, которые в течение семестра систематически пропускают занятия, не сдают вовремя задания, и получают низкий семестровый рейтинг. Такие обучающиеся показывают отрицательные результаты на экзаменах,</w:t>
      </w:r>
      <w:r w:rsidR="00AA7854">
        <w:rPr>
          <w:rFonts w:ascii="Times New Roman" w:hAnsi="Times New Roman" w:cs="Times New Roman"/>
          <w:sz w:val="28"/>
          <w:szCs w:val="28"/>
        </w:rPr>
        <w:t xml:space="preserve"> что снижает процент абсолютной успеваемости на факультете.</w:t>
      </w:r>
      <w:r>
        <w:rPr>
          <w:rFonts w:ascii="Times New Roman" w:hAnsi="Times New Roman" w:cs="Times New Roman"/>
          <w:sz w:val="28"/>
          <w:szCs w:val="28"/>
        </w:rPr>
        <w:t xml:space="preserve"> </w:t>
      </w:r>
    </w:p>
    <w:p w:rsidR="00AA7854" w:rsidRDefault="00F62943" w:rsidP="00F62943">
      <w:pPr>
        <w:widowControl w:val="0"/>
        <w:spacing w:after="0" w:line="240" w:lineRule="auto"/>
        <w:ind w:firstLine="708"/>
        <w:jc w:val="both"/>
        <w:rPr>
          <w:rFonts w:ascii="Times New Roman" w:hAnsi="Times New Roman" w:cs="Times New Roman"/>
          <w:sz w:val="28"/>
          <w:szCs w:val="28"/>
        </w:rPr>
      </w:pPr>
      <w:r w:rsidRPr="00F62943">
        <w:rPr>
          <w:rFonts w:ascii="Times New Roman" w:hAnsi="Times New Roman" w:cs="Times New Roman"/>
          <w:sz w:val="28"/>
          <w:szCs w:val="28"/>
        </w:rPr>
        <w:t xml:space="preserve">На </w:t>
      </w:r>
      <w:r w:rsidR="00AA7854">
        <w:rPr>
          <w:rFonts w:ascii="Times New Roman" w:hAnsi="Times New Roman" w:cs="Times New Roman"/>
          <w:sz w:val="28"/>
          <w:szCs w:val="28"/>
        </w:rPr>
        <w:t xml:space="preserve">совете факультета по результатам обсуждения итогов зимней экзаменационной сессии </w:t>
      </w:r>
      <w:r w:rsidRPr="00F62943">
        <w:rPr>
          <w:rFonts w:ascii="Times New Roman" w:hAnsi="Times New Roman" w:cs="Times New Roman"/>
          <w:sz w:val="28"/>
          <w:szCs w:val="28"/>
        </w:rPr>
        <w:t xml:space="preserve"> принято решение</w:t>
      </w:r>
      <w:r w:rsidR="00AA7854">
        <w:rPr>
          <w:rFonts w:ascii="Times New Roman" w:hAnsi="Times New Roman" w:cs="Times New Roman"/>
          <w:sz w:val="28"/>
          <w:szCs w:val="28"/>
        </w:rPr>
        <w:t>:</w:t>
      </w:r>
    </w:p>
    <w:p w:rsidR="00AA7854" w:rsidRDefault="00AA7854" w:rsidP="00F62943">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F62943" w:rsidRPr="00F62943">
        <w:rPr>
          <w:rFonts w:ascii="Times New Roman" w:hAnsi="Times New Roman" w:cs="Times New Roman"/>
          <w:sz w:val="28"/>
          <w:szCs w:val="28"/>
        </w:rPr>
        <w:t xml:space="preserve"> </w:t>
      </w:r>
      <w:proofErr w:type="spellStart"/>
      <w:r w:rsidR="00C018B7">
        <w:rPr>
          <w:rFonts w:ascii="Times New Roman" w:hAnsi="Times New Roman" w:cs="Times New Roman"/>
          <w:sz w:val="28"/>
          <w:szCs w:val="28"/>
        </w:rPr>
        <w:t>эдвайзерам</w:t>
      </w:r>
      <w:proofErr w:type="spellEnd"/>
      <w:r w:rsidR="00C018B7">
        <w:rPr>
          <w:rFonts w:ascii="Times New Roman" w:hAnsi="Times New Roman" w:cs="Times New Roman"/>
          <w:sz w:val="28"/>
          <w:szCs w:val="28"/>
        </w:rPr>
        <w:t xml:space="preserve"> групп </w:t>
      </w:r>
      <w:r w:rsidR="00F62943" w:rsidRPr="00F62943">
        <w:rPr>
          <w:rFonts w:ascii="Times New Roman" w:hAnsi="Times New Roman" w:cs="Times New Roman"/>
          <w:sz w:val="28"/>
          <w:szCs w:val="28"/>
        </w:rPr>
        <w:t>провести профилактические бесе</w:t>
      </w:r>
      <w:r w:rsidR="00C018B7">
        <w:rPr>
          <w:rFonts w:ascii="Times New Roman" w:hAnsi="Times New Roman" w:cs="Times New Roman"/>
          <w:sz w:val="28"/>
          <w:szCs w:val="28"/>
        </w:rPr>
        <w:t>ды, кураторские часы</w:t>
      </w:r>
      <w:r>
        <w:rPr>
          <w:rFonts w:ascii="Times New Roman" w:hAnsi="Times New Roman" w:cs="Times New Roman"/>
          <w:sz w:val="28"/>
          <w:szCs w:val="28"/>
        </w:rPr>
        <w:t>;</w:t>
      </w:r>
    </w:p>
    <w:p w:rsidR="00AA7854" w:rsidRDefault="00AA7854" w:rsidP="00F62943">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привлечь</w:t>
      </w:r>
      <w:r w:rsidR="00F62943" w:rsidRPr="00F62943">
        <w:rPr>
          <w:rFonts w:ascii="Times New Roman" w:hAnsi="Times New Roman" w:cs="Times New Roman"/>
          <w:sz w:val="28"/>
          <w:szCs w:val="28"/>
        </w:rPr>
        <w:t xml:space="preserve"> более успешных студентов, цель которых – мотивировать отстающих на повышение результатов учебной деятельности</w:t>
      </w:r>
      <w:r>
        <w:rPr>
          <w:rFonts w:ascii="Times New Roman" w:hAnsi="Times New Roman" w:cs="Times New Roman"/>
          <w:sz w:val="28"/>
          <w:szCs w:val="28"/>
        </w:rPr>
        <w:t>;</w:t>
      </w:r>
    </w:p>
    <w:p w:rsidR="00C018B7" w:rsidRDefault="00AA7854" w:rsidP="00F62943">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усил</w:t>
      </w:r>
      <w:r w:rsidR="00C018B7">
        <w:rPr>
          <w:rFonts w:ascii="Times New Roman" w:hAnsi="Times New Roman" w:cs="Times New Roman"/>
          <w:sz w:val="28"/>
          <w:szCs w:val="28"/>
        </w:rPr>
        <w:t>и</w:t>
      </w:r>
      <w:r>
        <w:rPr>
          <w:rFonts w:ascii="Times New Roman" w:hAnsi="Times New Roman" w:cs="Times New Roman"/>
          <w:sz w:val="28"/>
          <w:szCs w:val="28"/>
        </w:rPr>
        <w:t xml:space="preserve">ть </w:t>
      </w:r>
      <w:r w:rsidR="00F62943" w:rsidRPr="00F62943">
        <w:rPr>
          <w:rFonts w:ascii="Times New Roman" w:hAnsi="Times New Roman" w:cs="Times New Roman"/>
          <w:sz w:val="28"/>
          <w:szCs w:val="28"/>
        </w:rPr>
        <w:t>контроль</w:t>
      </w:r>
      <w:r>
        <w:rPr>
          <w:rFonts w:ascii="Times New Roman" w:hAnsi="Times New Roman" w:cs="Times New Roman"/>
          <w:sz w:val="28"/>
          <w:szCs w:val="28"/>
        </w:rPr>
        <w:t xml:space="preserve"> </w:t>
      </w:r>
      <w:r w:rsidR="00C018B7">
        <w:rPr>
          <w:rFonts w:ascii="Times New Roman" w:hAnsi="Times New Roman" w:cs="Times New Roman"/>
          <w:sz w:val="28"/>
          <w:szCs w:val="28"/>
        </w:rPr>
        <w:t>успеваемости и посещения занятий</w:t>
      </w:r>
    </w:p>
    <w:p w:rsidR="00F62943" w:rsidRPr="00F62943" w:rsidRDefault="00C018B7" w:rsidP="00F62943">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з</w:t>
      </w:r>
      <w:r w:rsidR="00F62943" w:rsidRPr="00F62943">
        <w:rPr>
          <w:rFonts w:ascii="Times New Roman" w:hAnsi="Times New Roman" w:cs="Times New Roman"/>
          <w:sz w:val="28"/>
          <w:szCs w:val="28"/>
        </w:rPr>
        <w:t xml:space="preserve">аместителю декана по учебной работе посещать занятия с целью определения того, как преподаватели мотивируют студентов </w:t>
      </w:r>
      <w:proofErr w:type="gramStart"/>
      <w:r w:rsidR="00F62943" w:rsidRPr="00F62943">
        <w:rPr>
          <w:rFonts w:ascii="Times New Roman" w:hAnsi="Times New Roman" w:cs="Times New Roman"/>
          <w:sz w:val="28"/>
          <w:szCs w:val="28"/>
        </w:rPr>
        <w:t>на</w:t>
      </w:r>
      <w:proofErr w:type="gramEnd"/>
      <w:r w:rsidR="00F62943" w:rsidRPr="00F62943">
        <w:rPr>
          <w:rFonts w:ascii="Times New Roman" w:hAnsi="Times New Roman" w:cs="Times New Roman"/>
          <w:sz w:val="28"/>
          <w:szCs w:val="28"/>
        </w:rPr>
        <w:t xml:space="preserve"> более </w:t>
      </w:r>
      <w:proofErr w:type="gramStart"/>
      <w:r w:rsidR="00F62943" w:rsidRPr="00F62943">
        <w:rPr>
          <w:rFonts w:ascii="Times New Roman" w:hAnsi="Times New Roman" w:cs="Times New Roman"/>
          <w:sz w:val="28"/>
          <w:szCs w:val="28"/>
        </w:rPr>
        <w:t>глубокое</w:t>
      </w:r>
      <w:proofErr w:type="gramEnd"/>
      <w:r w:rsidR="00F62943" w:rsidRPr="00F62943">
        <w:rPr>
          <w:rFonts w:ascii="Times New Roman" w:hAnsi="Times New Roman" w:cs="Times New Roman"/>
          <w:sz w:val="28"/>
          <w:szCs w:val="28"/>
        </w:rPr>
        <w:t xml:space="preserve"> изучение дисциплин,  а также на определение психологической атмосферы в группах.</w:t>
      </w:r>
    </w:p>
    <w:p w:rsidR="00F62943" w:rsidRDefault="00F62943" w:rsidP="00F62943">
      <w:pPr>
        <w:widowControl w:val="0"/>
        <w:spacing w:after="0" w:line="240" w:lineRule="auto"/>
        <w:ind w:firstLine="708"/>
        <w:jc w:val="both"/>
        <w:rPr>
          <w:rFonts w:ascii="Times New Roman" w:hAnsi="Times New Roman" w:cs="Times New Roman"/>
          <w:sz w:val="28"/>
          <w:szCs w:val="28"/>
        </w:rPr>
      </w:pPr>
      <w:r w:rsidRPr="00F62943">
        <w:rPr>
          <w:rFonts w:ascii="Times New Roman" w:hAnsi="Times New Roman" w:cs="Times New Roman"/>
          <w:sz w:val="28"/>
          <w:szCs w:val="28"/>
        </w:rPr>
        <w:t>Считаем, что принятые решения будут способствовать улучшению результатов обучения в следующем семестре.</w:t>
      </w:r>
    </w:p>
    <w:p w:rsidR="00F62943" w:rsidRPr="00F62943" w:rsidRDefault="00F62943" w:rsidP="00F62943">
      <w:pPr>
        <w:widowControl w:val="0"/>
        <w:spacing w:after="0" w:line="240" w:lineRule="auto"/>
        <w:ind w:firstLine="708"/>
        <w:jc w:val="both"/>
        <w:rPr>
          <w:rFonts w:ascii="Times New Roman" w:hAnsi="Times New Roman" w:cs="Times New Roman"/>
          <w:sz w:val="28"/>
          <w:szCs w:val="28"/>
        </w:rPr>
      </w:pPr>
    </w:p>
    <w:p w:rsidR="00E27465" w:rsidRDefault="00E27465" w:rsidP="00053080">
      <w:pPr>
        <w:widowControl w:val="0"/>
        <w:spacing w:after="0" w:line="240" w:lineRule="auto"/>
        <w:ind w:firstLine="709"/>
        <w:jc w:val="both"/>
        <w:rPr>
          <w:rFonts w:ascii="Times New Roman" w:eastAsia="Times New Roman" w:hAnsi="Times New Roman" w:cs="Times New Roman"/>
          <w:sz w:val="28"/>
          <w:szCs w:val="28"/>
        </w:rPr>
      </w:pPr>
    </w:p>
    <w:p w:rsidR="00E27465" w:rsidRDefault="00E27465" w:rsidP="00053080">
      <w:pPr>
        <w:widowControl w:val="0"/>
        <w:spacing w:after="0" w:line="240" w:lineRule="auto"/>
        <w:ind w:firstLine="709"/>
        <w:jc w:val="both"/>
        <w:rPr>
          <w:rFonts w:ascii="Times New Roman" w:eastAsia="Times New Roman" w:hAnsi="Times New Roman" w:cs="Times New Roman"/>
          <w:sz w:val="28"/>
          <w:szCs w:val="28"/>
        </w:rPr>
      </w:pPr>
    </w:p>
    <w:p w:rsidR="00F0351B" w:rsidRPr="00FC71B3" w:rsidRDefault="00F62943" w:rsidP="00F62943">
      <w:pPr>
        <w:widowControl w:val="0"/>
        <w:spacing w:after="0" w:line="240" w:lineRule="auto"/>
        <w:ind w:firstLine="709"/>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rPr>
        <w:t>Декан ГСФ</w:t>
      </w:r>
      <w:r w:rsidR="00F0351B" w:rsidRPr="00F0351B">
        <w:rPr>
          <w:rFonts w:ascii="Times New Roman" w:eastAsia="Times New Roman" w:hAnsi="Times New Roman" w:cs="Times New Roman"/>
          <w:sz w:val="28"/>
          <w:szCs w:val="28"/>
        </w:rPr>
        <w:t xml:space="preserve"> </w:t>
      </w:r>
      <w:r w:rsidR="00F0351B" w:rsidRPr="00F0351B">
        <w:rPr>
          <w:rFonts w:ascii="Times New Roman" w:eastAsia="Times New Roman" w:hAnsi="Times New Roman" w:cs="Times New Roman"/>
          <w:sz w:val="28"/>
          <w:szCs w:val="28"/>
        </w:rPr>
        <w:tab/>
      </w:r>
      <w:r w:rsidR="00F0351B" w:rsidRPr="00F0351B">
        <w:rPr>
          <w:rFonts w:ascii="Times New Roman" w:eastAsia="Times New Roman" w:hAnsi="Times New Roman" w:cs="Times New Roman"/>
          <w:sz w:val="28"/>
          <w:szCs w:val="28"/>
        </w:rPr>
        <w:tab/>
      </w:r>
      <w:r w:rsidR="00F0351B" w:rsidRPr="00F0351B">
        <w:rPr>
          <w:rFonts w:ascii="Times New Roman" w:eastAsia="Times New Roman" w:hAnsi="Times New Roman" w:cs="Times New Roman"/>
          <w:sz w:val="28"/>
          <w:szCs w:val="28"/>
        </w:rPr>
        <w:tab/>
      </w:r>
      <w:r w:rsidR="00F0351B" w:rsidRPr="00F0351B">
        <w:rPr>
          <w:rFonts w:ascii="Times New Roman" w:eastAsia="Times New Roman" w:hAnsi="Times New Roman" w:cs="Times New Roman"/>
          <w:sz w:val="28"/>
          <w:szCs w:val="28"/>
        </w:rPr>
        <w:tab/>
      </w:r>
      <w:proofErr w:type="spellStart"/>
      <w:r>
        <w:rPr>
          <w:rFonts w:ascii="Times New Roman" w:eastAsia="Times New Roman" w:hAnsi="Times New Roman" w:cs="Times New Roman"/>
          <w:sz w:val="28"/>
          <w:szCs w:val="28"/>
        </w:rPr>
        <w:t>С.Берденова</w:t>
      </w:r>
      <w:proofErr w:type="spellEnd"/>
    </w:p>
    <w:sectPr w:rsidR="00F0351B" w:rsidRPr="00FC71B3" w:rsidSect="00115D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10E2D"/>
    <w:multiLevelType w:val="hybridMultilevel"/>
    <w:tmpl w:val="AAB8F53A"/>
    <w:lvl w:ilvl="0" w:tplc="1520DC64">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
    <w:nsid w:val="19C2577A"/>
    <w:multiLevelType w:val="hybridMultilevel"/>
    <w:tmpl w:val="3160855C"/>
    <w:lvl w:ilvl="0" w:tplc="F36C23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A6827D2"/>
    <w:multiLevelType w:val="hybridMultilevel"/>
    <w:tmpl w:val="E0584766"/>
    <w:lvl w:ilvl="0" w:tplc="D0B8A0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90CC5"/>
    <w:rsid w:val="000175E0"/>
    <w:rsid w:val="00053080"/>
    <w:rsid w:val="000545B2"/>
    <w:rsid w:val="000D196C"/>
    <w:rsid w:val="0010249D"/>
    <w:rsid w:val="00115D8B"/>
    <w:rsid w:val="00187D6E"/>
    <w:rsid w:val="001A0243"/>
    <w:rsid w:val="001C3233"/>
    <w:rsid w:val="001E59A4"/>
    <w:rsid w:val="001F33F9"/>
    <w:rsid w:val="00205FFC"/>
    <w:rsid w:val="00227F8B"/>
    <w:rsid w:val="00246557"/>
    <w:rsid w:val="00246879"/>
    <w:rsid w:val="00287CE8"/>
    <w:rsid w:val="002910A9"/>
    <w:rsid w:val="003013FD"/>
    <w:rsid w:val="00503790"/>
    <w:rsid w:val="00617EA5"/>
    <w:rsid w:val="00637151"/>
    <w:rsid w:val="006A4CF5"/>
    <w:rsid w:val="006B5751"/>
    <w:rsid w:val="006F36D9"/>
    <w:rsid w:val="007A6994"/>
    <w:rsid w:val="00834192"/>
    <w:rsid w:val="0086092F"/>
    <w:rsid w:val="009516DC"/>
    <w:rsid w:val="009B378B"/>
    <w:rsid w:val="009D767D"/>
    <w:rsid w:val="009E40CA"/>
    <w:rsid w:val="009F713D"/>
    <w:rsid w:val="00A17574"/>
    <w:rsid w:val="00A3484C"/>
    <w:rsid w:val="00AA7854"/>
    <w:rsid w:val="00B11AAF"/>
    <w:rsid w:val="00B90B66"/>
    <w:rsid w:val="00BE0917"/>
    <w:rsid w:val="00C018B7"/>
    <w:rsid w:val="00C75076"/>
    <w:rsid w:val="00C90CC5"/>
    <w:rsid w:val="00CA51F6"/>
    <w:rsid w:val="00CC6CB1"/>
    <w:rsid w:val="00CE3D7B"/>
    <w:rsid w:val="00D57425"/>
    <w:rsid w:val="00D95AFA"/>
    <w:rsid w:val="00DA20C9"/>
    <w:rsid w:val="00DA5260"/>
    <w:rsid w:val="00E06AEB"/>
    <w:rsid w:val="00E27465"/>
    <w:rsid w:val="00ED07EA"/>
    <w:rsid w:val="00F0351B"/>
    <w:rsid w:val="00F055C8"/>
    <w:rsid w:val="00F62943"/>
    <w:rsid w:val="00FC71B3"/>
    <w:rsid w:val="00FD0F09"/>
    <w:rsid w:val="00FF6B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9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34192"/>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F0351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0351B"/>
    <w:rPr>
      <w:rFonts w:ascii="Tahoma" w:hAnsi="Tahoma" w:cs="Tahoma"/>
      <w:sz w:val="16"/>
      <w:szCs w:val="16"/>
    </w:rPr>
  </w:style>
  <w:style w:type="paragraph" w:styleId="a6">
    <w:name w:val="List Paragraph"/>
    <w:basedOn w:val="a"/>
    <w:uiPriority w:val="34"/>
    <w:qFormat/>
    <w:rsid w:val="00E27465"/>
    <w:pPr>
      <w:ind w:left="720"/>
      <w:contextualSpacing/>
    </w:pPr>
  </w:style>
  <w:style w:type="table" w:styleId="a7">
    <w:name w:val="Table Grid"/>
    <w:basedOn w:val="a1"/>
    <w:uiPriority w:val="59"/>
    <w:rsid w:val="00FD0F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9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34192"/>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F0351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0351B"/>
    <w:rPr>
      <w:rFonts w:ascii="Tahoma" w:hAnsi="Tahoma" w:cs="Tahoma"/>
      <w:sz w:val="16"/>
      <w:szCs w:val="16"/>
    </w:rPr>
  </w:style>
  <w:style w:type="paragraph" w:styleId="a6">
    <w:name w:val="List Paragraph"/>
    <w:basedOn w:val="a"/>
    <w:uiPriority w:val="34"/>
    <w:qFormat/>
    <w:rsid w:val="00E274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423</TotalTime>
  <Pages>2</Pages>
  <Words>574</Words>
  <Characters>3273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KGU</dc:creator>
  <cp:keywords/>
  <dc:description/>
  <cp:lastModifiedBy>User</cp:lastModifiedBy>
  <cp:revision>39</cp:revision>
  <cp:lastPrinted>2018-01-22T11:19:00Z</cp:lastPrinted>
  <dcterms:created xsi:type="dcterms:W3CDTF">2016-10-10T05:34:00Z</dcterms:created>
  <dcterms:modified xsi:type="dcterms:W3CDTF">2018-01-22T11:25:00Z</dcterms:modified>
</cp:coreProperties>
</file>