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C6FE4">
      <w:pPr>
        <w:pStyle w:val="pc"/>
        <w:spacing w:after="240"/>
      </w:pPr>
      <w:bookmarkStart w:id="0" w:name="_GoBack"/>
      <w:bookmarkEnd w:id="0"/>
      <w:r>
        <w:rPr>
          <w:rStyle w:val="s1"/>
        </w:rPr>
        <w:t>ГОСТ 7.32-2017</w:t>
      </w:r>
      <w:r>
        <w:rPr>
          <w:rStyle w:val="s1"/>
        </w:rPr>
        <w:br/>
      </w:r>
      <w:r>
        <w:rPr>
          <w:rStyle w:val="s1"/>
        </w:rPr>
        <w:br/>
        <w:t>МЕЖГОСУДАРСТВЕННЫЙ СТАНДАРТ</w:t>
      </w:r>
    </w:p>
    <w:p w:rsidR="00000000" w:rsidRDefault="004C6FE4">
      <w:pPr>
        <w:pStyle w:val="pc"/>
      </w:pPr>
      <w:r>
        <w:rPr>
          <w:rStyle w:val="s1"/>
        </w:rPr>
        <w:t>Система стандартов по информации, библиотечному и издательскому делу</w:t>
      </w:r>
      <w:r>
        <w:rPr>
          <w:rStyle w:val="s1"/>
        </w:rPr>
        <w:br/>
        <w:t>ОТЧЕТ О НАУЧНО-ИССЛЕДОВАТЕЛЬСКОЙ РАБОТЕ</w:t>
      </w:r>
      <w:r>
        <w:rPr>
          <w:rStyle w:val="s1"/>
        </w:rPr>
        <w:br/>
        <w:t>Структура и правила оформления</w:t>
      </w:r>
    </w:p>
    <w:p w:rsidR="00000000" w:rsidRDefault="004C6FE4">
      <w:pPr>
        <w:pStyle w:val="pc"/>
      </w:pPr>
      <w:r>
        <w:rPr>
          <w:rStyle w:val="s0"/>
        </w:rPr>
        <w:t> </w:t>
      </w:r>
    </w:p>
    <w:p w:rsidR="00000000" w:rsidRPr="004C6FE4" w:rsidRDefault="004C6FE4">
      <w:pPr>
        <w:pStyle w:val="pc"/>
        <w:rPr>
          <w:lang w:val="en-US"/>
        </w:rPr>
      </w:pPr>
      <w:r w:rsidRPr="004C6FE4">
        <w:rPr>
          <w:rStyle w:val="s0"/>
          <w:i/>
          <w:iCs/>
          <w:lang w:val="en-US"/>
        </w:rPr>
        <w:t>System of standards on information, librarianship and publishing. The research report. Structure and rules of presentation</w:t>
      </w:r>
    </w:p>
    <w:p w:rsidR="00000000" w:rsidRPr="004C6FE4" w:rsidRDefault="004C6FE4">
      <w:pPr>
        <w:pStyle w:val="pj"/>
        <w:rPr>
          <w:lang w:val="en-US"/>
        </w:rPr>
      </w:pPr>
      <w:r w:rsidRPr="004C6FE4">
        <w:rPr>
          <w:rStyle w:val="s0"/>
          <w:lang w:val="en-US"/>
        </w:rPr>
        <w:t> </w:t>
      </w:r>
    </w:p>
    <w:p w:rsidR="00000000" w:rsidRPr="004C6FE4" w:rsidRDefault="004C6FE4">
      <w:pPr>
        <w:pStyle w:val="pc"/>
        <w:rPr>
          <w:lang w:val="en-US"/>
        </w:rPr>
      </w:pPr>
      <w:bookmarkStart w:id="1" w:name="ContentStart"/>
      <w:bookmarkEnd w:id="1"/>
      <w:r>
        <w:rPr>
          <w:rStyle w:val="s1"/>
        </w:rPr>
        <w:t>Содержание</w:t>
      </w:r>
    </w:p>
    <w:p w:rsidR="00000000" w:rsidRPr="004C6FE4" w:rsidRDefault="004C6FE4">
      <w:pPr>
        <w:pStyle w:val="pc"/>
        <w:rPr>
          <w:lang w:val="en-US"/>
        </w:rPr>
      </w:pPr>
      <w:r w:rsidRPr="004C6FE4">
        <w:rPr>
          <w:rStyle w:val="s1"/>
          <w:lang w:val="en-US"/>
        </w:rPr>
        <w:t> </w:t>
      </w:r>
    </w:p>
    <w:p w:rsidR="00000000" w:rsidRPr="004C6FE4" w:rsidRDefault="004C6FE4">
      <w:pPr>
        <w:pStyle w:val="pj"/>
        <w:rPr>
          <w:lang w:val="en-US"/>
        </w:rPr>
      </w:pPr>
      <w:hyperlink w:anchor="sub100" w:history="1">
        <w:r w:rsidRPr="004C6FE4">
          <w:rPr>
            <w:rStyle w:val="a4"/>
            <w:lang w:val="en-US"/>
          </w:rPr>
          <w:t xml:space="preserve">1 </w:t>
        </w:r>
        <w:r>
          <w:rPr>
            <w:rStyle w:val="a4"/>
          </w:rPr>
          <w:t>Область</w:t>
        </w:r>
        <w:r w:rsidRPr="004C6FE4">
          <w:rPr>
            <w:rStyle w:val="a4"/>
            <w:lang w:val="en-US"/>
          </w:rPr>
          <w:t xml:space="preserve"> </w:t>
        </w:r>
        <w:r>
          <w:rPr>
            <w:rStyle w:val="a4"/>
          </w:rPr>
          <w:t>применения</w:t>
        </w:r>
      </w:hyperlink>
    </w:p>
    <w:p w:rsidR="00000000" w:rsidRDefault="004C6FE4">
      <w:pPr>
        <w:pStyle w:val="pj"/>
      </w:pPr>
      <w:hyperlink w:anchor="sub200" w:history="1">
        <w:r>
          <w:rPr>
            <w:rStyle w:val="a4"/>
          </w:rPr>
          <w:t>2 Нормативные ссылки</w:t>
        </w:r>
      </w:hyperlink>
    </w:p>
    <w:p w:rsidR="00000000" w:rsidRDefault="004C6FE4">
      <w:pPr>
        <w:pStyle w:val="pj"/>
      </w:pPr>
      <w:hyperlink w:anchor="sub300" w:history="1">
        <w:r>
          <w:rPr>
            <w:rStyle w:val="a4"/>
          </w:rPr>
          <w:t>3 Общие положения</w:t>
        </w:r>
      </w:hyperlink>
    </w:p>
    <w:p w:rsidR="00000000" w:rsidRDefault="004C6FE4">
      <w:pPr>
        <w:pStyle w:val="pj"/>
      </w:pPr>
      <w:hyperlink w:anchor="sub400" w:history="1">
        <w:r>
          <w:rPr>
            <w:rStyle w:val="a4"/>
          </w:rPr>
          <w:t>4 Структурные элементы отчета</w:t>
        </w:r>
      </w:hyperlink>
    </w:p>
    <w:p w:rsidR="00000000" w:rsidRDefault="004C6FE4">
      <w:pPr>
        <w:pStyle w:val="pj"/>
      </w:pPr>
      <w:hyperlink w:anchor="sub500" w:history="1">
        <w:r>
          <w:rPr>
            <w:rStyle w:val="a4"/>
          </w:rPr>
          <w:t>5 Требования к структурным элементам отчета</w:t>
        </w:r>
      </w:hyperlink>
    </w:p>
    <w:p w:rsidR="00000000" w:rsidRDefault="004C6FE4">
      <w:pPr>
        <w:pStyle w:val="pj"/>
      </w:pPr>
      <w:hyperlink w:anchor="sub600" w:history="1">
        <w:r>
          <w:rPr>
            <w:rStyle w:val="a4"/>
          </w:rPr>
          <w:t>6 Правила оформления отчета</w:t>
        </w:r>
      </w:hyperlink>
    </w:p>
    <w:p w:rsidR="00000000" w:rsidRDefault="004C6FE4">
      <w:pPr>
        <w:pStyle w:val="pj"/>
      </w:pPr>
      <w:hyperlink w:anchor="sub1" w:history="1">
        <w:r>
          <w:rPr>
            <w:rStyle w:val="a4"/>
          </w:rPr>
          <w:t xml:space="preserve">Приложение </w:t>
        </w:r>
        <w:r>
          <w:rPr>
            <w:rStyle w:val="a4"/>
          </w:rPr>
          <w:t>А</w:t>
        </w:r>
      </w:hyperlink>
    </w:p>
    <w:p w:rsidR="00000000" w:rsidRDefault="004C6FE4">
      <w:pPr>
        <w:pStyle w:val="pj"/>
      </w:pPr>
      <w:hyperlink w:anchor="sub2" w:history="1">
        <w:r>
          <w:rPr>
            <w:rStyle w:val="a4"/>
          </w:rPr>
          <w:t>Приложение Б</w:t>
        </w:r>
      </w:hyperlink>
    </w:p>
    <w:p w:rsidR="00000000" w:rsidRDefault="004C6FE4">
      <w:pPr>
        <w:pStyle w:val="pj"/>
      </w:pPr>
      <w:hyperlink w:anchor="sub3" w:history="1">
        <w:r>
          <w:rPr>
            <w:rStyle w:val="a4"/>
          </w:rPr>
          <w:t>Приложение В</w:t>
        </w:r>
      </w:hyperlink>
    </w:p>
    <w:p w:rsidR="00000000" w:rsidRDefault="004C6FE4">
      <w:pPr>
        <w:pStyle w:val="pj"/>
      </w:pPr>
      <w:hyperlink w:anchor="sub4" w:history="1">
        <w:r>
          <w:rPr>
            <w:rStyle w:val="a4"/>
          </w:rPr>
          <w:t>Приложение Г</w:t>
        </w:r>
      </w:hyperlink>
    </w:p>
    <w:p w:rsidR="00000000" w:rsidRDefault="004C6FE4">
      <w:pPr>
        <w:pStyle w:val="pj"/>
      </w:pPr>
      <w:hyperlink w:anchor="sub5" w:history="1">
        <w:r>
          <w:rPr>
            <w:rStyle w:val="a4"/>
          </w:rPr>
          <w:t>Приложение Д</w:t>
        </w:r>
      </w:hyperlink>
    </w:p>
    <w:p w:rsidR="00000000" w:rsidRDefault="004C6FE4">
      <w:pPr>
        <w:pStyle w:val="pj"/>
      </w:pPr>
      <w:bookmarkStart w:id="2" w:name="ContentEnd"/>
      <w:bookmarkEnd w:id="2"/>
      <w:r>
        <w:rPr>
          <w:b/>
          <w:bCs/>
        </w:rPr>
        <w:t> </w:t>
      </w:r>
    </w:p>
    <w:p w:rsidR="00000000" w:rsidRDefault="004C6FE4">
      <w:pPr>
        <w:pStyle w:val="pc"/>
      </w:pPr>
      <w:r>
        <w:rPr>
          <w:rStyle w:val="s1"/>
        </w:rPr>
        <w:t> </w:t>
      </w:r>
    </w:p>
    <w:p w:rsidR="00000000" w:rsidRDefault="004C6FE4">
      <w:pPr>
        <w:pStyle w:val="pc"/>
      </w:pPr>
      <w:bookmarkStart w:id="3" w:name="SUB100"/>
      <w:bookmarkEnd w:id="3"/>
      <w:r>
        <w:rPr>
          <w:rStyle w:val="s1"/>
        </w:rPr>
        <w:t>1 Область применения</w:t>
      </w:r>
    </w:p>
    <w:p w:rsidR="00000000" w:rsidRDefault="004C6FE4">
      <w:pPr>
        <w:pStyle w:val="pj"/>
      </w:pPr>
      <w:r>
        <w:rPr>
          <w:rStyle w:val="s0"/>
        </w:rPr>
        <w:t> </w:t>
      </w:r>
    </w:p>
    <w:p w:rsidR="00000000" w:rsidRDefault="004C6FE4">
      <w:pPr>
        <w:pStyle w:val="pj"/>
      </w:pPr>
      <w:r>
        <w:rPr>
          <w:rStyle w:val="s0"/>
        </w:rPr>
        <w:t>Настоящий стандарт устанавливает общие требования к структуре и пра</w:t>
      </w:r>
      <w:r>
        <w:rPr>
          <w:rStyle w:val="s0"/>
        </w:rPr>
        <w:t xml:space="preserve">вилам оформления отчетов о научно-исследовательских, проектно-конструкторских, конструкторско-технологических и проектно-технологических работах (далее - отчетов о НИР), а также для тех случаев, когда единая процедура оформления будет содействовать обмену </w:t>
      </w:r>
      <w:r>
        <w:rPr>
          <w:rStyle w:val="s0"/>
        </w:rPr>
        <w:t>информацией, совершенствуя обработку отчета в информационной системе.</w:t>
      </w:r>
    </w:p>
    <w:p w:rsidR="00000000" w:rsidRDefault="004C6FE4">
      <w:pPr>
        <w:pStyle w:val="pj"/>
      </w:pPr>
      <w:r>
        <w:rPr>
          <w:rStyle w:val="s0"/>
        </w:rPr>
        <w:t>Настоящий стандарт распространяется на отчеты о фундаментальных, поисковых и прикладных научно-исследовательских работах по всем областям науки и техники, выполняемых научно-исследовател</w:t>
      </w:r>
      <w:r>
        <w:rPr>
          <w:rStyle w:val="s0"/>
        </w:rPr>
        <w:t>ьскими, проектными, конструкторскими организациями, высшими учебными заведениями, научно-производственными объединениями и другими организациями независимо от их организационно-правовой формы.</w:t>
      </w:r>
    </w:p>
    <w:p w:rsidR="00000000" w:rsidRDefault="004C6FE4">
      <w:pPr>
        <w:pStyle w:val="pj"/>
      </w:pPr>
      <w:r>
        <w:rPr>
          <w:rStyle w:val="s0"/>
        </w:rPr>
        <w:t>Положения настоящего стандарта могут быть использованы при подготовке отчета о НИР в других областях научной деятельности.</w:t>
      </w:r>
    </w:p>
    <w:p w:rsidR="00000000" w:rsidRDefault="004C6FE4">
      <w:pPr>
        <w:pStyle w:val="pj"/>
      </w:pPr>
      <w:r>
        <w:rPr>
          <w:rStyle w:val="s0"/>
        </w:rPr>
        <w:t> </w:t>
      </w:r>
    </w:p>
    <w:p w:rsidR="00000000" w:rsidRDefault="004C6FE4">
      <w:pPr>
        <w:pStyle w:val="pj"/>
      </w:pPr>
      <w:r>
        <w:rPr>
          <w:rStyle w:val="s0"/>
        </w:rPr>
        <w:t> </w:t>
      </w:r>
    </w:p>
    <w:p w:rsidR="00000000" w:rsidRDefault="004C6FE4">
      <w:pPr>
        <w:pStyle w:val="pc"/>
      </w:pPr>
      <w:bookmarkStart w:id="4" w:name="SUB200"/>
      <w:bookmarkEnd w:id="4"/>
      <w:r>
        <w:rPr>
          <w:rStyle w:val="s1"/>
        </w:rPr>
        <w:t>2 Нормативные ссылки</w:t>
      </w:r>
    </w:p>
    <w:p w:rsidR="00000000" w:rsidRDefault="004C6FE4">
      <w:pPr>
        <w:pStyle w:val="pj"/>
      </w:pPr>
      <w:r>
        <w:rPr>
          <w:rStyle w:val="s0"/>
        </w:rPr>
        <w:t> </w:t>
      </w:r>
    </w:p>
    <w:p w:rsidR="00000000" w:rsidRDefault="004C6FE4">
      <w:pPr>
        <w:pStyle w:val="pj"/>
      </w:pPr>
      <w:r>
        <w:rPr>
          <w:rStyle w:val="s0"/>
        </w:rPr>
        <w:t>В настоящем стандарте использованы нормативные ссыпки на следующие межгосударственные стандарты:</w:t>
      </w:r>
    </w:p>
    <w:p w:rsidR="00000000" w:rsidRDefault="004C6FE4">
      <w:pPr>
        <w:pStyle w:val="pj"/>
      </w:pPr>
      <w:hyperlink r:id="rId7" w:history="1">
        <w:r>
          <w:rPr>
            <w:rStyle w:val="a4"/>
          </w:rPr>
          <w:t>ГОСТ 7.1-2003</w:t>
        </w:r>
      </w:hyperlink>
      <w:r>
        <w:rPr>
          <w:rStyle w:val="s0"/>
        </w:rPr>
        <w:t xml:space="preserve"> Система стандартов по информации, библиотечному и издательскому делу. Библиографическая запись. Библиографическое описание. Общие требования и правила составления</w:t>
      </w:r>
    </w:p>
    <w:p w:rsidR="00000000" w:rsidRDefault="004C6FE4">
      <w:pPr>
        <w:pStyle w:val="pj"/>
      </w:pPr>
      <w:hyperlink r:id="rId8" w:history="1">
        <w:r>
          <w:rPr>
            <w:rStyle w:val="a4"/>
          </w:rPr>
          <w:t>ГОСТ 7.9-95</w:t>
        </w:r>
      </w:hyperlink>
      <w:r>
        <w:rPr>
          <w:rStyle w:val="s0"/>
        </w:rPr>
        <w:t xml:space="preserve"> Система стандартов по информации, библиотечному и издательскому делу. Реферат и аннотация. Общие требования</w:t>
      </w:r>
    </w:p>
    <w:p w:rsidR="00000000" w:rsidRDefault="004C6FE4">
      <w:pPr>
        <w:pStyle w:val="pj"/>
      </w:pPr>
      <w:hyperlink r:id="rId9" w:history="1">
        <w:r>
          <w:rPr>
            <w:rStyle w:val="a4"/>
          </w:rPr>
          <w:t>ГОСТ 7.11-2004</w:t>
        </w:r>
      </w:hyperlink>
      <w:r>
        <w:rPr>
          <w:rStyle w:val="s0"/>
        </w:rPr>
        <w:t xml:space="preserve"> (ИСО </w:t>
      </w:r>
      <w:r>
        <w:rPr>
          <w:rStyle w:val="s0"/>
        </w:rPr>
        <w:t>832:1994) Система стандартов по информации, библиотечному и издательскому делу. Библиографическая запись. Сокращение слов и словосочетаний на иностранных европейских языках</w:t>
      </w:r>
    </w:p>
    <w:p w:rsidR="00000000" w:rsidRDefault="004C6FE4">
      <w:pPr>
        <w:pStyle w:val="pj"/>
      </w:pPr>
      <w:hyperlink r:id="rId10" w:history="1">
        <w:r>
          <w:rPr>
            <w:rStyle w:val="a4"/>
          </w:rPr>
          <w:t>ГОСТ 7.12-93</w:t>
        </w:r>
      </w:hyperlink>
      <w:r>
        <w:rPr>
          <w:rStyle w:val="s0"/>
        </w:rPr>
        <w:t xml:space="preserve"> Систе</w:t>
      </w:r>
      <w:r>
        <w:rPr>
          <w:rStyle w:val="s0"/>
        </w:rPr>
        <w:t>ма стандартов по информации, библиотечному и издательскому делу. Библиографическая запись. Сокращение слов на русском языке. Общие требования и правила</w:t>
      </w:r>
    </w:p>
    <w:p w:rsidR="00000000" w:rsidRDefault="004C6FE4">
      <w:pPr>
        <w:pStyle w:val="pj"/>
      </w:pPr>
      <w:hyperlink r:id="rId11" w:history="1">
        <w:r>
          <w:rPr>
            <w:rStyle w:val="a4"/>
          </w:rPr>
          <w:t>ГОСТ 7.79-2000</w:t>
        </w:r>
      </w:hyperlink>
      <w:r>
        <w:rPr>
          <w:rStyle w:val="s0"/>
        </w:rPr>
        <w:t xml:space="preserve"> (ИСО 9-95) Система станд</w:t>
      </w:r>
      <w:r>
        <w:rPr>
          <w:rStyle w:val="s0"/>
        </w:rPr>
        <w:t>артов по информации, библиотечному и издательскому делу. Правила транслитерации кирилловского письма латинским алфавитом</w:t>
      </w:r>
    </w:p>
    <w:p w:rsidR="00000000" w:rsidRDefault="004C6FE4">
      <w:pPr>
        <w:pStyle w:val="pj"/>
      </w:pPr>
      <w:hyperlink r:id="rId12" w:history="1">
        <w:r>
          <w:rPr>
            <w:rStyle w:val="a4"/>
          </w:rPr>
          <w:t>ГОСТ 7.80-2000</w:t>
        </w:r>
      </w:hyperlink>
      <w:r>
        <w:rPr>
          <w:rStyle w:val="s0"/>
        </w:rPr>
        <w:t xml:space="preserve"> Система стандартов по информации, библиотечному и издат</w:t>
      </w:r>
      <w:r>
        <w:rPr>
          <w:rStyle w:val="s0"/>
        </w:rPr>
        <w:t>ельскому делу. Библиографическая запись. Заголовок. Общие требования и правила составления</w:t>
      </w:r>
    </w:p>
    <w:p w:rsidR="00000000" w:rsidRDefault="004C6FE4">
      <w:pPr>
        <w:pStyle w:val="pj"/>
      </w:pPr>
      <w:hyperlink r:id="rId13" w:history="1">
        <w:r>
          <w:rPr>
            <w:rStyle w:val="a4"/>
          </w:rPr>
          <w:t>ГОСТ 7.82-2001</w:t>
        </w:r>
      </w:hyperlink>
      <w:r>
        <w:rPr>
          <w:rStyle w:val="s0"/>
        </w:rPr>
        <w:t xml:space="preserve"> Система стандартов по информации, библиотечному и издательскому делу. Библиографическ</w:t>
      </w:r>
      <w:r>
        <w:rPr>
          <w:rStyle w:val="s0"/>
        </w:rPr>
        <w:t>ая запись. Библиографическое описание электронных ресурсов. Общие требования и правила составления</w:t>
      </w:r>
    </w:p>
    <w:p w:rsidR="00000000" w:rsidRDefault="004C6FE4">
      <w:pPr>
        <w:pStyle w:val="pj"/>
      </w:pPr>
      <w:hyperlink r:id="rId14" w:history="1">
        <w:r>
          <w:rPr>
            <w:rStyle w:val="a4"/>
          </w:rPr>
          <w:t>ГОСТ 7.90-2007</w:t>
        </w:r>
      </w:hyperlink>
      <w:r>
        <w:rPr>
          <w:rStyle w:val="s0"/>
        </w:rPr>
        <w:t xml:space="preserve"> Система стандартов по информации, библиотечному и издательскому делу. Универс</w:t>
      </w:r>
      <w:r>
        <w:rPr>
          <w:rStyle w:val="s0"/>
        </w:rPr>
        <w:t>альная десятичная классификация. Структура, правила ведения и индексирования</w:t>
      </w:r>
    </w:p>
    <w:p w:rsidR="00000000" w:rsidRDefault="004C6FE4">
      <w:pPr>
        <w:pStyle w:val="pj"/>
      </w:pPr>
      <w:hyperlink r:id="rId15" w:history="1">
        <w:r>
          <w:rPr>
            <w:rStyle w:val="a4"/>
          </w:rPr>
          <w:t>ГОСТ 8.417-2002</w:t>
        </w:r>
      </w:hyperlink>
      <w:r>
        <w:rPr>
          <w:rStyle w:val="s0"/>
        </w:rPr>
        <w:t xml:space="preserve"> Государственная система обеспечения единства измерений. Единицы величин</w:t>
      </w:r>
    </w:p>
    <w:p w:rsidR="00000000" w:rsidRDefault="004C6FE4">
      <w:pPr>
        <w:pStyle w:val="pj"/>
      </w:pPr>
      <w:hyperlink r:id="rId16" w:history="1">
        <w:r>
          <w:rPr>
            <w:rStyle w:val="a4"/>
          </w:rPr>
          <w:t>ГОСТ 9327-60</w:t>
        </w:r>
      </w:hyperlink>
      <w:r>
        <w:rPr>
          <w:rStyle w:val="s0"/>
        </w:rPr>
        <w:t xml:space="preserve"> Бумага и изделия из бумаги. Потребительские форматы</w:t>
      </w:r>
    </w:p>
    <w:p w:rsidR="00000000" w:rsidRDefault="004C6FE4">
      <w:pPr>
        <w:pStyle w:val="pj"/>
      </w:pPr>
      <w:r>
        <w:rPr>
          <w:rStyle w:val="s0"/>
        </w:rPr>
        <w:t>ГОСТ 15.011-82* Система разработки и постановки продукции на производство. Порядок проведения патентных исследований</w:t>
      </w:r>
    </w:p>
    <w:p w:rsidR="00000000" w:rsidRDefault="004C6FE4">
      <w:pPr>
        <w:pStyle w:val="pj"/>
      </w:pPr>
      <w:hyperlink r:id="rId17" w:history="1">
        <w:r>
          <w:rPr>
            <w:rStyle w:val="a4"/>
          </w:rPr>
          <w:t>ГОСТ 15.101-98</w:t>
        </w:r>
      </w:hyperlink>
      <w:r>
        <w:rPr>
          <w:rStyle w:val="s0"/>
        </w:rPr>
        <w:t xml:space="preserve"> Система разработки и постановки продукции на производство. Порядок выполнения научно-исследовательских работ</w:t>
      </w:r>
    </w:p>
    <w:p w:rsidR="00000000" w:rsidRDefault="004C6FE4">
      <w:pPr>
        <w:pStyle w:val="pj"/>
      </w:pPr>
      <w:r>
        <w:rPr>
          <w:rStyle w:val="s0"/>
        </w:rPr>
        <w:t> </w:t>
      </w:r>
    </w:p>
    <w:p w:rsidR="00000000" w:rsidRDefault="004C6FE4">
      <w:pPr>
        <w:pStyle w:val="pj"/>
      </w:pPr>
      <w:r>
        <w:rPr>
          <w:rStyle w:val="s0"/>
        </w:rPr>
        <w:t>──────────────────────────────</w:t>
      </w:r>
    </w:p>
    <w:p w:rsidR="00000000" w:rsidRDefault="004C6FE4">
      <w:pPr>
        <w:pStyle w:val="pj"/>
      </w:pPr>
      <w:r>
        <w:rPr>
          <w:rStyle w:val="s0"/>
        </w:rPr>
        <w:t>* Национальным органам по стандартизации, заинтересованным в принятии стандарта, рекомендуется обеспечить действие ссылочных документов на территории своих государств.</w:t>
      </w:r>
    </w:p>
    <w:p w:rsidR="00000000" w:rsidRDefault="004C6FE4">
      <w:pPr>
        <w:pStyle w:val="pj"/>
      </w:pPr>
      <w:r>
        <w:rPr>
          <w:rStyle w:val="s0"/>
        </w:rPr>
        <w:t> </w:t>
      </w:r>
    </w:p>
    <w:p w:rsidR="00000000" w:rsidRDefault="004C6FE4">
      <w:pPr>
        <w:pStyle w:val="pj"/>
      </w:pPr>
      <w:r>
        <w:rPr>
          <w:rStyle w:val="s0"/>
          <w:b/>
          <w:bCs/>
        </w:rPr>
        <w:t>Примечание</w:t>
      </w:r>
      <w:r>
        <w:rPr>
          <w:rStyle w:val="s0"/>
        </w:rPr>
        <w:t xml:space="preserve"> - При пользовании настоящим стандартом целесообразно проверить действие ссы</w:t>
      </w:r>
      <w:r>
        <w:rPr>
          <w:rStyle w:val="s0"/>
        </w:rPr>
        <w:t>лочных стандартов в информационной системе общего пользования - на официальном сайте Федерального агентства по техническому регулированию и метрологии в сети Интернет или по ежегодному информационному указателю «Национальные стандарты», который опубликован</w:t>
      </w:r>
      <w:r>
        <w:rPr>
          <w:rStyle w:val="s0"/>
        </w:rPr>
        <w:t xml:space="preserve"> по состоянию на 1 января текущего года, и по выпускам ежемесячного информационного указателя «Национальные стандарты» за текущий год. Если ссылочный стандарт заменен (изменен), то при пользовании настоящим стандартом следует руководствоваться заменяющим (</w:t>
      </w:r>
      <w:r>
        <w:rPr>
          <w:rStyle w:val="s0"/>
        </w:rPr>
        <w:t>измененным) стандартом. Если ссылочный стандарт отменен без замены, то положение, в котором дана ссылка на него, применяется в части, не затрагивающей эту ссылку.</w:t>
      </w:r>
    </w:p>
    <w:p w:rsidR="00000000" w:rsidRDefault="004C6FE4">
      <w:pPr>
        <w:pStyle w:val="pj"/>
      </w:pPr>
      <w:r>
        <w:rPr>
          <w:rStyle w:val="s0"/>
        </w:rPr>
        <w:t> </w:t>
      </w:r>
    </w:p>
    <w:p w:rsidR="00000000" w:rsidRDefault="004C6FE4">
      <w:pPr>
        <w:pStyle w:val="pj"/>
      </w:pPr>
      <w:r>
        <w:rPr>
          <w:rStyle w:val="s0"/>
        </w:rPr>
        <w:t> </w:t>
      </w:r>
    </w:p>
    <w:p w:rsidR="00000000" w:rsidRDefault="004C6FE4">
      <w:pPr>
        <w:pStyle w:val="pc"/>
      </w:pPr>
      <w:bookmarkStart w:id="5" w:name="SUB300"/>
      <w:bookmarkEnd w:id="5"/>
      <w:r>
        <w:rPr>
          <w:rStyle w:val="s1"/>
        </w:rPr>
        <w:t>3 Общие положения</w:t>
      </w:r>
    </w:p>
    <w:p w:rsidR="00000000" w:rsidRDefault="004C6FE4">
      <w:pPr>
        <w:pStyle w:val="pj"/>
      </w:pPr>
      <w:r>
        <w:rPr>
          <w:rStyle w:val="s0"/>
        </w:rPr>
        <w:t> </w:t>
      </w:r>
    </w:p>
    <w:p w:rsidR="00000000" w:rsidRDefault="004C6FE4">
      <w:pPr>
        <w:pStyle w:val="pj"/>
      </w:pPr>
      <w:bookmarkStart w:id="6" w:name="SUB30100"/>
      <w:bookmarkEnd w:id="6"/>
      <w:r>
        <w:rPr>
          <w:rStyle w:val="s0"/>
        </w:rPr>
        <w:t>3.1 Отчет о НИР - документ, который содержит систематизированные данн</w:t>
      </w:r>
      <w:r>
        <w:rPr>
          <w:rStyle w:val="s0"/>
        </w:rPr>
        <w:t>ые о научно-исследовательской работе, описывает состояние научно-технической проблемы, процесс, результаты научно-технического исследования.</w:t>
      </w:r>
    </w:p>
    <w:p w:rsidR="00000000" w:rsidRDefault="004C6FE4">
      <w:pPr>
        <w:pStyle w:val="pj"/>
      </w:pPr>
      <w:r>
        <w:rPr>
          <w:rStyle w:val="s0"/>
        </w:rPr>
        <w:t>3.2 По результатам выполнения НИР составляется заключительный отчет о работе в целом. Кроме того, по отдельным этап</w:t>
      </w:r>
      <w:r>
        <w:rPr>
          <w:rStyle w:val="s0"/>
        </w:rPr>
        <w:t xml:space="preserve">ам НИР могут быть составлены промежуточные отчеты в соответствии с настоящим стандартом и </w:t>
      </w:r>
      <w:hyperlink r:id="rId18" w:history="1">
        <w:r>
          <w:rPr>
            <w:rStyle w:val="a4"/>
          </w:rPr>
          <w:t>ГОСТ 15.101</w:t>
        </w:r>
      </w:hyperlink>
      <w:r>
        <w:rPr>
          <w:rStyle w:val="s0"/>
        </w:rPr>
        <w:t>, что отражается в техническом задании на НИР и в календарном плане выполнения НИР.</w:t>
      </w:r>
    </w:p>
    <w:p w:rsidR="00000000" w:rsidRDefault="004C6FE4">
      <w:pPr>
        <w:pStyle w:val="pj"/>
      </w:pPr>
      <w:r>
        <w:rPr>
          <w:rStyle w:val="s0"/>
        </w:rPr>
        <w:t>3.3 За</w:t>
      </w:r>
      <w:r>
        <w:rPr>
          <w:rStyle w:val="s0"/>
        </w:rPr>
        <w:t>ключительные отчеты обязательно направляются организацией - исполнителем НИР в соответствующий орган научно-технической информации в соответствии с порядком, установленным законодательством страны.</w:t>
      </w:r>
    </w:p>
    <w:p w:rsidR="00000000" w:rsidRDefault="004C6FE4">
      <w:pPr>
        <w:pStyle w:val="pj"/>
      </w:pPr>
      <w:r>
        <w:rPr>
          <w:rStyle w:val="s0"/>
        </w:rPr>
        <w:t xml:space="preserve">3.4 Ответственность за достоверность данных, содержащихся </w:t>
      </w:r>
      <w:r>
        <w:rPr>
          <w:rStyle w:val="s0"/>
        </w:rPr>
        <w:t>в отчете о НИР, и за соответствие его требованиям настоящего стандарта несет организация - исполнитель НИР.</w:t>
      </w:r>
    </w:p>
    <w:p w:rsidR="00000000" w:rsidRDefault="004C6FE4">
      <w:pPr>
        <w:pStyle w:val="pj"/>
      </w:pPr>
      <w:r>
        <w:rPr>
          <w:rStyle w:val="s0"/>
        </w:rPr>
        <w:t>3.5 Отчет о НИР подлежит обязательному нормоконтролю в организации-исполнителе. При проведении нормоконтроля рекомендуется руководствоваться настоящ</w:t>
      </w:r>
      <w:r>
        <w:rPr>
          <w:rStyle w:val="s0"/>
        </w:rPr>
        <w:t>им стандартом.</w:t>
      </w:r>
    </w:p>
    <w:p w:rsidR="00000000" w:rsidRDefault="004C6FE4">
      <w:pPr>
        <w:pStyle w:val="pj"/>
      </w:pPr>
      <w:r>
        <w:rPr>
          <w:rStyle w:val="s0"/>
        </w:rPr>
        <w:t>3.6 Отчет оформляется на национальном языке каждой страны или на русском языке, который является официальным языком Межгосударственного совета по стандартизации, метрологии и сертификации. Допускается в отчетах по общественным наукам использ</w:t>
      </w:r>
      <w:r>
        <w:rPr>
          <w:rStyle w:val="s0"/>
        </w:rPr>
        <w:t>овать национальный и русский языки.</w:t>
      </w:r>
    </w:p>
    <w:p w:rsidR="00000000" w:rsidRDefault="004C6FE4">
      <w:pPr>
        <w:pStyle w:val="pj"/>
      </w:pPr>
      <w:r>
        <w:rPr>
          <w:rStyle w:val="s0"/>
        </w:rPr>
        <w:t> </w:t>
      </w:r>
    </w:p>
    <w:p w:rsidR="00000000" w:rsidRDefault="004C6FE4">
      <w:pPr>
        <w:pStyle w:val="pj"/>
      </w:pPr>
      <w:r>
        <w:rPr>
          <w:rStyle w:val="s0"/>
        </w:rPr>
        <w:t> </w:t>
      </w:r>
    </w:p>
    <w:p w:rsidR="00000000" w:rsidRDefault="004C6FE4">
      <w:pPr>
        <w:pStyle w:val="pc"/>
      </w:pPr>
      <w:bookmarkStart w:id="7" w:name="SUB400"/>
      <w:bookmarkEnd w:id="7"/>
      <w:r>
        <w:rPr>
          <w:rStyle w:val="s1"/>
        </w:rPr>
        <w:t>4 Структурные элементы отчета</w:t>
      </w:r>
    </w:p>
    <w:p w:rsidR="00000000" w:rsidRDefault="004C6FE4">
      <w:pPr>
        <w:pStyle w:val="pj"/>
      </w:pPr>
      <w:r>
        <w:rPr>
          <w:rStyle w:val="s0"/>
        </w:rPr>
        <w:t> </w:t>
      </w:r>
    </w:p>
    <w:p w:rsidR="00000000" w:rsidRDefault="004C6FE4">
      <w:pPr>
        <w:pStyle w:val="pj"/>
      </w:pPr>
      <w:r>
        <w:rPr>
          <w:rStyle w:val="s0"/>
        </w:rPr>
        <w:t>Структурными элементами отчета о НИР являются:</w:t>
      </w:r>
    </w:p>
    <w:p w:rsidR="00000000" w:rsidRDefault="004C6FE4">
      <w:pPr>
        <w:pStyle w:val="pj"/>
      </w:pPr>
      <w:r>
        <w:rPr>
          <w:rStyle w:val="s0"/>
        </w:rPr>
        <w:t>- титульный лист;</w:t>
      </w:r>
    </w:p>
    <w:p w:rsidR="00000000" w:rsidRDefault="004C6FE4">
      <w:pPr>
        <w:pStyle w:val="pj"/>
      </w:pPr>
      <w:r>
        <w:rPr>
          <w:rStyle w:val="s0"/>
        </w:rPr>
        <w:t>- список исполнителей;</w:t>
      </w:r>
    </w:p>
    <w:p w:rsidR="00000000" w:rsidRDefault="004C6FE4">
      <w:pPr>
        <w:pStyle w:val="pj"/>
      </w:pPr>
      <w:r>
        <w:rPr>
          <w:rStyle w:val="s0"/>
        </w:rPr>
        <w:t>- реферат;</w:t>
      </w:r>
    </w:p>
    <w:p w:rsidR="00000000" w:rsidRDefault="004C6FE4">
      <w:pPr>
        <w:pStyle w:val="pj"/>
      </w:pPr>
      <w:r>
        <w:rPr>
          <w:rStyle w:val="s0"/>
        </w:rPr>
        <w:t>- содержание;</w:t>
      </w:r>
    </w:p>
    <w:p w:rsidR="00000000" w:rsidRDefault="004C6FE4">
      <w:pPr>
        <w:pStyle w:val="pj"/>
      </w:pPr>
      <w:r>
        <w:rPr>
          <w:rStyle w:val="s0"/>
        </w:rPr>
        <w:t>- термины и определения;</w:t>
      </w:r>
    </w:p>
    <w:p w:rsidR="00000000" w:rsidRDefault="004C6FE4">
      <w:pPr>
        <w:pStyle w:val="pj"/>
      </w:pPr>
      <w:r>
        <w:rPr>
          <w:rStyle w:val="s0"/>
        </w:rPr>
        <w:t>- перечень сокращений и обозначений;</w:t>
      </w:r>
    </w:p>
    <w:p w:rsidR="00000000" w:rsidRDefault="004C6FE4">
      <w:pPr>
        <w:pStyle w:val="pj"/>
      </w:pPr>
      <w:r>
        <w:rPr>
          <w:rStyle w:val="s0"/>
        </w:rPr>
        <w:t>- введение;</w:t>
      </w:r>
    </w:p>
    <w:p w:rsidR="00000000" w:rsidRDefault="004C6FE4">
      <w:pPr>
        <w:pStyle w:val="pj"/>
      </w:pPr>
      <w:r>
        <w:rPr>
          <w:rStyle w:val="s0"/>
        </w:rPr>
        <w:t>- основная часть отчета о НИР;</w:t>
      </w:r>
    </w:p>
    <w:p w:rsidR="00000000" w:rsidRDefault="004C6FE4">
      <w:pPr>
        <w:pStyle w:val="pj"/>
      </w:pPr>
      <w:r>
        <w:rPr>
          <w:rStyle w:val="s0"/>
        </w:rPr>
        <w:t>- заключение;</w:t>
      </w:r>
    </w:p>
    <w:p w:rsidR="00000000" w:rsidRDefault="004C6FE4">
      <w:pPr>
        <w:pStyle w:val="pj"/>
      </w:pPr>
      <w:r>
        <w:rPr>
          <w:rStyle w:val="s0"/>
        </w:rPr>
        <w:t>- список использованных источников;</w:t>
      </w:r>
    </w:p>
    <w:p w:rsidR="00000000" w:rsidRDefault="004C6FE4">
      <w:pPr>
        <w:pStyle w:val="pj"/>
      </w:pPr>
      <w:r>
        <w:rPr>
          <w:rStyle w:val="s0"/>
        </w:rPr>
        <w:t>- приложения.</w:t>
      </w:r>
    </w:p>
    <w:p w:rsidR="00000000" w:rsidRDefault="004C6FE4">
      <w:pPr>
        <w:pStyle w:val="pj"/>
      </w:pPr>
      <w:r>
        <w:rPr>
          <w:rStyle w:val="s0"/>
        </w:rPr>
        <w:t xml:space="preserve">Обязательные структурные элементы выделены полужирным шрифтом. Остальные структурные элементы включают в отчет о НИР по усмотрению исполнителя НИР с </w:t>
      </w:r>
      <w:r>
        <w:rPr>
          <w:rStyle w:val="s0"/>
        </w:rPr>
        <w:t xml:space="preserve">учетом требований </w:t>
      </w:r>
      <w:hyperlink w:anchor="sub500" w:history="1">
        <w:r>
          <w:rPr>
            <w:rStyle w:val="a4"/>
          </w:rPr>
          <w:t>разделов 5</w:t>
        </w:r>
      </w:hyperlink>
      <w:r>
        <w:rPr>
          <w:rStyle w:val="s0"/>
        </w:rPr>
        <w:t xml:space="preserve"> и </w:t>
      </w:r>
      <w:hyperlink w:anchor="sub600" w:history="1">
        <w:r>
          <w:rPr>
            <w:rStyle w:val="a4"/>
          </w:rPr>
          <w:t>6</w:t>
        </w:r>
      </w:hyperlink>
      <w:r>
        <w:rPr>
          <w:rStyle w:val="s0"/>
        </w:rPr>
        <w:t>.</w:t>
      </w:r>
    </w:p>
    <w:p w:rsidR="00000000" w:rsidRDefault="004C6FE4">
      <w:pPr>
        <w:pStyle w:val="pj"/>
      </w:pPr>
      <w:r>
        <w:t> </w:t>
      </w:r>
    </w:p>
    <w:p w:rsidR="00000000" w:rsidRDefault="004C6FE4">
      <w:pPr>
        <w:pStyle w:val="pj"/>
      </w:pPr>
      <w:r>
        <w:t> </w:t>
      </w:r>
    </w:p>
    <w:p w:rsidR="00000000" w:rsidRDefault="004C6FE4">
      <w:pPr>
        <w:pStyle w:val="pc"/>
      </w:pPr>
      <w:bookmarkStart w:id="8" w:name="SUB500"/>
      <w:bookmarkEnd w:id="8"/>
      <w:r>
        <w:rPr>
          <w:rStyle w:val="s1"/>
        </w:rPr>
        <w:t>5 Требования к структурным элементам отчета</w:t>
      </w:r>
    </w:p>
    <w:p w:rsidR="00000000" w:rsidRDefault="004C6FE4">
      <w:pPr>
        <w:pStyle w:val="pj"/>
      </w:pPr>
      <w:r>
        <w:rPr>
          <w:rStyle w:val="s0"/>
        </w:rPr>
        <w:t> </w:t>
      </w:r>
    </w:p>
    <w:p w:rsidR="00000000" w:rsidRDefault="004C6FE4">
      <w:pPr>
        <w:pStyle w:val="pj"/>
      </w:pPr>
      <w:r>
        <w:rPr>
          <w:rStyle w:val="s0"/>
          <w:b/>
          <w:bCs/>
        </w:rPr>
        <w:t>5.1 Титульный лист</w:t>
      </w:r>
    </w:p>
    <w:p w:rsidR="00000000" w:rsidRDefault="004C6FE4">
      <w:pPr>
        <w:pStyle w:val="pj"/>
      </w:pPr>
      <w:r>
        <w:rPr>
          <w:rStyle w:val="s0"/>
        </w:rPr>
        <w:t>5.1.1 Титульный лист является первой страницей отчета о НИР и служит источником информации, нео</w:t>
      </w:r>
      <w:r>
        <w:rPr>
          <w:rStyle w:val="s0"/>
        </w:rPr>
        <w:t>бходимой для обработки и поиска отчета в информационной среде.</w:t>
      </w:r>
    </w:p>
    <w:p w:rsidR="00000000" w:rsidRDefault="004C6FE4">
      <w:pPr>
        <w:pStyle w:val="pj"/>
      </w:pPr>
      <w:r>
        <w:rPr>
          <w:rStyle w:val="s0"/>
        </w:rPr>
        <w:t>5.1.2 На титульном листе приводят следующие сведения:</w:t>
      </w:r>
    </w:p>
    <w:p w:rsidR="00000000" w:rsidRDefault="004C6FE4">
      <w:pPr>
        <w:pStyle w:val="pj"/>
      </w:pPr>
      <w:r>
        <w:rPr>
          <w:rStyle w:val="s0"/>
        </w:rPr>
        <w:t>а) наименование министерства (ведомства) или другого структурного образования, в систему которого входит организация-исполнитель:</w:t>
      </w:r>
    </w:p>
    <w:p w:rsidR="00000000" w:rsidRDefault="004C6FE4">
      <w:pPr>
        <w:pStyle w:val="pj"/>
      </w:pPr>
      <w:r>
        <w:rPr>
          <w:rStyle w:val="s0"/>
        </w:rPr>
        <w:t>б) наименование (полное и сокращенное) организации - исполнителя НИР;</w:t>
      </w:r>
    </w:p>
    <w:p w:rsidR="00000000" w:rsidRDefault="004C6FE4">
      <w:pPr>
        <w:pStyle w:val="pj"/>
      </w:pPr>
      <w:r>
        <w:rPr>
          <w:rStyle w:val="s0"/>
        </w:rPr>
        <w:t xml:space="preserve">в) индекс Универсальной десятичной классификации (УДК) по </w:t>
      </w:r>
      <w:hyperlink r:id="rId19" w:history="1">
        <w:r>
          <w:rPr>
            <w:rStyle w:val="a4"/>
          </w:rPr>
          <w:t>ГОСТ 7.90</w:t>
        </w:r>
      </w:hyperlink>
      <w:r>
        <w:rPr>
          <w:rStyle w:val="s0"/>
        </w:rPr>
        <w:t>;</w:t>
      </w:r>
    </w:p>
    <w:p w:rsidR="00000000" w:rsidRDefault="004C6FE4">
      <w:pPr>
        <w:pStyle w:val="pj"/>
      </w:pPr>
      <w:r>
        <w:rPr>
          <w:rStyle w:val="s0"/>
        </w:rPr>
        <w:t>г) номера, идентифицирующие отчет:</w:t>
      </w:r>
    </w:p>
    <w:p w:rsidR="00000000" w:rsidRDefault="004C6FE4">
      <w:pPr>
        <w:pStyle w:val="pj"/>
      </w:pPr>
      <w:r>
        <w:rPr>
          <w:rStyle w:val="s0"/>
        </w:rPr>
        <w:t>1) регистрационны</w:t>
      </w:r>
      <w:r>
        <w:rPr>
          <w:rStyle w:val="s0"/>
        </w:rPr>
        <w:t>й номер НИР* (присваивает национальный орган научно-технической информации каждой страны при открытии темы НИР);</w:t>
      </w:r>
    </w:p>
    <w:p w:rsidR="00000000" w:rsidRDefault="004C6FE4">
      <w:pPr>
        <w:pStyle w:val="pj"/>
      </w:pPr>
      <w:r>
        <w:rPr>
          <w:rStyle w:val="s0"/>
        </w:rPr>
        <w:t>2) регистрационный номер отчета** (присваивает национальный орган научно-технической информации каждой страны при предоставлении отчетной докум</w:t>
      </w:r>
      <w:r>
        <w:rPr>
          <w:rStyle w:val="s0"/>
        </w:rPr>
        <w:t>ентации);</w:t>
      </w:r>
    </w:p>
    <w:p w:rsidR="00000000" w:rsidRDefault="004C6FE4">
      <w:pPr>
        <w:pStyle w:val="pj"/>
      </w:pPr>
      <w:r>
        <w:rPr>
          <w:rStyle w:val="s0"/>
        </w:rPr>
        <w:t>д) грифы согласования и утверждения отчета, включая подпись руководителя организации с расшифровкой, печать организации и даты согласования и утверждения отчета (дату указывают в интервале выполнения работы - для промежуточных отчетов и дату окончания - дл</w:t>
      </w:r>
      <w:r>
        <w:rPr>
          <w:rStyle w:val="s0"/>
        </w:rPr>
        <w:t>я заключительных отчетов);</w:t>
      </w:r>
    </w:p>
    <w:p w:rsidR="00000000" w:rsidRDefault="004C6FE4">
      <w:pPr>
        <w:pStyle w:val="pj"/>
      </w:pPr>
      <w:r>
        <w:rPr>
          <w:rStyle w:val="s0"/>
        </w:rPr>
        <w:t>е) вид документа (отчет о НИР);</w:t>
      </w:r>
    </w:p>
    <w:p w:rsidR="00000000" w:rsidRDefault="004C6FE4">
      <w:pPr>
        <w:pStyle w:val="pj"/>
      </w:pPr>
      <w:r>
        <w:rPr>
          <w:rStyle w:val="s0"/>
        </w:rPr>
        <w:t>ж) наименование НИР;</w:t>
      </w:r>
    </w:p>
    <w:p w:rsidR="00000000" w:rsidRDefault="004C6FE4">
      <w:pPr>
        <w:pStyle w:val="pj"/>
      </w:pPr>
      <w:r>
        <w:rPr>
          <w:rStyle w:val="s0"/>
        </w:rPr>
        <w:t>ГАРАНТ:</w:t>
      </w:r>
    </w:p>
    <w:p w:rsidR="00000000" w:rsidRDefault="004C6FE4">
      <w:pPr>
        <w:pStyle w:val="pj"/>
      </w:pPr>
      <w:r>
        <w:rPr>
          <w:rStyle w:val="s0"/>
        </w:rPr>
        <w:t>Нумерация подпунктов приводится в соответствии с источником</w:t>
      </w:r>
    </w:p>
    <w:p w:rsidR="00000000" w:rsidRDefault="004C6FE4">
      <w:pPr>
        <w:pStyle w:val="pj"/>
      </w:pPr>
      <w:r>
        <w:rPr>
          <w:rStyle w:val="s0"/>
        </w:rPr>
        <w:t>и) наименование отчета;</w:t>
      </w:r>
    </w:p>
    <w:p w:rsidR="00000000" w:rsidRDefault="004C6FE4">
      <w:pPr>
        <w:pStyle w:val="pj"/>
      </w:pPr>
      <w:r>
        <w:rPr>
          <w:rStyle w:val="s0"/>
        </w:rPr>
        <w:t>к) вид отчета (заключительный, промежуточный);</w:t>
      </w:r>
    </w:p>
    <w:p w:rsidR="00000000" w:rsidRDefault="004C6FE4">
      <w:pPr>
        <w:pStyle w:val="pj"/>
      </w:pPr>
      <w:r>
        <w:rPr>
          <w:rStyle w:val="s0"/>
        </w:rPr>
        <w:t>л) номер (шифр) научно-технической пр</w:t>
      </w:r>
      <w:r>
        <w:rPr>
          <w:rStyle w:val="s0"/>
        </w:rPr>
        <w:t>ограммы, темы;</w:t>
      </w:r>
    </w:p>
    <w:p w:rsidR="00000000" w:rsidRDefault="004C6FE4">
      <w:pPr>
        <w:pStyle w:val="pj"/>
      </w:pPr>
      <w:r>
        <w:rPr>
          <w:rStyle w:val="s0"/>
        </w:rPr>
        <w:t>м) номер книги отчета (при наличии нескольких книг отчета);</w:t>
      </w:r>
    </w:p>
    <w:p w:rsidR="00000000" w:rsidRDefault="004C6FE4">
      <w:pPr>
        <w:pStyle w:val="pj"/>
      </w:pPr>
      <w:r>
        <w:rPr>
          <w:rStyle w:val="s0"/>
        </w:rPr>
        <w:t>н) должность, ученую степень, ученое звание, подпись, инициалы и фамилию научного руководителя/руководителей НИР***;</w:t>
      </w:r>
    </w:p>
    <w:p w:rsidR="00000000" w:rsidRDefault="004C6FE4">
      <w:pPr>
        <w:pStyle w:val="pj"/>
      </w:pPr>
      <w:r>
        <w:rPr>
          <w:rStyle w:val="s0"/>
        </w:rPr>
        <w:t>ГАРАНТ:</w:t>
      </w:r>
    </w:p>
    <w:p w:rsidR="00000000" w:rsidRDefault="004C6FE4">
      <w:pPr>
        <w:pStyle w:val="pj"/>
      </w:pPr>
      <w:r>
        <w:rPr>
          <w:rStyle w:val="s0"/>
        </w:rPr>
        <w:t>Нумерация подпунктов приводится в соответствии с источни</w:t>
      </w:r>
      <w:r>
        <w:rPr>
          <w:rStyle w:val="s0"/>
        </w:rPr>
        <w:t>ком</w:t>
      </w:r>
    </w:p>
    <w:p w:rsidR="00000000" w:rsidRDefault="004C6FE4">
      <w:pPr>
        <w:pStyle w:val="pj"/>
      </w:pPr>
      <w:r>
        <w:rPr>
          <w:rStyle w:val="s0"/>
        </w:rPr>
        <w:t>п) место и год составления отчета.</w:t>
      </w:r>
    </w:p>
    <w:p w:rsidR="00000000" w:rsidRDefault="004C6FE4">
      <w:pPr>
        <w:pStyle w:val="pj"/>
      </w:pPr>
      <w:r>
        <w:rPr>
          <w:rStyle w:val="s0"/>
        </w:rPr>
        <w:t> </w:t>
      </w:r>
    </w:p>
    <w:p w:rsidR="00000000" w:rsidRDefault="004C6FE4">
      <w:pPr>
        <w:pStyle w:val="pj"/>
      </w:pPr>
      <w:r>
        <w:rPr>
          <w:rStyle w:val="s0"/>
        </w:rPr>
        <w:t>──────────────────────────────</w:t>
      </w:r>
    </w:p>
    <w:p w:rsidR="00000000" w:rsidRDefault="004C6FE4">
      <w:pPr>
        <w:pStyle w:val="pj"/>
      </w:pPr>
      <w:r>
        <w:rPr>
          <w:rStyle w:val="s0"/>
        </w:rPr>
        <w:t>* В Российской Федерации регистрационный номер ЕГИСУ НИОКТР (Единая государственная информационная система учета результатов научно-исследовательских, опытно-конструкторских и технолог</w:t>
      </w:r>
      <w:r>
        <w:rPr>
          <w:rStyle w:val="s0"/>
        </w:rPr>
        <w:t>ических работ гражданского назначения) присваивает ЦИТиС, который осуществляет учет данных о научных исследованиях и разработках по всем областям.</w:t>
      </w:r>
    </w:p>
    <w:p w:rsidR="00000000" w:rsidRDefault="004C6FE4">
      <w:pPr>
        <w:pStyle w:val="pj"/>
      </w:pPr>
      <w:r>
        <w:rPr>
          <w:rStyle w:val="s0"/>
        </w:rPr>
        <w:t>** В Российской Федерации регистрационный номер ИКРБС (Информационная карта реферативно-библиографических све</w:t>
      </w:r>
      <w:r>
        <w:rPr>
          <w:rStyle w:val="s0"/>
        </w:rPr>
        <w:t>дений) присваивает ЦИТиС, который осуществляет формирование и поддержку национального библиотечно-информационного фонда РФ в части открытых неопубликованных источников научной и технической информации - отчетов о НИР и т.д.</w:t>
      </w:r>
    </w:p>
    <w:p w:rsidR="00000000" w:rsidRDefault="004C6FE4">
      <w:pPr>
        <w:pStyle w:val="pj"/>
      </w:pPr>
      <w:r>
        <w:rPr>
          <w:rStyle w:val="s0"/>
        </w:rPr>
        <w:t>*** Для учреждений образования д</w:t>
      </w:r>
      <w:r>
        <w:rPr>
          <w:rStyle w:val="s0"/>
        </w:rPr>
        <w:t>ополнительно аналогично вносятся подписи декана, заведующего кафедрой и других должностных лиц на усмотрение учреждений.</w:t>
      </w:r>
    </w:p>
    <w:p w:rsidR="00000000" w:rsidRDefault="004C6FE4">
      <w:pPr>
        <w:pStyle w:val="pj"/>
      </w:pPr>
      <w:r>
        <w:rPr>
          <w:rStyle w:val="s0"/>
        </w:rPr>
        <w:t> </w:t>
      </w:r>
    </w:p>
    <w:p w:rsidR="00000000" w:rsidRDefault="004C6FE4">
      <w:pPr>
        <w:pStyle w:val="pj"/>
      </w:pPr>
      <w:r>
        <w:rPr>
          <w:rStyle w:val="s0"/>
        </w:rPr>
        <w:t xml:space="preserve">5.1.3 Если отчет о НИР состоит из двух и более книг, каждая книга должна иметь свой титульный лист, соответствующий титульному листу </w:t>
      </w:r>
      <w:r>
        <w:rPr>
          <w:rStyle w:val="s0"/>
        </w:rPr>
        <w:t>первой книги и содержащий сведения, относящиеся к данной книге.</w:t>
      </w:r>
    </w:p>
    <w:p w:rsidR="00000000" w:rsidRDefault="004C6FE4">
      <w:pPr>
        <w:pStyle w:val="pj"/>
      </w:pPr>
      <w:r>
        <w:rPr>
          <w:rStyle w:val="s0"/>
        </w:rPr>
        <w:t xml:space="preserve">5.1.4 Титульный лист следует оформлять в соответствии с </w:t>
      </w:r>
      <w:hyperlink w:anchor="sub61000" w:history="1">
        <w:r>
          <w:rPr>
            <w:rStyle w:val="a4"/>
          </w:rPr>
          <w:t>6.10</w:t>
        </w:r>
      </w:hyperlink>
      <w:r>
        <w:rPr>
          <w:rStyle w:val="s0"/>
        </w:rPr>
        <w:t xml:space="preserve">. Примеры оформления титульных листов отчета о НИР приведены в </w:t>
      </w:r>
      <w:hyperlink w:anchor="sub1" w:history="1">
        <w:r>
          <w:rPr>
            <w:rStyle w:val="a4"/>
          </w:rPr>
          <w:t xml:space="preserve">приложении </w:t>
        </w:r>
        <w:r>
          <w:rPr>
            <w:rStyle w:val="a4"/>
          </w:rPr>
          <w:t>А</w:t>
        </w:r>
      </w:hyperlink>
      <w:r>
        <w:rPr>
          <w:rStyle w:val="s0"/>
        </w:rPr>
        <w:t>.</w:t>
      </w:r>
    </w:p>
    <w:p w:rsidR="00000000" w:rsidRDefault="004C6FE4">
      <w:pPr>
        <w:pStyle w:val="pj"/>
      </w:pPr>
      <w:r>
        <w:rPr>
          <w:rStyle w:val="s0"/>
          <w:b/>
          <w:bCs/>
        </w:rPr>
        <w:t>5.2 Список исполнителей</w:t>
      </w:r>
    </w:p>
    <w:p w:rsidR="00000000" w:rsidRDefault="004C6FE4">
      <w:pPr>
        <w:pStyle w:val="pj"/>
      </w:pPr>
      <w:r>
        <w:rPr>
          <w:rStyle w:val="s0"/>
        </w:rPr>
        <w:t>5.2.1 В список исполнителей должны быть включены фамилии и инициалы, должности, ученые степени, ученые звания и подписи руководителей НИР, ответственных исполнителей, исполнителей и соисполнителей, принимавших непосредственное уч</w:t>
      </w:r>
      <w:r>
        <w:rPr>
          <w:rStyle w:val="s0"/>
        </w:rPr>
        <w:t>астие в выполнении работы, с указанием их роли в подготовке отчета.</w:t>
      </w:r>
    </w:p>
    <w:p w:rsidR="00000000" w:rsidRDefault="004C6FE4">
      <w:pPr>
        <w:pStyle w:val="pj"/>
      </w:pPr>
      <w:r>
        <w:rPr>
          <w:rStyle w:val="s0"/>
        </w:rPr>
        <w:t>5.2.2 Если отчет выполнен одним исполнителем, его должность, ученую степень, ученое звание, фамилию и инициалы следует указывать на титульном листе отчета. В этом случае структурный элемен</w:t>
      </w:r>
      <w:r>
        <w:rPr>
          <w:rStyle w:val="s0"/>
        </w:rPr>
        <w:t>т отчета «СПИСОК ИСПОЛНИТЕЛЕЙ» не оформляют.</w:t>
      </w:r>
    </w:p>
    <w:p w:rsidR="00000000" w:rsidRDefault="004C6FE4">
      <w:pPr>
        <w:pStyle w:val="pj"/>
      </w:pPr>
      <w:r>
        <w:rPr>
          <w:rStyle w:val="s0"/>
        </w:rPr>
        <w:t>5.2.3 Основная задача нормоконтролера - проверка соблюдения норм и требований, установленных настоящим стандартом, соблюдение всех нормативных требований, соблюдения единообразия в оформлении структурных элемент</w:t>
      </w:r>
      <w:r>
        <w:rPr>
          <w:rStyle w:val="s0"/>
        </w:rPr>
        <w:t>ов и правил оформления отчета о НИР.</w:t>
      </w:r>
    </w:p>
    <w:p w:rsidR="00000000" w:rsidRDefault="004C6FE4">
      <w:pPr>
        <w:pStyle w:val="pj"/>
      </w:pPr>
      <w:r>
        <w:rPr>
          <w:rStyle w:val="s0"/>
        </w:rPr>
        <w:t xml:space="preserve">5.2.4 Список исполнителей следует оформлять в соответствии с </w:t>
      </w:r>
      <w:hyperlink w:anchor="sub61100" w:history="1">
        <w:r>
          <w:rPr>
            <w:rStyle w:val="a4"/>
          </w:rPr>
          <w:t>6.11</w:t>
        </w:r>
      </w:hyperlink>
      <w:r>
        <w:rPr>
          <w:rStyle w:val="s0"/>
        </w:rPr>
        <w:t xml:space="preserve">. Примеры оформления списка исполнителей к отчету о НИР приведены в </w:t>
      </w:r>
      <w:hyperlink w:anchor="sub2" w:history="1">
        <w:r>
          <w:rPr>
            <w:rStyle w:val="a4"/>
          </w:rPr>
          <w:t>приложении Б</w:t>
        </w:r>
      </w:hyperlink>
      <w:r>
        <w:rPr>
          <w:rStyle w:val="s0"/>
        </w:rPr>
        <w:t>.</w:t>
      </w:r>
    </w:p>
    <w:p w:rsidR="00000000" w:rsidRDefault="004C6FE4">
      <w:pPr>
        <w:pStyle w:val="pj"/>
      </w:pPr>
      <w:r>
        <w:rPr>
          <w:rStyle w:val="s0"/>
          <w:b/>
          <w:bCs/>
        </w:rPr>
        <w:t>5.3 Реферат</w:t>
      </w:r>
    </w:p>
    <w:p w:rsidR="00000000" w:rsidRDefault="004C6FE4">
      <w:pPr>
        <w:pStyle w:val="pj"/>
      </w:pPr>
      <w:r>
        <w:rPr>
          <w:rStyle w:val="s0"/>
        </w:rPr>
        <w:t xml:space="preserve">5.3.1 Общие требования к реферату отчета о НИР - по </w:t>
      </w:r>
      <w:hyperlink r:id="rId20" w:history="1">
        <w:r>
          <w:rPr>
            <w:rStyle w:val="a4"/>
          </w:rPr>
          <w:t>ГОСТ 7.9</w:t>
        </w:r>
      </w:hyperlink>
      <w:r>
        <w:rPr>
          <w:rStyle w:val="s0"/>
        </w:rPr>
        <w:t>.</w:t>
      </w:r>
    </w:p>
    <w:p w:rsidR="00000000" w:rsidRDefault="004C6FE4">
      <w:pPr>
        <w:pStyle w:val="pj"/>
      </w:pPr>
      <w:r>
        <w:rPr>
          <w:rStyle w:val="s0"/>
        </w:rPr>
        <w:t>5.3.2 Реферат должен содержать:</w:t>
      </w:r>
    </w:p>
    <w:p w:rsidR="00000000" w:rsidRDefault="004C6FE4">
      <w:pPr>
        <w:pStyle w:val="pj"/>
      </w:pPr>
      <w:r>
        <w:rPr>
          <w:rStyle w:val="s0"/>
        </w:rPr>
        <w:t>- сведения об общем объеме отчета, количестве книг отчета, иллюстраций, таблиц, использованных источников, приложений;</w:t>
      </w:r>
    </w:p>
    <w:p w:rsidR="00000000" w:rsidRDefault="004C6FE4">
      <w:pPr>
        <w:pStyle w:val="pj"/>
      </w:pPr>
      <w:r>
        <w:rPr>
          <w:rStyle w:val="s0"/>
        </w:rPr>
        <w:t>- перечень ключевых слов;</w:t>
      </w:r>
    </w:p>
    <w:p w:rsidR="00000000" w:rsidRDefault="004C6FE4">
      <w:pPr>
        <w:pStyle w:val="pj"/>
      </w:pPr>
      <w:r>
        <w:rPr>
          <w:rStyle w:val="s0"/>
        </w:rPr>
        <w:t>- текст реферата.</w:t>
      </w:r>
    </w:p>
    <w:p w:rsidR="00000000" w:rsidRDefault="004C6FE4">
      <w:pPr>
        <w:pStyle w:val="pj"/>
      </w:pPr>
      <w:r>
        <w:rPr>
          <w:rStyle w:val="s0"/>
        </w:rPr>
        <w:t>5.3.2.1 Перечень ключевых слов должен включать от 5 до 15 слов или словосочетаний из текста о</w:t>
      </w:r>
      <w:r>
        <w:rPr>
          <w:rStyle w:val="s0"/>
        </w:rPr>
        <w:t>тчета, которые в наибольшей мере характеризуют его содержание и обеспечивают возможность информационного поиска.</w:t>
      </w:r>
    </w:p>
    <w:p w:rsidR="00000000" w:rsidRDefault="004C6FE4">
      <w:pPr>
        <w:pStyle w:val="pj"/>
      </w:pPr>
      <w:bookmarkStart w:id="9" w:name="SUB503020200"/>
      <w:bookmarkEnd w:id="9"/>
      <w:r>
        <w:rPr>
          <w:rStyle w:val="s0"/>
        </w:rPr>
        <w:t>5.3.2.2 Текст реферата должен отражать:</w:t>
      </w:r>
    </w:p>
    <w:p w:rsidR="00000000" w:rsidRDefault="004C6FE4">
      <w:pPr>
        <w:pStyle w:val="pj"/>
      </w:pPr>
      <w:r>
        <w:rPr>
          <w:rStyle w:val="s0"/>
        </w:rPr>
        <w:t>- объект исследования или разработки;</w:t>
      </w:r>
    </w:p>
    <w:p w:rsidR="00000000" w:rsidRDefault="004C6FE4">
      <w:pPr>
        <w:pStyle w:val="pj"/>
      </w:pPr>
      <w:r>
        <w:rPr>
          <w:rStyle w:val="s0"/>
        </w:rPr>
        <w:t>- цель работы;</w:t>
      </w:r>
    </w:p>
    <w:p w:rsidR="00000000" w:rsidRDefault="004C6FE4">
      <w:pPr>
        <w:pStyle w:val="pj"/>
      </w:pPr>
      <w:r>
        <w:rPr>
          <w:rStyle w:val="s0"/>
        </w:rPr>
        <w:t>- методы или методологию проведения работы;</w:t>
      </w:r>
    </w:p>
    <w:p w:rsidR="00000000" w:rsidRDefault="004C6FE4">
      <w:pPr>
        <w:pStyle w:val="pj"/>
      </w:pPr>
      <w:r>
        <w:rPr>
          <w:rStyle w:val="s0"/>
        </w:rPr>
        <w:t>- резу</w:t>
      </w:r>
      <w:r>
        <w:rPr>
          <w:rStyle w:val="s0"/>
        </w:rPr>
        <w:t>льтаты работы и их новизну;</w:t>
      </w:r>
    </w:p>
    <w:p w:rsidR="00000000" w:rsidRDefault="004C6FE4">
      <w:pPr>
        <w:pStyle w:val="pj"/>
      </w:pPr>
      <w:r>
        <w:rPr>
          <w:rStyle w:val="s0"/>
        </w:rPr>
        <w:t>- область применения результатов;</w:t>
      </w:r>
    </w:p>
    <w:p w:rsidR="00000000" w:rsidRDefault="004C6FE4">
      <w:pPr>
        <w:pStyle w:val="pj"/>
      </w:pPr>
      <w:r>
        <w:rPr>
          <w:rStyle w:val="s0"/>
        </w:rPr>
        <w:t>- рекомендации по внедрению или итоги внедрения результатов НИР;</w:t>
      </w:r>
    </w:p>
    <w:p w:rsidR="00000000" w:rsidRDefault="004C6FE4">
      <w:pPr>
        <w:pStyle w:val="pj"/>
      </w:pPr>
      <w:r>
        <w:rPr>
          <w:rStyle w:val="s0"/>
        </w:rPr>
        <w:t>- экономическую эффективность или значимость работы;</w:t>
      </w:r>
    </w:p>
    <w:p w:rsidR="00000000" w:rsidRDefault="004C6FE4">
      <w:pPr>
        <w:pStyle w:val="pj"/>
      </w:pPr>
      <w:r>
        <w:rPr>
          <w:rStyle w:val="s0"/>
        </w:rPr>
        <w:t>- прогнозные предположения о развитии объекта исследования.</w:t>
      </w:r>
    </w:p>
    <w:p w:rsidR="00000000" w:rsidRDefault="004C6FE4">
      <w:pPr>
        <w:pStyle w:val="pj"/>
      </w:pPr>
      <w:r>
        <w:rPr>
          <w:rStyle w:val="s0"/>
        </w:rPr>
        <w:t>Если отчет не со</w:t>
      </w:r>
      <w:r>
        <w:rPr>
          <w:rStyle w:val="s0"/>
        </w:rPr>
        <w:t>держит сведений по какой-либо из перечисленных структурных частей реферата, то в тексте реферата она опускается, при этом последовательность изложения сохраняется.</w:t>
      </w:r>
    </w:p>
    <w:p w:rsidR="00000000" w:rsidRDefault="004C6FE4">
      <w:pPr>
        <w:pStyle w:val="pj"/>
      </w:pPr>
      <w:r>
        <w:rPr>
          <w:rStyle w:val="s0"/>
        </w:rPr>
        <w:t>Оптимальный объем текста реферата - 850 печатных знаков, но не более одной страницы машинопи</w:t>
      </w:r>
      <w:r>
        <w:rPr>
          <w:rStyle w:val="s0"/>
        </w:rPr>
        <w:t xml:space="preserve">сного текста. Реферат следует оформлять в соответствии с </w:t>
      </w:r>
      <w:hyperlink w:anchor="sub61200" w:history="1">
        <w:r>
          <w:rPr>
            <w:rStyle w:val="a4"/>
          </w:rPr>
          <w:t>6.12</w:t>
        </w:r>
      </w:hyperlink>
      <w:r>
        <w:rPr>
          <w:rStyle w:val="s0"/>
        </w:rPr>
        <w:t>.</w:t>
      </w:r>
    </w:p>
    <w:p w:rsidR="00000000" w:rsidRDefault="004C6FE4">
      <w:pPr>
        <w:pStyle w:val="pj"/>
      </w:pPr>
      <w:r>
        <w:rPr>
          <w:rStyle w:val="s0"/>
        </w:rPr>
        <w:t xml:space="preserve">5.3.3 Примеры составления рефератов к отчету о НИР приведены в </w:t>
      </w:r>
      <w:hyperlink w:anchor="sub3" w:history="1">
        <w:r>
          <w:rPr>
            <w:rStyle w:val="a4"/>
          </w:rPr>
          <w:t>приложении В.</w:t>
        </w:r>
      </w:hyperlink>
    </w:p>
    <w:p w:rsidR="00000000" w:rsidRDefault="004C6FE4">
      <w:pPr>
        <w:pStyle w:val="pj"/>
      </w:pPr>
      <w:r>
        <w:rPr>
          <w:rStyle w:val="s0"/>
          <w:b/>
          <w:bCs/>
        </w:rPr>
        <w:t>5.4 Содержание</w:t>
      </w:r>
    </w:p>
    <w:p w:rsidR="00000000" w:rsidRDefault="004C6FE4">
      <w:pPr>
        <w:pStyle w:val="pj"/>
      </w:pPr>
      <w:r>
        <w:rPr>
          <w:rStyle w:val="s0"/>
        </w:rPr>
        <w:t>5.4.1 Содержание включает введение, наимено</w:t>
      </w:r>
      <w:r>
        <w:rPr>
          <w:rStyle w:val="s0"/>
        </w:rPr>
        <w:t>вание всех разделов и подразделов, пунктов (если они имеют наименование), заключение, список использованных источников и наименования приложений с указанием номеров страниц, с которых начинаются эти элементы отчета о НИР.</w:t>
      </w:r>
    </w:p>
    <w:p w:rsidR="00000000" w:rsidRDefault="004C6FE4">
      <w:pPr>
        <w:pStyle w:val="pj"/>
      </w:pPr>
      <w:r>
        <w:rPr>
          <w:rStyle w:val="s0"/>
        </w:rPr>
        <w:t>В элементе «СОДЕРЖАНИЕ» приводят н</w:t>
      </w:r>
      <w:r>
        <w:rPr>
          <w:rStyle w:val="s0"/>
        </w:rPr>
        <w:t>аименования структурных элементов работы, порядковые номера и заголовки разделов, подразделов (при необходимости - пунктов) основной части работы, обозначения и заголовки ее приложений (при наличии приложений). После заголовка каждого элемента ставят отточ</w:t>
      </w:r>
      <w:r>
        <w:rPr>
          <w:rStyle w:val="s0"/>
        </w:rPr>
        <w:t>ие и приводят номер страницы работы, на которой начинается данный структурный элемент.</w:t>
      </w:r>
    </w:p>
    <w:p w:rsidR="00000000" w:rsidRDefault="004C6FE4">
      <w:pPr>
        <w:pStyle w:val="pj"/>
      </w:pPr>
      <w:r>
        <w:rPr>
          <w:rStyle w:val="s0"/>
        </w:rPr>
        <w:t>Обозначения подразделов приводят после абзацного отступа, равного двум знакам, относительно обозначения разделов. Обозначения пунктов приводят после абзацного отступа, р</w:t>
      </w:r>
      <w:r>
        <w:rPr>
          <w:rStyle w:val="s0"/>
        </w:rPr>
        <w:t>авного четырем знакам относительно обозначения разделов.</w:t>
      </w:r>
    </w:p>
    <w:p w:rsidR="00000000" w:rsidRDefault="004C6FE4">
      <w:pPr>
        <w:pStyle w:val="pj"/>
      </w:pPr>
      <w:r>
        <w:rPr>
          <w:rStyle w:val="s0"/>
        </w:rPr>
        <w:t>При необходимости продолжение записи заголовка раздела, подраздела или пункта на второй (последующей) строке выполняют, начиная от уровня начала этого заголовка на первой строке, а продолжение записи</w:t>
      </w:r>
      <w:r>
        <w:rPr>
          <w:rStyle w:val="s0"/>
        </w:rPr>
        <w:t xml:space="preserve"> заголовка приложения - от уровня записи обозначения этого приложения.</w:t>
      </w:r>
    </w:p>
    <w:p w:rsidR="00000000" w:rsidRDefault="004C6FE4">
      <w:pPr>
        <w:pStyle w:val="pj"/>
      </w:pPr>
      <w:r>
        <w:rPr>
          <w:rStyle w:val="s0"/>
        </w:rPr>
        <w:t>5.4.2 При составлении отчета, состоящего из двух и более книг, в каждой из них должно быть приведено свое содержание. При этом в первой книге помещают содержание всего отчета с указание</w:t>
      </w:r>
      <w:r>
        <w:rPr>
          <w:rStyle w:val="s0"/>
        </w:rPr>
        <w:t>м номеров книг, в последующих - только содержание соответствующей книги. Допускается в первой книге вместо содержания последующих книг указывать только их наименования.</w:t>
      </w:r>
    </w:p>
    <w:p w:rsidR="00000000" w:rsidRDefault="004C6FE4">
      <w:pPr>
        <w:pStyle w:val="pj"/>
      </w:pPr>
      <w:r>
        <w:rPr>
          <w:rStyle w:val="s0"/>
        </w:rPr>
        <w:t>5.4.3 Для отчета о НИР объемом не более 10 страниц содержание допускается не составлять</w:t>
      </w:r>
      <w:r>
        <w:rPr>
          <w:rStyle w:val="s0"/>
        </w:rPr>
        <w:t>.</w:t>
      </w:r>
    </w:p>
    <w:p w:rsidR="00000000" w:rsidRDefault="004C6FE4">
      <w:pPr>
        <w:pStyle w:val="pj"/>
      </w:pPr>
      <w:r>
        <w:rPr>
          <w:rStyle w:val="s0"/>
        </w:rPr>
        <w:t xml:space="preserve">5.4.4 Содержание следует оформлять в соответствии с </w:t>
      </w:r>
      <w:hyperlink w:anchor="sub61300" w:history="1">
        <w:r>
          <w:rPr>
            <w:rStyle w:val="a4"/>
          </w:rPr>
          <w:t>6.13</w:t>
        </w:r>
      </w:hyperlink>
      <w:r>
        <w:rPr>
          <w:rStyle w:val="s0"/>
        </w:rPr>
        <w:t>.</w:t>
      </w:r>
    </w:p>
    <w:p w:rsidR="00000000" w:rsidRDefault="004C6FE4">
      <w:pPr>
        <w:pStyle w:val="pj"/>
      </w:pPr>
      <w:r>
        <w:rPr>
          <w:rStyle w:val="s0"/>
          <w:b/>
          <w:bCs/>
        </w:rPr>
        <w:t>5.5 Термины и определения</w:t>
      </w:r>
    </w:p>
    <w:p w:rsidR="00000000" w:rsidRDefault="004C6FE4">
      <w:pPr>
        <w:pStyle w:val="pj"/>
      </w:pPr>
      <w:r>
        <w:rPr>
          <w:rStyle w:val="s0"/>
        </w:rPr>
        <w:t>5.5.1 Структурный элемент «ТЕРМИНЫ И ОПРЕДЕЛЕНИЯ» содержит определения, необходимые для уточнения или установления терминов, используемых в</w:t>
      </w:r>
      <w:r>
        <w:rPr>
          <w:rStyle w:val="s0"/>
        </w:rPr>
        <w:t xml:space="preserve"> отчете о НИР.</w:t>
      </w:r>
    </w:p>
    <w:p w:rsidR="00000000" w:rsidRDefault="004C6FE4">
      <w:pPr>
        <w:pStyle w:val="pj"/>
      </w:pPr>
      <w:r>
        <w:rPr>
          <w:rStyle w:val="s0"/>
        </w:rPr>
        <w:t>5.5.2 Перечень терминов и определений начинают со слов: «В настоящем отчете о НИР применяют следующие термины с соответствующими определениями».</w:t>
      </w:r>
    </w:p>
    <w:p w:rsidR="00000000" w:rsidRDefault="004C6FE4">
      <w:pPr>
        <w:pStyle w:val="pj"/>
      </w:pPr>
      <w:r>
        <w:rPr>
          <w:rStyle w:val="s0"/>
        </w:rPr>
        <w:t xml:space="preserve">5.5.3 Термины и определения следует оформлять в соответствии с </w:t>
      </w:r>
      <w:hyperlink w:anchor="sub61400" w:history="1">
        <w:r>
          <w:rPr>
            <w:rStyle w:val="a4"/>
          </w:rPr>
          <w:t>6.</w:t>
        </w:r>
        <w:r>
          <w:rPr>
            <w:rStyle w:val="a4"/>
          </w:rPr>
          <w:t>14</w:t>
        </w:r>
      </w:hyperlink>
      <w:r>
        <w:rPr>
          <w:rStyle w:val="s0"/>
        </w:rPr>
        <w:t>.</w:t>
      </w:r>
    </w:p>
    <w:p w:rsidR="00000000" w:rsidRDefault="004C6FE4">
      <w:pPr>
        <w:pStyle w:val="pj"/>
      </w:pPr>
      <w:r>
        <w:rPr>
          <w:rStyle w:val="s0"/>
          <w:b/>
          <w:bCs/>
        </w:rPr>
        <w:t>5.6 Перечень сокращений и обозначений</w:t>
      </w:r>
    </w:p>
    <w:p w:rsidR="00000000" w:rsidRDefault="004C6FE4">
      <w:pPr>
        <w:pStyle w:val="pj"/>
      </w:pPr>
      <w:r>
        <w:rPr>
          <w:rStyle w:val="s0"/>
        </w:rPr>
        <w:t>5.6.1 Структурный элемент «ПЕРЕЧЕНЬ СОКРАЩЕНИЙ И ОБОЗНАЧЕНИЙ» начинают со слов: «В настоящем отчете о НИР применяют следующие сокращения и обозначения».</w:t>
      </w:r>
    </w:p>
    <w:p w:rsidR="00000000" w:rsidRDefault="004C6FE4">
      <w:pPr>
        <w:pStyle w:val="pj"/>
      </w:pPr>
      <w:r>
        <w:rPr>
          <w:rStyle w:val="s0"/>
        </w:rPr>
        <w:t xml:space="preserve">5.6.2 Если в отчете используют более трех условных обозначений, требующих пояснения (включая специальные сокращения слов и словосочетаний, обозначения единиц физических величин и другие специальные символы), составляется их перечень, в котором для каждого </w:t>
      </w:r>
      <w:r>
        <w:rPr>
          <w:rStyle w:val="s0"/>
        </w:rPr>
        <w:t>обозначения приводят необходимые сведения.</w:t>
      </w:r>
    </w:p>
    <w:p w:rsidR="00000000" w:rsidRDefault="004C6FE4">
      <w:pPr>
        <w:pStyle w:val="pj"/>
      </w:pPr>
      <w:r>
        <w:rPr>
          <w:rStyle w:val="s0"/>
        </w:rPr>
        <w:t>Допускается определения, обозначения и сокращения приводить в одном структурном элементе «ОПРЕДЕЛЕНИЯ, ОБОЗНАЧЕНИЯ И СОКРАЩЕНИЯ».</w:t>
      </w:r>
    </w:p>
    <w:p w:rsidR="00000000" w:rsidRDefault="004C6FE4">
      <w:pPr>
        <w:pStyle w:val="pj"/>
      </w:pPr>
      <w:r>
        <w:rPr>
          <w:rStyle w:val="s0"/>
        </w:rPr>
        <w:t>5.6.3 Если условных обозначений в отчете приведено менее трех, отдельный перечень н</w:t>
      </w:r>
      <w:r>
        <w:rPr>
          <w:rStyle w:val="s0"/>
        </w:rPr>
        <w:t>е составляют, а необходимые сведения указывают в тексте отчета или в подстрочном примечании при первом упоминании.</w:t>
      </w:r>
    </w:p>
    <w:p w:rsidR="00000000" w:rsidRDefault="004C6FE4">
      <w:pPr>
        <w:pStyle w:val="pj"/>
      </w:pPr>
      <w:r>
        <w:rPr>
          <w:rStyle w:val="s0"/>
        </w:rPr>
        <w:t xml:space="preserve">5.6.4 Перечень сокращений и обозначений следует оформлять в соответствии с </w:t>
      </w:r>
      <w:hyperlink w:anchor="sub61500" w:history="1">
        <w:r>
          <w:rPr>
            <w:rStyle w:val="a4"/>
          </w:rPr>
          <w:t>6.15</w:t>
        </w:r>
      </w:hyperlink>
      <w:r>
        <w:rPr>
          <w:rStyle w:val="s0"/>
        </w:rPr>
        <w:t>.</w:t>
      </w:r>
    </w:p>
    <w:p w:rsidR="00000000" w:rsidRDefault="004C6FE4">
      <w:pPr>
        <w:pStyle w:val="pj"/>
      </w:pPr>
      <w:r>
        <w:rPr>
          <w:rStyle w:val="s0"/>
          <w:b/>
          <w:bCs/>
        </w:rPr>
        <w:t>5.7 Введение</w:t>
      </w:r>
    </w:p>
    <w:p w:rsidR="00000000" w:rsidRDefault="004C6FE4">
      <w:pPr>
        <w:pStyle w:val="pj"/>
      </w:pPr>
      <w:r>
        <w:rPr>
          <w:rStyle w:val="s0"/>
        </w:rPr>
        <w:t>5.7.1 Введение д</w:t>
      </w:r>
      <w:r>
        <w:rPr>
          <w:rStyle w:val="s0"/>
        </w:rPr>
        <w:t>олжно содержать оценку современного состояния решаемой научно-технической проблемы, основание и исходные данные для разработки темы, обоснование необходимости проведения НИР, сведения о планируемом научно-техническом уровне разработки, о патентных исследов</w:t>
      </w:r>
      <w:r>
        <w:rPr>
          <w:rStyle w:val="s0"/>
        </w:rPr>
        <w:t>аниях и выводы из них, сведения о метрологическом обеспечении НИР. Во введении должны быть отражены актуальность и новизна темы, связь данной работы с другими научно-исследовательскими работами.</w:t>
      </w:r>
    </w:p>
    <w:p w:rsidR="00000000" w:rsidRDefault="004C6FE4">
      <w:pPr>
        <w:pStyle w:val="pj"/>
      </w:pPr>
      <w:r>
        <w:rPr>
          <w:rStyle w:val="s0"/>
        </w:rPr>
        <w:t>5.7.2 Во введении промежуточного отчета по этапу НИР должны б</w:t>
      </w:r>
      <w:r>
        <w:rPr>
          <w:rStyle w:val="s0"/>
        </w:rPr>
        <w:t>ыть указаны цели и задачи исследований, выполненных на данном этапе, их место в выполнении отчета о НИР в целом.</w:t>
      </w:r>
    </w:p>
    <w:p w:rsidR="00000000" w:rsidRDefault="004C6FE4">
      <w:pPr>
        <w:pStyle w:val="pj"/>
      </w:pPr>
      <w:r>
        <w:rPr>
          <w:rStyle w:val="s0"/>
        </w:rPr>
        <w:t>5.7.3 Во введении заключительного отчета о НИР приводят перечень наименований всех подготовленных промежуточных отчетов по этапам и их регистра</w:t>
      </w:r>
      <w:r>
        <w:rPr>
          <w:rStyle w:val="s0"/>
        </w:rPr>
        <w:t>ционные номера, если они были представлены в соответствующий орган* для регистрации.</w:t>
      </w:r>
    </w:p>
    <w:p w:rsidR="00000000" w:rsidRDefault="004C6FE4">
      <w:pPr>
        <w:pStyle w:val="pj"/>
      </w:pPr>
      <w:r>
        <w:rPr>
          <w:rStyle w:val="s0"/>
        </w:rPr>
        <w:t> </w:t>
      </w:r>
    </w:p>
    <w:p w:rsidR="00000000" w:rsidRDefault="004C6FE4">
      <w:pPr>
        <w:pStyle w:val="pj"/>
      </w:pPr>
      <w:r>
        <w:rPr>
          <w:rStyle w:val="s0"/>
        </w:rPr>
        <w:t>──────────────────────────────</w:t>
      </w:r>
    </w:p>
    <w:p w:rsidR="00000000" w:rsidRDefault="004C6FE4">
      <w:pPr>
        <w:pStyle w:val="pj"/>
      </w:pPr>
      <w:r>
        <w:rPr>
          <w:rStyle w:val="s0"/>
        </w:rPr>
        <w:t>* В Российской Федерации - ЦИТиС, который присваивает эти номера при представлении промежуточного отчета на регистрацию.</w:t>
      </w:r>
    </w:p>
    <w:p w:rsidR="00000000" w:rsidRDefault="004C6FE4">
      <w:pPr>
        <w:pStyle w:val="pj"/>
      </w:pPr>
      <w:r>
        <w:rPr>
          <w:rStyle w:val="s0"/>
        </w:rPr>
        <w:t> </w:t>
      </w:r>
    </w:p>
    <w:p w:rsidR="00000000" w:rsidRDefault="004C6FE4">
      <w:pPr>
        <w:pStyle w:val="pj"/>
      </w:pPr>
      <w:r>
        <w:rPr>
          <w:rStyle w:val="s0"/>
          <w:b/>
          <w:bCs/>
        </w:rPr>
        <w:t>5.8 Основная ча</w:t>
      </w:r>
      <w:r>
        <w:rPr>
          <w:rStyle w:val="s0"/>
          <w:b/>
          <w:bCs/>
        </w:rPr>
        <w:t>сть отчета о НИР</w:t>
      </w:r>
    </w:p>
    <w:p w:rsidR="00000000" w:rsidRDefault="004C6FE4">
      <w:pPr>
        <w:pStyle w:val="pj"/>
      </w:pPr>
      <w:r>
        <w:rPr>
          <w:rStyle w:val="s0"/>
        </w:rPr>
        <w:t>5.8.1 В основной части отчета о НИР приводят данные, отражающие сущность, методику и основные результаты выполненной НИР.</w:t>
      </w:r>
    </w:p>
    <w:p w:rsidR="00000000" w:rsidRDefault="004C6FE4">
      <w:pPr>
        <w:pStyle w:val="pj"/>
      </w:pPr>
      <w:r>
        <w:rPr>
          <w:rStyle w:val="s0"/>
        </w:rPr>
        <w:t>5.8.2 Основная часть должна содержать:</w:t>
      </w:r>
    </w:p>
    <w:p w:rsidR="00000000" w:rsidRDefault="004C6FE4">
      <w:pPr>
        <w:pStyle w:val="pj"/>
      </w:pPr>
      <w:r>
        <w:rPr>
          <w:rStyle w:val="s0"/>
        </w:rPr>
        <w:t>- выбор направления исследований, включающий обоснование направления исследова</w:t>
      </w:r>
      <w:r>
        <w:rPr>
          <w:rStyle w:val="s0"/>
        </w:rPr>
        <w:t>ния, методы решения задач и их сравнительную оценку, описание выбранной общей методики проведения НИР;</w:t>
      </w:r>
    </w:p>
    <w:p w:rsidR="00000000" w:rsidRDefault="004C6FE4">
      <w:pPr>
        <w:pStyle w:val="pj"/>
      </w:pPr>
      <w:r>
        <w:rPr>
          <w:rStyle w:val="s0"/>
        </w:rPr>
        <w:t>- процесс теоретических и (или) экспериментальных исследований, включая определение характера и содержания теоретических исследований, методы исследовани</w:t>
      </w:r>
      <w:r>
        <w:rPr>
          <w:rStyle w:val="s0"/>
        </w:rPr>
        <w:t>й, методы расчета, обоснование необходимости проведения экспериментальных работ, принципы действия разработанных объектов, их характеристики;</w:t>
      </w:r>
    </w:p>
    <w:p w:rsidR="00000000" w:rsidRDefault="004C6FE4">
      <w:pPr>
        <w:pStyle w:val="pj"/>
      </w:pPr>
      <w:r>
        <w:rPr>
          <w:rStyle w:val="s0"/>
        </w:rPr>
        <w:t>- обобщение и оценку результатов исследований, включающих оценку полноты решения поставленной задачи и предложения</w:t>
      </w:r>
      <w:r>
        <w:rPr>
          <w:rStyle w:val="s0"/>
        </w:rPr>
        <w:t xml:space="preserve"> по дальнейшим направлениям работ, оценку достоверности полученных результатов и технико-экономической эффективности их внедрения и их сравнение с аналогичными результатами отечественных и зарубежных работ, обоснование необходимости проведения дополнительн</w:t>
      </w:r>
      <w:r>
        <w:rPr>
          <w:rStyle w:val="s0"/>
        </w:rPr>
        <w:t>ых исследований, отрицательные результаты, приводящие к необходимости прекращения дальнейших исследований.</w:t>
      </w:r>
    </w:p>
    <w:p w:rsidR="00000000" w:rsidRDefault="004C6FE4">
      <w:pPr>
        <w:pStyle w:val="pj"/>
      </w:pPr>
      <w:r>
        <w:rPr>
          <w:rStyle w:val="s0"/>
        </w:rPr>
        <w:t xml:space="preserve">5.8.3 Единицы физических величин в отчете о НИР приводят по </w:t>
      </w:r>
      <w:hyperlink r:id="rId21" w:history="1">
        <w:r>
          <w:rPr>
            <w:rStyle w:val="a4"/>
          </w:rPr>
          <w:t>ГОСТ 8.417</w:t>
        </w:r>
      </w:hyperlink>
      <w:r>
        <w:rPr>
          <w:rStyle w:val="s0"/>
        </w:rPr>
        <w:t>.</w:t>
      </w:r>
    </w:p>
    <w:p w:rsidR="00000000" w:rsidRDefault="004C6FE4">
      <w:pPr>
        <w:pStyle w:val="pj"/>
      </w:pPr>
      <w:r>
        <w:rPr>
          <w:rStyle w:val="s0"/>
          <w:b/>
          <w:bCs/>
        </w:rPr>
        <w:t>5.9 Заключен</w:t>
      </w:r>
      <w:r>
        <w:rPr>
          <w:rStyle w:val="s0"/>
          <w:b/>
          <w:bCs/>
        </w:rPr>
        <w:t>ие</w:t>
      </w:r>
    </w:p>
    <w:p w:rsidR="00000000" w:rsidRDefault="004C6FE4">
      <w:pPr>
        <w:pStyle w:val="pj"/>
      </w:pPr>
      <w:r>
        <w:rPr>
          <w:rStyle w:val="s0"/>
        </w:rPr>
        <w:t>Заключение должно содержать:</w:t>
      </w:r>
    </w:p>
    <w:p w:rsidR="00000000" w:rsidRDefault="004C6FE4">
      <w:pPr>
        <w:pStyle w:val="pj"/>
      </w:pPr>
      <w:r>
        <w:rPr>
          <w:rStyle w:val="s0"/>
        </w:rPr>
        <w:t>- краткие выводы по результатам выполненной НИР или отдельных ее этапов;</w:t>
      </w:r>
    </w:p>
    <w:p w:rsidR="00000000" w:rsidRDefault="004C6FE4">
      <w:pPr>
        <w:pStyle w:val="pj"/>
      </w:pPr>
      <w:r>
        <w:rPr>
          <w:rStyle w:val="s0"/>
        </w:rPr>
        <w:t>- оценку полноты решений поставленных задач;</w:t>
      </w:r>
    </w:p>
    <w:p w:rsidR="00000000" w:rsidRDefault="004C6FE4">
      <w:pPr>
        <w:pStyle w:val="pj"/>
      </w:pPr>
      <w:r>
        <w:rPr>
          <w:rStyle w:val="s0"/>
        </w:rPr>
        <w:t>- разработку рекомендаций и исходных данных по конкретному использованию результатов НИР;</w:t>
      </w:r>
    </w:p>
    <w:p w:rsidR="00000000" w:rsidRDefault="004C6FE4">
      <w:pPr>
        <w:pStyle w:val="pj"/>
      </w:pPr>
      <w:r>
        <w:rPr>
          <w:rStyle w:val="s0"/>
        </w:rPr>
        <w:t>- результаты оце</w:t>
      </w:r>
      <w:r>
        <w:rPr>
          <w:rStyle w:val="s0"/>
        </w:rPr>
        <w:t>нки технико-экономической эффективности внедрения;</w:t>
      </w:r>
    </w:p>
    <w:p w:rsidR="00000000" w:rsidRDefault="004C6FE4">
      <w:pPr>
        <w:pStyle w:val="pj"/>
      </w:pPr>
      <w:r>
        <w:rPr>
          <w:rStyle w:val="s0"/>
        </w:rPr>
        <w:t>- результаты оценки научно-технического уровня выполненной НИР в сравнении с лучшими достижениями в этой области.</w:t>
      </w:r>
    </w:p>
    <w:p w:rsidR="00000000" w:rsidRDefault="004C6FE4">
      <w:pPr>
        <w:pStyle w:val="pj"/>
      </w:pPr>
      <w:r>
        <w:rPr>
          <w:rStyle w:val="s0"/>
          <w:b/>
          <w:bCs/>
        </w:rPr>
        <w:t>5.10 Список использованных источников</w:t>
      </w:r>
    </w:p>
    <w:p w:rsidR="00000000" w:rsidRDefault="004C6FE4">
      <w:pPr>
        <w:pStyle w:val="pj"/>
      </w:pPr>
      <w:r>
        <w:rPr>
          <w:rStyle w:val="s0"/>
        </w:rPr>
        <w:t>5.10.1 Список должен содержать сведения об источниках</w:t>
      </w:r>
      <w:r>
        <w:rPr>
          <w:rStyle w:val="s0"/>
        </w:rPr>
        <w:t xml:space="preserve">, использованных при составлении отчета. Сведения об источниках приводятся в соответствии с требованиями </w:t>
      </w:r>
      <w:hyperlink r:id="rId22" w:history="1">
        <w:r>
          <w:rPr>
            <w:rStyle w:val="a4"/>
          </w:rPr>
          <w:t>ГОСТ 7.1</w:t>
        </w:r>
      </w:hyperlink>
      <w:r>
        <w:rPr>
          <w:rStyle w:val="s0"/>
        </w:rPr>
        <w:t xml:space="preserve">, </w:t>
      </w:r>
      <w:hyperlink r:id="rId23" w:history="1">
        <w:r>
          <w:rPr>
            <w:rStyle w:val="a4"/>
          </w:rPr>
          <w:t>ГОСТ 7.80</w:t>
        </w:r>
      </w:hyperlink>
      <w:r>
        <w:rPr>
          <w:rStyle w:val="s0"/>
        </w:rPr>
        <w:t xml:space="preserve">, </w:t>
      </w:r>
      <w:hyperlink r:id="rId24" w:history="1">
        <w:r>
          <w:rPr>
            <w:rStyle w:val="a4"/>
          </w:rPr>
          <w:t>ГОСТ 7.82</w:t>
        </w:r>
      </w:hyperlink>
      <w:r>
        <w:rPr>
          <w:rStyle w:val="s0"/>
        </w:rPr>
        <w:t>.</w:t>
      </w:r>
    </w:p>
    <w:p w:rsidR="00000000" w:rsidRDefault="004C6FE4">
      <w:pPr>
        <w:pStyle w:val="pj"/>
      </w:pPr>
      <w:r>
        <w:rPr>
          <w:rStyle w:val="s0"/>
        </w:rPr>
        <w:t>5.10.2 Список использованных источников должен включать библиографические записи на документы, использованные при составлении отчета, ссылки на которые оформляют арабскими цифрами в квадратных скобках. Список использованных источников оформляют в соответст</w:t>
      </w:r>
      <w:r>
        <w:rPr>
          <w:rStyle w:val="s0"/>
        </w:rPr>
        <w:t>вии с 6.16.</w:t>
      </w:r>
    </w:p>
    <w:p w:rsidR="00000000" w:rsidRDefault="004C6FE4">
      <w:pPr>
        <w:pStyle w:val="pj"/>
      </w:pPr>
      <w:r>
        <w:rPr>
          <w:rStyle w:val="s0"/>
          <w:b/>
          <w:bCs/>
        </w:rPr>
        <w:t>5.11 Приложения</w:t>
      </w:r>
    </w:p>
    <w:p w:rsidR="00000000" w:rsidRDefault="004C6FE4">
      <w:pPr>
        <w:pStyle w:val="pj"/>
      </w:pPr>
      <w:r>
        <w:rPr>
          <w:rStyle w:val="s0"/>
        </w:rPr>
        <w:t>5.11.1 В приложения рекомендуется включать материалы, дополняющие текст отчета, связанные с выполненной НИР, если они не могут быть включены в основную часть.</w:t>
      </w:r>
    </w:p>
    <w:p w:rsidR="00000000" w:rsidRDefault="004C6FE4">
      <w:pPr>
        <w:pStyle w:val="pj"/>
      </w:pPr>
      <w:r>
        <w:rPr>
          <w:rStyle w:val="s0"/>
        </w:rPr>
        <w:t>В приложения могут быть включены:</w:t>
      </w:r>
    </w:p>
    <w:p w:rsidR="00000000" w:rsidRDefault="004C6FE4">
      <w:pPr>
        <w:pStyle w:val="pj"/>
      </w:pPr>
      <w:r>
        <w:rPr>
          <w:rStyle w:val="s0"/>
        </w:rPr>
        <w:t>- дополнительные материалы к отчету;</w:t>
      </w:r>
    </w:p>
    <w:p w:rsidR="00000000" w:rsidRDefault="004C6FE4">
      <w:pPr>
        <w:pStyle w:val="pj"/>
      </w:pPr>
      <w:r>
        <w:rPr>
          <w:rStyle w:val="s0"/>
        </w:rPr>
        <w:t>- промежуточные математические доказательства и расчеты;</w:t>
      </w:r>
    </w:p>
    <w:p w:rsidR="00000000" w:rsidRDefault="004C6FE4">
      <w:pPr>
        <w:pStyle w:val="pj"/>
      </w:pPr>
      <w:r>
        <w:rPr>
          <w:rStyle w:val="s0"/>
        </w:rPr>
        <w:t>- таблицы вспомогательных цифровых данных;</w:t>
      </w:r>
    </w:p>
    <w:p w:rsidR="00000000" w:rsidRDefault="004C6FE4">
      <w:pPr>
        <w:pStyle w:val="pj"/>
      </w:pPr>
      <w:r>
        <w:rPr>
          <w:rStyle w:val="s0"/>
        </w:rPr>
        <w:t>- протоколы испытаний;</w:t>
      </w:r>
    </w:p>
    <w:p w:rsidR="00000000" w:rsidRDefault="004C6FE4">
      <w:pPr>
        <w:pStyle w:val="pj"/>
      </w:pPr>
      <w:r>
        <w:rPr>
          <w:rStyle w:val="s0"/>
        </w:rPr>
        <w:t>- заключение метрологической экспертизы;</w:t>
      </w:r>
    </w:p>
    <w:p w:rsidR="00000000" w:rsidRDefault="004C6FE4">
      <w:pPr>
        <w:pStyle w:val="pj"/>
      </w:pPr>
      <w:r>
        <w:rPr>
          <w:rStyle w:val="s0"/>
        </w:rPr>
        <w:t>- инструкции, методики, описания алгоритмов и программ,</w:t>
      </w:r>
      <w:r>
        <w:rPr>
          <w:rStyle w:val="s0"/>
        </w:rPr>
        <w:t xml:space="preserve"> разработанных в процессе выполнения НИР;</w:t>
      </w:r>
    </w:p>
    <w:p w:rsidR="00000000" w:rsidRDefault="004C6FE4">
      <w:pPr>
        <w:pStyle w:val="pj"/>
      </w:pPr>
      <w:r>
        <w:rPr>
          <w:rStyle w:val="s0"/>
        </w:rPr>
        <w:t>- иллюстрации вспомогательного характера;</w:t>
      </w:r>
    </w:p>
    <w:p w:rsidR="00000000" w:rsidRDefault="004C6FE4">
      <w:pPr>
        <w:pStyle w:val="pj"/>
      </w:pPr>
      <w:r>
        <w:rPr>
          <w:rStyle w:val="s0"/>
        </w:rPr>
        <w:t>- копии технического задания на НИР, программы работ или другие исходные документы для выполнения НИР;</w:t>
      </w:r>
    </w:p>
    <w:p w:rsidR="00000000" w:rsidRDefault="004C6FE4">
      <w:pPr>
        <w:pStyle w:val="pj"/>
      </w:pPr>
      <w:r>
        <w:rPr>
          <w:rStyle w:val="s0"/>
        </w:rPr>
        <w:t>- протокол рассмотрения результатов выполненной НИР на научно-техниче</w:t>
      </w:r>
      <w:r>
        <w:rPr>
          <w:rStyle w:val="s0"/>
        </w:rPr>
        <w:t>ском совете;</w:t>
      </w:r>
    </w:p>
    <w:p w:rsidR="00000000" w:rsidRDefault="004C6FE4">
      <w:pPr>
        <w:pStyle w:val="pj"/>
      </w:pPr>
      <w:r>
        <w:rPr>
          <w:rStyle w:val="s0"/>
        </w:rPr>
        <w:t>- акты внедрения результатов НИР или их копии;</w:t>
      </w:r>
    </w:p>
    <w:p w:rsidR="00000000" w:rsidRDefault="004C6FE4">
      <w:pPr>
        <w:pStyle w:val="pj"/>
      </w:pPr>
      <w:r>
        <w:rPr>
          <w:rStyle w:val="s0"/>
        </w:rPr>
        <w:t>- копии охранных документов.</w:t>
      </w:r>
    </w:p>
    <w:p w:rsidR="00000000" w:rsidRDefault="004C6FE4">
      <w:pPr>
        <w:pStyle w:val="pj"/>
      </w:pPr>
      <w:r>
        <w:rPr>
          <w:rStyle w:val="s0"/>
        </w:rPr>
        <w:t>5.11.2 Приложения к отчету о НИР, в составе которых предусмотрено проведение патентных исследований, могут быть включены в отчет о патентных исследованиях, оформленный</w:t>
      </w:r>
      <w:r>
        <w:rPr>
          <w:rStyle w:val="s0"/>
        </w:rPr>
        <w:t xml:space="preserve"> по ГОСТ 15.011, библиографический список публикаций и патентных документов, полученных в результате выполнения НИР, который должен быть оформлен по </w:t>
      </w:r>
      <w:hyperlink r:id="rId25" w:history="1">
        <w:r>
          <w:rPr>
            <w:rStyle w:val="a4"/>
          </w:rPr>
          <w:t>ГОСТ 7.1</w:t>
        </w:r>
      </w:hyperlink>
      <w:r>
        <w:rPr>
          <w:rStyle w:val="s0"/>
        </w:rPr>
        <w:t xml:space="preserve">, </w:t>
      </w:r>
      <w:hyperlink r:id="rId26" w:history="1">
        <w:r>
          <w:rPr>
            <w:rStyle w:val="a4"/>
          </w:rPr>
          <w:t>ГОСТ 7.80</w:t>
        </w:r>
      </w:hyperlink>
      <w:r>
        <w:rPr>
          <w:rStyle w:val="s0"/>
        </w:rPr>
        <w:t xml:space="preserve">, </w:t>
      </w:r>
      <w:hyperlink r:id="rId27" w:history="1">
        <w:r>
          <w:rPr>
            <w:rStyle w:val="a4"/>
          </w:rPr>
          <w:t>ГОСТ 7.82</w:t>
        </w:r>
      </w:hyperlink>
      <w:r>
        <w:rPr>
          <w:rStyle w:val="s0"/>
        </w:rPr>
        <w:t>.</w:t>
      </w:r>
    </w:p>
    <w:p w:rsidR="00000000" w:rsidRDefault="004C6FE4">
      <w:pPr>
        <w:pStyle w:val="pj"/>
      </w:pPr>
      <w:r>
        <w:rPr>
          <w:rStyle w:val="s0"/>
        </w:rPr>
        <w:t xml:space="preserve">5.11.3 Приложения оформляются в соответствии с </w:t>
      </w:r>
      <w:hyperlink w:anchor="sub61700" w:history="1">
        <w:r>
          <w:rPr>
            <w:rStyle w:val="a4"/>
          </w:rPr>
          <w:t>6.17</w:t>
        </w:r>
      </w:hyperlink>
      <w:r>
        <w:rPr>
          <w:rStyle w:val="s0"/>
        </w:rPr>
        <w:t>.</w:t>
      </w:r>
    </w:p>
    <w:p w:rsidR="00000000" w:rsidRDefault="004C6FE4">
      <w:pPr>
        <w:pStyle w:val="pj"/>
      </w:pPr>
      <w:r>
        <w:rPr>
          <w:rStyle w:val="s0"/>
        </w:rPr>
        <w:t> </w:t>
      </w:r>
    </w:p>
    <w:p w:rsidR="00000000" w:rsidRDefault="004C6FE4">
      <w:pPr>
        <w:pStyle w:val="pj"/>
      </w:pPr>
      <w:r>
        <w:rPr>
          <w:rStyle w:val="s0"/>
        </w:rPr>
        <w:t> </w:t>
      </w:r>
    </w:p>
    <w:p w:rsidR="00000000" w:rsidRDefault="004C6FE4">
      <w:pPr>
        <w:pStyle w:val="pc"/>
      </w:pPr>
      <w:bookmarkStart w:id="10" w:name="SUB600"/>
      <w:bookmarkEnd w:id="10"/>
      <w:r>
        <w:rPr>
          <w:rStyle w:val="s1"/>
        </w:rPr>
        <w:t>6 Правила оформления отчета</w:t>
      </w:r>
    </w:p>
    <w:p w:rsidR="00000000" w:rsidRDefault="004C6FE4">
      <w:pPr>
        <w:pStyle w:val="pj"/>
      </w:pPr>
      <w:r>
        <w:rPr>
          <w:rStyle w:val="s0"/>
        </w:rPr>
        <w:t> </w:t>
      </w:r>
    </w:p>
    <w:p w:rsidR="00000000" w:rsidRDefault="004C6FE4">
      <w:pPr>
        <w:pStyle w:val="pj"/>
      </w:pPr>
      <w:r>
        <w:rPr>
          <w:rStyle w:val="s0"/>
          <w:b/>
          <w:bCs/>
        </w:rPr>
        <w:t>6.1 Общие требован</w:t>
      </w:r>
      <w:r>
        <w:rPr>
          <w:rStyle w:val="s0"/>
          <w:b/>
          <w:bCs/>
        </w:rPr>
        <w:t>ия</w:t>
      </w:r>
    </w:p>
    <w:p w:rsidR="00000000" w:rsidRDefault="004C6FE4">
      <w:pPr>
        <w:pStyle w:val="pj"/>
      </w:pPr>
      <w:r>
        <w:rPr>
          <w:rStyle w:val="s0"/>
        </w:rPr>
        <w:t xml:space="preserve">6.1.1 Изложение текста и оформление отчета выполняют в соответствии с требованиями настоящего стандарта. Страницы текста отчета о НИР и включенные в отчет иллюстрации и таблицы должны соответствовать формату А4 по </w:t>
      </w:r>
      <w:hyperlink r:id="rId28" w:history="1">
        <w:r>
          <w:rPr>
            <w:rStyle w:val="a4"/>
          </w:rPr>
          <w:t>ГОСТ 9327</w:t>
        </w:r>
      </w:hyperlink>
      <w:r>
        <w:rPr>
          <w:rStyle w:val="s0"/>
        </w:rPr>
        <w:t>. Допускается применение формата A3 при наличии большого количества таблиц и иллюстраций данного формата.</w:t>
      </w:r>
    </w:p>
    <w:p w:rsidR="00000000" w:rsidRDefault="004C6FE4">
      <w:pPr>
        <w:pStyle w:val="pj"/>
      </w:pPr>
      <w:r>
        <w:rPr>
          <w:rStyle w:val="s0"/>
        </w:rPr>
        <w:t>Отчет о НИР должен быть выполнен любым печатным способом на одной стороне листа белой бумаги формата А4 через полто</w:t>
      </w:r>
      <w:r>
        <w:rPr>
          <w:rStyle w:val="s0"/>
        </w:rPr>
        <w:t>ра интервала.</w:t>
      </w:r>
    </w:p>
    <w:p w:rsidR="00000000" w:rsidRDefault="004C6FE4">
      <w:pPr>
        <w:pStyle w:val="pj"/>
      </w:pPr>
      <w:r>
        <w:rPr>
          <w:rStyle w:val="s0"/>
        </w:rPr>
        <w:t>Допускается при подготовке заключительного отчета о НИР печатать через один интервал, если отчет имеет значительный объем (500 и более страниц). Цвет шрифта должен быть черным, размер шрифта - не менее 12 пт. Рекомендуемый тип шрифта для осно</w:t>
      </w:r>
      <w:r>
        <w:rPr>
          <w:rStyle w:val="s0"/>
        </w:rPr>
        <w:t>вного текста отчета - Times New Roman. Полужирный шрифт применяют только для заголовков разделов и подразделов, заголовков структурных элементов. Использование курсива допускается для обозначения объектов (биология, геология, медицина, нанотехнологии, генн</w:t>
      </w:r>
      <w:r>
        <w:rPr>
          <w:rStyle w:val="s0"/>
        </w:rPr>
        <w:t>ая инженерия и др.) и написания терминов (например, in vivo, in vitro) и иных объектов и терминов на латыни.</w:t>
      </w:r>
    </w:p>
    <w:p w:rsidR="00000000" w:rsidRDefault="004C6FE4">
      <w:pPr>
        <w:pStyle w:val="pj"/>
      </w:pPr>
      <w:r>
        <w:rPr>
          <w:rStyle w:val="s0"/>
        </w:rPr>
        <w:t>Для акцентирования внимания может применяться выделение текста с помощью шрифта иного начертания, чем шрифт основного текста, но того же кегля и га</w:t>
      </w:r>
      <w:r>
        <w:rPr>
          <w:rStyle w:val="s0"/>
        </w:rPr>
        <w:t>рнитуры. Разрешается для написания определенных терминов, формул, теорем применять шрифты разной гарнитуры.</w:t>
      </w:r>
    </w:p>
    <w:p w:rsidR="00000000" w:rsidRDefault="004C6FE4">
      <w:pPr>
        <w:pStyle w:val="pj"/>
      </w:pPr>
      <w:r>
        <w:rPr>
          <w:rStyle w:val="s0"/>
        </w:rPr>
        <w:t>Текст отчета следует печатать, соблюдая следующие размеры полей: левое - 30 мм, правое - 15 мм, верхнее и нижнее - 20 мм. Абзацный отступ должен быт</w:t>
      </w:r>
      <w:r>
        <w:rPr>
          <w:rStyle w:val="s0"/>
        </w:rPr>
        <w:t>ь одинаковым по всему тексту отчета и равен 1,25 см.</w:t>
      </w:r>
    </w:p>
    <w:p w:rsidR="00000000" w:rsidRDefault="004C6FE4">
      <w:pPr>
        <w:pStyle w:val="pj"/>
      </w:pPr>
      <w:r>
        <w:rPr>
          <w:rStyle w:val="s0"/>
        </w:rPr>
        <w:t>6.1.2 Вне зависимости от способа выполнения отчета качество напечатанного текста и оформления иллюстраций, таблиц, распечаток программ должно удовлетворять требованию их четкого воспроизведения.</w:t>
      </w:r>
    </w:p>
    <w:p w:rsidR="00000000" w:rsidRDefault="004C6FE4">
      <w:pPr>
        <w:pStyle w:val="pj"/>
      </w:pPr>
      <w:r>
        <w:rPr>
          <w:rStyle w:val="s0"/>
        </w:rPr>
        <w:t>6.1.3 Пр</w:t>
      </w:r>
      <w:r>
        <w:rPr>
          <w:rStyle w:val="s0"/>
        </w:rPr>
        <w:t>и выполнении отчета о НИР необходимо соблюдать равномерную плотность и четкость изображения по всему отчету. Все линии, буквы, цифры и знаки должны иметь одинаковую контрастность по всему тексту отчета.</w:t>
      </w:r>
    </w:p>
    <w:p w:rsidR="00000000" w:rsidRDefault="004C6FE4">
      <w:pPr>
        <w:pStyle w:val="pj"/>
      </w:pPr>
      <w:r>
        <w:rPr>
          <w:rStyle w:val="s0"/>
        </w:rPr>
        <w:t xml:space="preserve">6.1.4 Фамилии, наименования учреждений, организаций, фирм, наименования изделий и другие имена собственные в отчете приводят на языке оригинала. Допускается транслитерировать имена собственные и приводить наименования организаций в переводе на язык отчета </w:t>
      </w:r>
      <w:r>
        <w:rPr>
          <w:rStyle w:val="s0"/>
        </w:rPr>
        <w:t xml:space="preserve">с добавлением (при первом упоминании) оригинального названия по </w:t>
      </w:r>
      <w:hyperlink r:id="rId29" w:history="1">
        <w:r>
          <w:rPr>
            <w:rStyle w:val="a4"/>
          </w:rPr>
          <w:t>ГОСТ 7.79</w:t>
        </w:r>
      </w:hyperlink>
      <w:r>
        <w:rPr>
          <w:rStyle w:val="s0"/>
        </w:rPr>
        <w:t>.</w:t>
      </w:r>
    </w:p>
    <w:p w:rsidR="00000000" w:rsidRDefault="004C6FE4">
      <w:pPr>
        <w:pStyle w:val="pj"/>
      </w:pPr>
      <w:r>
        <w:rPr>
          <w:rStyle w:val="s0"/>
        </w:rPr>
        <w:t xml:space="preserve">6.1.5 Сокращения слов и словосочетаний на русском, белорусском* и иностранных европейских языках оформляют в соответствии с требованиями </w:t>
      </w:r>
      <w:hyperlink r:id="rId30" w:history="1">
        <w:r>
          <w:rPr>
            <w:rStyle w:val="a4"/>
          </w:rPr>
          <w:t>ГОСТ 7.11</w:t>
        </w:r>
      </w:hyperlink>
      <w:r>
        <w:rPr>
          <w:rStyle w:val="s0"/>
        </w:rPr>
        <w:t xml:space="preserve">, </w:t>
      </w:r>
      <w:hyperlink r:id="rId31" w:history="1">
        <w:r>
          <w:rPr>
            <w:rStyle w:val="a4"/>
          </w:rPr>
          <w:t>ГОСТ 7.12</w:t>
        </w:r>
      </w:hyperlink>
      <w:r>
        <w:rPr>
          <w:rStyle w:val="s0"/>
        </w:rPr>
        <w:t>.</w:t>
      </w:r>
    </w:p>
    <w:p w:rsidR="00000000" w:rsidRDefault="004C6FE4">
      <w:pPr>
        <w:pStyle w:val="pj"/>
      </w:pPr>
      <w:r>
        <w:rPr>
          <w:rStyle w:val="s0"/>
        </w:rPr>
        <w:t> </w:t>
      </w:r>
    </w:p>
    <w:p w:rsidR="00000000" w:rsidRDefault="004C6FE4">
      <w:pPr>
        <w:pStyle w:val="pj"/>
      </w:pPr>
      <w:r>
        <w:rPr>
          <w:rStyle w:val="s0"/>
        </w:rPr>
        <w:t>──────────────────────────────</w:t>
      </w:r>
    </w:p>
    <w:p w:rsidR="00000000" w:rsidRDefault="004C6FE4">
      <w:pPr>
        <w:pStyle w:val="pj"/>
      </w:pPr>
      <w:r>
        <w:rPr>
          <w:rStyle w:val="s0"/>
        </w:rPr>
        <w:t>* Для Республики Беларусь применим СТБ 7.12.</w:t>
      </w:r>
    </w:p>
    <w:p w:rsidR="00000000" w:rsidRDefault="004C6FE4">
      <w:pPr>
        <w:pStyle w:val="pj"/>
      </w:pPr>
      <w:r>
        <w:rPr>
          <w:rStyle w:val="s0"/>
        </w:rPr>
        <w:t> </w:t>
      </w:r>
    </w:p>
    <w:p w:rsidR="00000000" w:rsidRDefault="004C6FE4">
      <w:pPr>
        <w:pStyle w:val="pj"/>
      </w:pPr>
      <w:r>
        <w:rPr>
          <w:rStyle w:val="s0"/>
          <w:b/>
          <w:bCs/>
        </w:rPr>
        <w:t>6.2 Построение отчета</w:t>
      </w:r>
    </w:p>
    <w:p w:rsidR="00000000" w:rsidRDefault="004C6FE4">
      <w:pPr>
        <w:pStyle w:val="pj"/>
      </w:pPr>
      <w:r>
        <w:rPr>
          <w:rStyle w:val="s0"/>
        </w:rPr>
        <w:t>6.2.1 Наименования структурных элементов отчета: «СПИСОК ИСПОЛНИТЕЛЕЙ», «РЕФЕРАТ», «СОДЕРЖАНИЕ», «ТЕРМИНЫ И ОПРЕДЕЛЕНИЯ»,</w:t>
      </w:r>
      <w:r>
        <w:rPr>
          <w:rStyle w:val="s0"/>
        </w:rPr>
        <w:t xml:space="preserve"> «ПЕРЕЧЕНЬ СОКРАЩЕНИЙ И ОБОЗНАЧЕНИЙ», «ВВЕДЕНИЕ», «ЗАКЛЮЧЕНИЕ», «СПИСОК ИСПОЛЬЗОВАННЫХ ИСТОЧНИКОВ», «Приложение» служат заголовками структурных элементов отчета.</w:t>
      </w:r>
    </w:p>
    <w:p w:rsidR="00000000" w:rsidRDefault="004C6FE4">
      <w:pPr>
        <w:pStyle w:val="pj"/>
      </w:pPr>
      <w:r>
        <w:rPr>
          <w:rStyle w:val="s0"/>
        </w:rPr>
        <w:t>Заголовки структурных элементов следует располагать в середине строки без точки в конце, пропи</w:t>
      </w:r>
      <w:r>
        <w:rPr>
          <w:rStyle w:val="s0"/>
        </w:rPr>
        <w:t>сными буквами, не подчеркивая. Каждый структурный элемент и каждый раздел основной части отчета начинают с новой страницы.</w:t>
      </w:r>
    </w:p>
    <w:p w:rsidR="00000000" w:rsidRDefault="004C6FE4">
      <w:pPr>
        <w:pStyle w:val="pj"/>
      </w:pPr>
      <w:r>
        <w:rPr>
          <w:rStyle w:val="s0"/>
        </w:rPr>
        <w:t>6.2.2 Основную часть отчета следует делить на разделы, подразделы и пункты. Пункты при необходимости могут делиться на подпункты. Раз</w:t>
      </w:r>
      <w:r>
        <w:rPr>
          <w:rStyle w:val="s0"/>
        </w:rPr>
        <w:t>делы и подразделы отчета должны иметь заголовки. Пункты и подпункты, как правило, заголовков не имеют.</w:t>
      </w:r>
    </w:p>
    <w:p w:rsidR="00000000" w:rsidRDefault="004C6FE4">
      <w:pPr>
        <w:pStyle w:val="pj"/>
      </w:pPr>
      <w:r>
        <w:rPr>
          <w:rStyle w:val="s0"/>
        </w:rPr>
        <w:t>6.2.3 Заголовки разделов и подразделов основной части отчета следует начинать с абзацного отступа и размещать после порядкового номера, печатать с пропис</w:t>
      </w:r>
      <w:r>
        <w:rPr>
          <w:rStyle w:val="s0"/>
        </w:rPr>
        <w:t>ной буквы, полужирным шрифтом, не подчеркивать, без точки в конце. Пункты и подпункты могут иметь только порядковый номер без заголовка, начинающийся с абзацного отступа.</w:t>
      </w:r>
    </w:p>
    <w:p w:rsidR="00000000" w:rsidRDefault="004C6FE4">
      <w:pPr>
        <w:pStyle w:val="pj"/>
      </w:pPr>
      <w:r>
        <w:rPr>
          <w:rStyle w:val="s0"/>
        </w:rPr>
        <w:t>6.2.4 Если заголовок включает несколько предложений, их разделяют точками. Переносы с</w:t>
      </w:r>
      <w:r>
        <w:rPr>
          <w:rStyle w:val="s0"/>
        </w:rPr>
        <w:t>лов в заголовках не допускаются.</w:t>
      </w:r>
    </w:p>
    <w:p w:rsidR="00000000" w:rsidRDefault="004C6FE4">
      <w:pPr>
        <w:pStyle w:val="pj"/>
      </w:pPr>
      <w:r>
        <w:rPr>
          <w:rStyle w:val="s0"/>
          <w:b/>
          <w:bCs/>
        </w:rPr>
        <w:t>6.3 Нумерация страниц отчета</w:t>
      </w:r>
    </w:p>
    <w:p w:rsidR="00000000" w:rsidRDefault="004C6FE4">
      <w:pPr>
        <w:pStyle w:val="pj"/>
      </w:pPr>
      <w:r>
        <w:rPr>
          <w:rStyle w:val="s0"/>
        </w:rPr>
        <w:t>6.3.1 Страницы отчета следует нумеровать арабскими цифрами, соблюдая сквозную нумерацию по всему тексту отчета, включая приложения. Номер страницы проставляется в центре нижней части страницы бе</w:t>
      </w:r>
      <w:r>
        <w:rPr>
          <w:rStyle w:val="s0"/>
        </w:rPr>
        <w:t>з точки. Приложения, которые приведены в отчете о НИР и имеющие собственную нумерацию, допускается не перенумеровать.</w:t>
      </w:r>
    </w:p>
    <w:p w:rsidR="00000000" w:rsidRDefault="004C6FE4">
      <w:pPr>
        <w:pStyle w:val="pj"/>
      </w:pPr>
      <w:r>
        <w:rPr>
          <w:rStyle w:val="s0"/>
        </w:rPr>
        <w:t>6.3.2 Титульный лист включают в общую нумерацию страниц отчета. Номер страницы на титульном листе не проставляют.</w:t>
      </w:r>
    </w:p>
    <w:p w:rsidR="00000000" w:rsidRDefault="004C6FE4">
      <w:pPr>
        <w:pStyle w:val="pj"/>
      </w:pPr>
      <w:r>
        <w:rPr>
          <w:rStyle w:val="s0"/>
        </w:rPr>
        <w:t>6.3.3 Иллюстрации и табл</w:t>
      </w:r>
      <w:r>
        <w:rPr>
          <w:rStyle w:val="s0"/>
        </w:rPr>
        <w:t>ицы, расположенные на отдельных листах, включают в общую нумерацию страниц отчета. Иллюстрации и таблицы на листе формата A3 учитывают как одну страницу.</w:t>
      </w:r>
    </w:p>
    <w:p w:rsidR="00000000" w:rsidRDefault="004C6FE4">
      <w:pPr>
        <w:pStyle w:val="pj"/>
      </w:pPr>
      <w:r>
        <w:rPr>
          <w:rStyle w:val="s0"/>
          <w:b/>
          <w:bCs/>
        </w:rPr>
        <w:t>6.4 Нумерация разделов, подразделов, пунктов, подпунктов и книг отчета</w:t>
      </w:r>
    </w:p>
    <w:p w:rsidR="00000000" w:rsidRDefault="004C6FE4">
      <w:pPr>
        <w:pStyle w:val="pj"/>
      </w:pPr>
      <w:r>
        <w:rPr>
          <w:rStyle w:val="s0"/>
        </w:rPr>
        <w:t>6.4.1 Разделы должны иметь поря</w:t>
      </w:r>
      <w:r>
        <w:rPr>
          <w:rStyle w:val="s0"/>
        </w:rPr>
        <w:t>дковые номера в пределах всего отчета, обозначенные арабскими цифрами без точки и расположенные с абзацного отступа. Подразделы должны иметь нумерацию в пределах каждого раздела. Номер подраздела состоит из номеров раздела и подраздела, разделенных точкой.</w:t>
      </w:r>
      <w:r>
        <w:rPr>
          <w:rStyle w:val="s0"/>
        </w:rPr>
        <w:t xml:space="preserve"> В конце номера подраздела точка не ставится. Разделы, как и подразделы, могут состоять из одного или нескольких пунктов.</w:t>
      </w:r>
    </w:p>
    <w:p w:rsidR="00000000" w:rsidRDefault="004C6FE4">
      <w:pPr>
        <w:pStyle w:val="pj"/>
      </w:pPr>
      <w:r>
        <w:rPr>
          <w:rStyle w:val="s0"/>
        </w:rPr>
        <w:t>6.4.2 Если отчет не имеет подразделов, то нумерация пунктов в нем должна быть в пределах каждого раздела и номер пункта должен состоят</w:t>
      </w:r>
      <w:r>
        <w:rPr>
          <w:rStyle w:val="s0"/>
        </w:rPr>
        <w:t>ь из номеров раздела и пункта, разделенных точкой. В конце номера пункта точка не ставится.</w:t>
      </w:r>
    </w:p>
    <w:p w:rsidR="00000000" w:rsidRDefault="004C6FE4">
      <w:pPr>
        <w:pStyle w:val="pj"/>
      </w:pPr>
      <w:r>
        <w:rPr>
          <w:rStyle w:val="s0"/>
        </w:rPr>
        <w:t>Если отчет имеет подразделы, то нумерация пунктов должна быть в пределах подраздела и номер пункта должен состоять из номеров раздела, подраздела и пункта, разделен</w:t>
      </w:r>
      <w:r>
        <w:rPr>
          <w:rStyle w:val="s0"/>
        </w:rPr>
        <w:t>ных точками.</w:t>
      </w:r>
    </w:p>
    <w:p w:rsidR="00000000" w:rsidRDefault="004C6FE4">
      <w:pPr>
        <w:pStyle w:val="pj"/>
      </w:pPr>
      <w:r>
        <w:rPr>
          <w:rStyle w:val="s0"/>
        </w:rPr>
        <w:t> </w:t>
      </w:r>
    </w:p>
    <w:p w:rsidR="00000000" w:rsidRDefault="004C6FE4">
      <w:pPr>
        <w:pStyle w:val="pj"/>
      </w:pPr>
      <w:r>
        <w:rPr>
          <w:rStyle w:val="s0"/>
          <w:b/>
          <w:bCs/>
        </w:rPr>
        <w:t>Пример</w:t>
      </w:r>
      <w:r>
        <w:rPr>
          <w:rStyle w:val="s0"/>
        </w:rPr>
        <w:t xml:space="preserve"> - Приведен фрагмент нумерации раздела, подраздела и пунктов отчета о НИР:</w:t>
      </w:r>
    </w:p>
    <w:p w:rsidR="00000000" w:rsidRDefault="004C6FE4">
      <w:pPr>
        <w:pStyle w:val="pj"/>
      </w:pPr>
      <w:r>
        <w:rPr>
          <w:rStyle w:val="s0"/>
        </w:rPr>
        <w:t>3 Принципы, методы и результаты разработки и ведения классификационных систем ВИНИТИ</w:t>
      </w:r>
    </w:p>
    <w:p w:rsidR="00000000" w:rsidRDefault="004C6FE4">
      <w:pPr>
        <w:pStyle w:val="pj"/>
      </w:pPr>
      <w:r>
        <w:rPr>
          <w:rStyle w:val="s0"/>
        </w:rPr>
        <w:t>3.1 Рубрикатор ВИНИТИ</w:t>
      </w:r>
    </w:p>
    <w:p w:rsidR="00000000" w:rsidRDefault="004C6FE4">
      <w:pPr>
        <w:pStyle w:val="pj"/>
      </w:pPr>
      <w:r>
        <w:rPr>
          <w:rStyle w:val="s0"/>
        </w:rPr>
        <w:t>3.1.1 Структура и функции рубрикатора</w:t>
      </w:r>
    </w:p>
    <w:p w:rsidR="00000000" w:rsidRDefault="004C6FE4">
      <w:pPr>
        <w:pStyle w:val="pj"/>
      </w:pPr>
      <w:r>
        <w:rPr>
          <w:rStyle w:val="s0"/>
        </w:rPr>
        <w:t>3.1.2 Соотношен</w:t>
      </w:r>
      <w:r>
        <w:rPr>
          <w:rStyle w:val="s0"/>
        </w:rPr>
        <w:t>ие Рубрикатора ВИНИТИ и ГРНТИ</w:t>
      </w:r>
    </w:p>
    <w:p w:rsidR="00000000" w:rsidRDefault="004C6FE4">
      <w:pPr>
        <w:pStyle w:val="pj"/>
      </w:pPr>
      <w:r>
        <w:rPr>
          <w:rStyle w:val="s0"/>
        </w:rPr>
        <w:t>3.1.3 Место рубрикатора отрасли знания в рубрикационной системе ВИНИТИ</w:t>
      </w:r>
    </w:p>
    <w:p w:rsidR="00000000" w:rsidRDefault="004C6FE4">
      <w:pPr>
        <w:pStyle w:val="pj"/>
      </w:pPr>
      <w:r>
        <w:rPr>
          <w:rStyle w:val="s0"/>
        </w:rPr>
        <w:t> </w:t>
      </w:r>
    </w:p>
    <w:p w:rsidR="00000000" w:rsidRDefault="004C6FE4">
      <w:pPr>
        <w:pStyle w:val="pj"/>
      </w:pPr>
      <w:r>
        <w:rPr>
          <w:rStyle w:val="s0"/>
        </w:rPr>
        <w:t>6.4.3 Если раздел или подраздел состоит из одного пункта, то пункт не нумеруется.</w:t>
      </w:r>
    </w:p>
    <w:p w:rsidR="00000000" w:rsidRDefault="004C6FE4">
      <w:pPr>
        <w:pStyle w:val="pj"/>
      </w:pPr>
      <w:r>
        <w:rPr>
          <w:rStyle w:val="s0"/>
        </w:rPr>
        <w:t>6.4.4 Если текст отчета подразделяется только на пункты, они нумеруются порядковыми номерами в пределах отчета.</w:t>
      </w:r>
    </w:p>
    <w:p w:rsidR="00000000" w:rsidRDefault="004C6FE4">
      <w:pPr>
        <w:pStyle w:val="pj"/>
      </w:pPr>
      <w:r>
        <w:rPr>
          <w:rStyle w:val="s0"/>
        </w:rPr>
        <w:t>6.4.5 Пункты при необходимости могут быть разбиты на подпункты, которые должны иметь порядковую нумерацию в пределах каждого пункта: 4.2.1.1, 4.</w:t>
      </w:r>
      <w:r>
        <w:rPr>
          <w:rStyle w:val="s0"/>
        </w:rPr>
        <w:t>2.1.2, 4.2.1.3 и т.д.</w:t>
      </w:r>
    </w:p>
    <w:p w:rsidR="00000000" w:rsidRDefault="004C6FE4">
      <w:pPr>
        <w:pStyle w:val="pj"/>
      </w:pPr>
      <w:r>
        <w:rPr>
          <w:rStyle w:val="s0"/>
        </w:rPr>
        <w:t>6.4.6 Внутри пунктов или подпунктов могут быть приведены перечисления. Перед каждым элементом перечисления следует ставить тире. При необходимости ссылки в тексте отчета на один из элементов перечисления вместо тире ставят строчные бу</w:t>
      </w:r>
      <w:r>
        <w:rPr>
          <w:rStyle w:val="s0"/>
        </w:rPr>
        <w:t xml:space="preserve">квы русского алфавита со скобкой, начиная с буквы «а» (за исключением букв </w:t>
      </w:r>
      <w:r>
        <w:rPr>
          <w:noProof/>
        </w:rPr>
        <w:drawing>
          <wp:inline distT="0" distB="0" distL="0" distR="0">
            <wp:extent cx="152400" cy="266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92.168.0.105/api/DocumentObject/GetImageAsync?ImageId=41673826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s0"/>
        </w:rPr>
        <w:t>, з, й, о, ч, ъ, ы, ь). Простые перечисления отделяются запятой, сложные - точкой с запятой.</w:t>
      </w:r>
    </w:p>
    <w:p w:rsidR="00000000" w:rsidRDefault="004C6FE4">
      <w:pPr>
        <w:pStyle w:val="pj"/>
      </w:pPr>
      <w:r>
        <w:rPr>
          <w:rStyle w:val="s0"/>
        </w:rPr>
        <w:t>При наличии конкретн</w:t>
      </w:r>
      <w:r>
        <w:rPr>
          <w:rStyle w:val="s0"/>
        </w:rPr>
        <w:t>ого числа перечислений допускается перед каждым элементом перечисления ставить арабские цифры, после которых ставится скобка. Перечисления приводятся с абзацного отступа в столбик.</w:t>
      </w:r>
    </w:p>
    <w:p w:rsidR="00000000" w:rsidRDefault="004C6FE4">
      <w:pPr>
        <w:pStyle w:val="pj"/>
      </w:pPr>
      <w:r>
        <w:rPr>
          <w:rStyle w:val="s0"/>
        </w:rPr>
        <w:t> </w:t>
      </w:r>
    </w:p>
    <w:p w:rsidR="00000000" w:rsidRDefault="004C6FE4">
      <w:pPr>
        <w:pStyle w:val="pj"/>
      </w:pPr>
      <w:r>
        <w:rPr>
          <w:rStyle w:val="s0"/>
          <w:b/>
          <w:bCs/>
        </w:rPr>
        <w:t>Пример 1</w:t>
      </w:r>
    </w:p>
    <w:p w:rsidR="00000000" w:rsidRDefault="004C6FE4">
      <w:pPr>
        <w:pStyle w:val="pj"/>
      </w:pPr>
      <w:r>
        <w:rPr>
          <w:rStyle w:val="s0"/>
        </w:rPr>
        <w:t>Информационно-сервисная служба для обслуживания удаленных пользо</w:t>
      </w:r>
      <w:r>
        <w:rPr>
          <w:rStyle w:val="s0"/>
        </w:rPr>
        <w:t>вателей включает следующие модули:</w:t>
      </w:r>
    </w:p>
    <w:p w:rsidR="00000000" w:rsidRDefault="004C6FE4">
      <w:pPr>
        <w:pStyle w:val="pj"/>
      </w:pPr>
      <w:r>
        <w:rPr>
          <w:rStyle w:val="s0"/>
        </w:rPr>
        <w:t>- удаленный заказ,</w:t>
      </w:r>
    </w:p>
    <w:p w:rsidR="00000000" w:rsidRDefault="004C6FE4">
      <w:pPr>
        <w:pStyle w:val="pj"/>
      </w:pPr>
      <w:r>
        <w:rPr>
          <w:rStyle w:val="s0"/>
        </w:rPr>
        <w:t>- виртуальная справочная служба,</w:t>
      </w:r>
    </w:p>
    <w:p w:rsidR="00000000" w:rsidRDefault="004C6FE4">
      <w:pPr>
        <w:pStyle w:val="pj"/>
      </w:pPr>
      <w:r>
        <w:rPr>
          <w:rStyle w:val="s0"/>
        </w:rPr>
        <w:t>виртуальный читальный зал.</w:t>
      </w:r>
    </w:p>
    <w:p w:rsidR="00000000" w:rsidRDefault="004C6FE4">
      <w:pPr>
        <w:pStyle w:val="pj"/>
      </w:pPr>
      <w:r>
        <w:rPr>
          <w:rStyle w:val="s0"/>
        </w:rPr>
        <w:t> </w:t>
      </w:r>
    </w:p>
    <w:p w:rsidR="00000000" w:rsidRDefault="004C6FE4">
      <w:pPr>
        <w:pStyle w:val="pj"/>
      </w:pPr>
      <w:r>
        <w:rPr>
          <w:rStyle w:val="s0"/>
          <w:b/>
          <w:bCs/>
        </w:rPr>
        <w:t>Пример 2</w:t>
      </w:r>
    </w:p>
    <w:p w:rsidR="00000000" w:rsidRDefault="004C6FE4">
      <w:pPr>
        <w:pStyle w:val="pj"/>
      </w:pPr>
      <w:r>
        <w:rPr>
          <w:rStyle w:val="s0"/>
        </w:rPr>
        <w:t>Работа по оцифровке включала следующие технологические этапы:</w:t>
      </w:r>
    </w:p>
    <w:p w:rsidR="00000000" w:rsidRDefault="004C6FE4">
      <w:pPr>
        <w:pStyle w:val="pj"/>
      </w:pPr>
      <w:r>
        <w:rPr>
          <w:rStyle w:val="s0"/>
        </w:rPr>
        <w:t>а) первичный осмотр и структурирование исходных материалов,</w:t>
      </w:r>
    </w:p>
    <w:p w:rsidR="00000000" w:rsidRDefault="004C6FE4">
      <w:pPr>
        <w:pStyle w:val="pj"/>
      </w:pPr>
      <w:r>
        <w:rPr>
          <w:rStyle w:val="s0"/>
        </w:rPr>
        <w:t>б) сканир</w:t>
      </w:r>
      <w:r>
        <w:rPr>
          <w:rStyle w:val="s0"/>
        </w:rPr>
        <w:t>ование документов,</w:t>
      </w:r>
    </w:p>
    <w:p w:rsidR="00000000" w:rsidRDefault="004C6FE4">
      <w:pPr>
        <w:pStyle w:val="pj"/>
      </w:pPr>
      <w:r>
        <w:rPr>
          <w:rStyle w:val="s0"/>
        </w:rPr>
        <w:t>в) обработка и проверка полученных образов,</w:t>
      </w:r>
    </w:p>
    <w:p w:rsidR="00000000" w:rsidRDefault="004C6FE4">
      <w:pPr>
        <w:pStyle w:val="pj"/>
      </w:pPr>
      <w:r>
        <w:rPr>
          <w:rStyle w:val="s0"/>
        </w:rPr>
        <w:t>г) структурирование оцифрованного массива,</w:t>
      </w:r>
    </w:p>
    <w:p w:rsidR="00000000" w:rsidRDefault="004C6FE4">
      <w:pPr>
        <w:pStyle w:val="pj"/>
      </w:pPr>
      <w:r>
        <w:rPr>
          <w:rStyle w:val="s0"/>
        </w:rPr>
        <w:t>д) выходной контроль качества массивов графических образов.</w:t>
      </w:r>
    </w:p>
    <w:p w:rsidR="00000000" w:rsidRDefault="004C6FE4">
      <w:pPr>
        <w:pStyle w:val="pj"/>
      </w:pPr>
      <w:r>
        <w:rPr>
          <w:rStyle w:val="s0"/>
        </w:rPr>
        <w:t> </w:t>
      </w:r>
    </w:p>
    <w:p w:rsidR="00000000" w:rsidRDefault="004C6FE4">
      <w:pPr>
        <w:pStyle w:val="pj"/>
      </w:pPr>
      <w:r>
        <w:rPr>
          <w:rStyle w:val="s0"/>
          <w:b/>
          <w:bCs/>
        </w:rPr>
        <w:t>Пример 3</w:t>
      </w:r>
    </w:p>
    <w:p w:rsidR="00000000" w:rsidRDefault="004C6FE4">
      <w:pPr>
        <w:pStyle w:val="pj"/>
      </w:pPr>
      <w:r>
        <w:rPr>
          <w:rStyle w:val="s0"/>
        </w:rPr>
        <w:t>8.2.3 Камеральные и лабораторные исследования включали разделение всего выявлен</w:t>
      </w:r>
      <w:r>
        <w:rPr>
          <w:rStyle w:val="s0"/>
        </w:rPr>
        <w:t>ного видового состава растений на четыре группы по степени использования их копытными:</w:t>
      </w:r>
    </w:p>
    <w:p w:rsidR="00000000" w:rsidRDefault="004C6FE4">
      <w:pPr>
        <w:pStyle w:val="pj"/>
      </w:pPr>
      <w:r>
        <w:rPr>
          <w:rStyle w:val="s0"/>
        </w:rPr>
        <w:t>1) случайный корм,</w:t>
      </w:r>
    </w:p>
    <w:p w:rsidR="00000000" w:rsidRDefault="004C6FE4">
      <w:pPr>
        <w:pStyle w:val="pj"/>
      </w:pPr>
      <w:r>
        <w:rPr>
          <w:rStyle w:val="s0"/>
        </w:rPr>
        <w:t>2) второстепенный корм,</w:t>
      </w:r>
    </w:p>
    <w:p w:rsidR="00000000" w:rsidRDefault="004C6FE4">
      <w:pPr>
        <w:pStyle w:val="pj"/>
      </w:pPr>
      <w:r>
        <w:rPr>
          <w:rStyle w:val="s0"/>
        </w:rPr>
        <w:t>3) дополнительный корм,</w:t>
      </w:r>
    </w:p>
    <w:p w:rsidR="00000000" w:rsidRDefault="004C6FE4">
      <w:pPr>
        <w:pStyle w:val="pj"/>
      </w:pPr>
      <w:r>
        <w:rPr>
          <w:rStyle w:val="s0"/>
        </w:rPr>
        <w:t>4) основной корм.</w:t>
      </w:r>
    </w:p>
    <w:p w:rsidR="00000000" w:rsidRDefault="004C6FE4">
      <w:pPr>
        <w:pStyle w:val="pj"/>
      </w:pPr>
      <w:r>
        <w:rPr>
          <w:rStyle w:val="s0"/>
        </w:rPr>
        <w:t> </w:t>
      </w:r>
    </w:p>
    <w:p w:rsidR="00000000" w:rsidRDefault="004C6FE4">
      <w:pPr>
        <w:pStyle w:val="pj"/>
      </w:pPr>
      <w:r>
        <w:rPr>
          <w:rStyle w:val="s0"/>
          <w:b/>
          <w:bCs/>
        </w:rPr>
        <w:t>Пример 4</w:t>
      </w:r>
    </w:p>
    <w:p w:rsidR="00000000" w:rsidRDefault="004C6FE4">
      <w:pPr>
        <w:pStyle w:val="pj"/>
      </w:pPr>
      <w:r>
        <w:rPr>
          <w:rStyle w:val="s0"/>
        </w:rPr>
        <w:t>7.6.4 Разрабатываемое сверхмощное устройство можно будет применять в разл</w:t>
      </w:r>
      <w:r>
        <w:rPr>
          <w:rStyle w:val="s0"/>
        </w:rPr>
        <w:t>ичных отраслях реального сектора экономики:</w:t>
      </w:r>
    </w:p>
    <w:p w:rsidR="00000000" w:rsidRDefault="004C6FE4">
      <w:pPr>
        <w:pStyle w:val="pj"/>
      </w:pPr>
      <w:r>
        <w:rPr>
          <w:rStyle w:val="s0"/>
        </w:rPr>
        <w:t>- в машиностроении:</w:t>
      </w:r>
    </w:p>
    <w:p w:rsidR="00000000" w:rsidRDefault="004C6FE4">
      <w:pPr>
        <w:pStyle w:val="pj"/>
      </w:pPr>
      <w:r>
        <w:rPr>
          <w:rStyle w:val="s0"/>
        </w:rPr>
        <w:t>1) для очистки отливок от формовочной смеси;</w:t>
      </w:r>
    </w:p>
    <w:p w:rsidR="00000000" w:rsidRDefault="004C6FE4">
      <w:pPr>
        <w:pStyle w:val="pj"/>
      </w:pPr>
      <w:r>
        <w:rPr>
          <w:rStyle w:val="s0"/>
        </w:rPr>
        <w:t>2) для очистки лопаток турбин авиационных двигателей;</w:t>
      </w:r>
    </w:p>
    <w:p w:rsidR="00000000" w:rsidRDefault="004C6FE4">
      <w:pPr>
        <w:pStyle w:val="pj"/>
      </w:pPr>
      <w:r>
        <w:rPr>
          <w:rStyle w:val="s0"/>
        </w:rPr>
        <w:t>3) для холодной штамповки из листа;</w:t>
      </w:r>
    </w:p>
    <w:p w:rsidR="00000000" w:rsidRDefault="004C6FE4">
      <w:pPr>
        <w:pStyle w:val="pj"/>
      </w:pPr>
      <w:r>
        <w:rPr>
          <w:rStyle w:val="s0"/>
        </w:rPr>
        <w:t>- в ремонте техники:</w:t>
      </w:r>
    </w:p>
    <w:p w:rsidR="00000000" w:rsidRDefault="004C6FE4">
      <w:pPr>
        <w:pStyle w:val="pj"/>
      </w:pPr>
      <w:r>
        <w:rPr>
          <w:rStyle w:val="s0"/>
        </w:rPr>
        <w:t>1) устранение наслоений на внутренних стенках труб;</w:t>
      </w:r>
    </w:p>
    <w:p w:rsidR="00000000" w:rsidRDefault="004C6FE4">
      <w:pPr>
        <w:pStyle w:val="pj"/>
      </w:pPr>
      <w:r>
        <w:rPr>
          <w:rStyle w:val="s0"/>
        </w:rPr>
        <w:t>2) очистка каналов и отверстий небольшого диаметра от грязи.</w:t>
      </w:r>
    </w:p>
    <w:p w:rsidR="00000000" w:rsidRDefault="004C6FE4">
      <w:pPr>
        <w:pStyle w:val="pj"/>
      </w:pPr>
      <w:r>
        <w:rPr>
          <w:rStyle w:val="s0"/>
        </w:rPr>
        <w:t> </w:t>
      </w:r>
    </w:p>
    <w:p w:rsidR="00000000" w:rsidRDefault="004C6FE4">
      <w:pPr>
        <w:pStyle w:val="pj"/>
      </w:pPr>
      <w:r>
        <w:rPr>
          <w:rStyle w:val="s0"/>
        </w:rPr>
        <w:t>6.4.7 Заголовки должны четко и кратко отражать содержание разделов, подразделов. Если заголовок состоит из двух предложений, их разделяют точ</w:t>
      </w:r>
      <w:r>
        <w:rPr>
          <w:rStyle w:val="s0"/>
        </w:rPr>
        <w:t>кой.</w:t>
      </w:r>
    </w:p>
    <w:p w:rsidR="00000000" w:rsidRDefault="004C6FE4">
      <w:pPr>
        <w:pStyle w:val="pj"/>
      </w:pPr>
      <w:r>
        <w:rPr>
          <w:rStyle w:val="s0"/>
        </w:rPr>
        <w:t>6.4.8 Если отчет состоит из двух и более книг, каждая книга должна иметь свой порядковый номер. Номер каждой книги следует проставлять арабскими цифрами на титульном листе под указанием вида отчета: «Книга 2».</w:t>
      </w:r>
    </w:p>
    <w:p w:rsidR="00000000" w:rsidRDefault="004C6FE4">
      <w:pPr>
        <w:pStyle w:val="pj"/>
      </w:pPr>
      <w:r>
        <w:rPr>
          <w:rStyle w:val="s0"/>
          <w:b/>
          <w:bCs/>
        </w:rPr>
        <w:t>6.5 Иллюстрации</w:t>
      </w:r>
    </w:p>
    <w:p w:rsidR="00000000" w:rsidRDefault="004C6FE4">
      <w:pPr>
        <w:pStyle w:val="pj"/>
      </w:pPr>
      <w:r>
        <w:rPr>
          <w:rStyle w:val="s0"/>
        </w:rPr>
        <w:t>6.5.1 Иллюстрации (чертеж</w:t>
      </w:r>
      <w:r>
        <w:rPr>
          <w:rStyle w:val="s0"/>
        </w:rPr>
        <w:t>и, графики, схемы, компьютерные распечатки, диаграммы, фотоснимки) следует располагать в отчете непосредственно после текста отчета, где они упоминаются впервые, или на следующей странице (по возможности ближе к соответствующим частям текста отчета). На вс</w:t>
      </w:r>
      <w:r>
        <w:rPr>
          <w:rStyle w:val="s0"/>
        </w:rPr>
        <w:t>е иллюстрации в отчете должны быть даны ссылки. При ссылке необходимо писать слово «рисунок» и его номер, например: «в соответствии с рисунком 2» и т.д.</w:t>
      </w:r>
    </w:p>
    <w:p w:rsidR="00000000" w:rsidRDefault="004C6FE4">
      <w:pPr>
        <w:pStyle w:val="pj"/>
      </w:pPr>
      <w:r>
        <w:rPr>
          <w:rStyle w:val="s0"/>
        </w:rPr>
        <w:t>6.5.2 Чертежи, графики, диаграммы, схемы, помещаемые в отчете, должны соответствовать требованиям станд</w:t>
      </w:r>
      <w:r>
        <w:rPr>
          <w:rStyle w:val="s0"/>
        </w:rPr>
        <w:t>артов Единой системы конструкторской документации (ЕСКД).</w:t>
      </w:r>
    </w:p>
    <w:p w:rsidR="00000000" w:rsidRDefault="004C6FE4">
      <w:pPr>
        <w:pStyle w:val="pj"/>
      </w:pPr>
      <w:r>
        <w:rPr>
          <w:rStyle w:val="s0"/>
        </w:rPr>
        <w:t>6.5.3 Количество иллюстраций должно быть достаточным для пояснения излагаемого текста отчета. Не рекомендуется в отчете о НИР приводить объемные рисунки.</w:t>
      </w:r>
    </w:p>
    <w:p w:rsidR="00000000" w:rsidRDefault="004C6FE4">
      <w:pPr>
        <w:pStyle w:val="pj"/>
      </w:pPr>
      <w:r>
        <w:rPr>
          <w:rStyle w:val="s0"/>
        </w:rPr>
        <w:t>6.5.4 Иллюстрации, за исключением иллюстраци</w:t>
      </w:r>
      <w:r>
        <w:rPr>
          <w:rStyle w:val="s0"/>
        </w:rPr>
        <w:t>й, приведенных в приложениях, следует нумеровать арабскими цифрами сквозной нумерацией. Если рисунок один, то он обозначается: Рисунок 1.</w:t>
      </w:r>
    </w:p>
    <w:p w:rsidR="00000000" w:rsidRDefault="004C6FE4">
      <w:pPr>
        <w:pStyle w:val="pj"/>
      </w:pPr>
      <w:r>
        <w:rPr>
          <w:rStyle w:val="s0"/>
        </w:rPr>
        <w:t> </w:t>
      </w:r>
    </w:p>
    <w:p w:rsidR="00000000" w:rsidRDefault="004C6FE4">
      <w:pPr>
        <w:pStyle w:val="pj"/>
      </w:pPr>
      <w:r>
        <w:rPr>
          <w:rStyle w:val="s0"/>
          <w:b/>
          <w:bCs/>
        </w:rPr>
        <w:t xml:space="preserve">Пример </w:t>
      </w:r>
      <w:r>
        <w:rPr>
          <w:rStyle w:val="s0"/>
        </w:rPr>
        <w:t>- Рисунок 1 - Схема прибора</w:t>
      </w:r>
    </w:p>
    <w:p w:rsidR="00000000" w:rsidRDefault="004C6FE4">
      <w:pPr>
        <w:pStyle w:val="pj"/>
      </w:pPr>
      <w:r>
        <w:rPr>
          <w:rStyle w:val="s0"/>
        </w:rPr>
        <w:t> </w:t>
      </w:r>
    </w:p>
    <w:p w:rsidR="00000000" w:rsidRDefault="004C6FE4">
      <w:pPr>
        <w:pStyle w:val="pj"/>
      </w:pPr>
      <w:r>
        <w:rPr>
          <w:rStyle w:val="s0"/>
        </w:rPr>
        <w:t>6.5.5 Иллюстрации каждого приложения обозначают отдельной нумерацией арабскими цифрами с добавлением перед цифрой обозначения приложения: Рисунок А.3.</w:t>
      </w:r>
    </w:p>
    <w:p w:rsidR="00000000" w:rsidRDefault="004C6FE4">
      <w:pPr>
        <w:pStyle w:val="pj"/>
      </w:pPr>
      <w:r>
        <w:rPr>
          <w:rStyle w:val="s0"/>
        </w:rPr>
        <w:t>6.5.6 Допускается нумеровать иллюстрации в пределах раздела отчета. В этом случае номер иллюстрации состо</w:t>
      </w:r>
      <w:r>
        <w:rPr>
          <w:rStyle w:val="s0"/>
        </w:rPr>
        <w:t>ит из номера раздела и порядкового номера иллюстрации, разделенных точкой: Рисунок 2.1.</w:t>
      </w:r>
    </w:p>
    <w:p w:rsidR="00000000" w:rsidRDefault="004C6FE4">
      <w:pPr>
        <w:pStyle w:val="pj"/>
      </w:pPr>
      <w:r>
        <w:rPr>
          <w:rStyle w:val="s0"/>
        </w:rPr>
        <w:t>6.5.7 Иллюстрации при необходимости могут иметь наименование и пояснительные данные (подрисуночный текст). Слово «Рисунок», его номер и через тире наименование помещают</w:t>
      </w:r>
      <w:r>
        <w:rPr>
          <w:rStyle w:val="s0"/>
        </w:rPr>
        <w:t xml:space="preserve"> после пояснительных данных и располагают в центре под рисунком без точки в конце.</w:t>
      </w:r>
    </w:p>
    <w:p w:rsidR="00000000" w:rsidRDefault="004C6FE4">
      <w:pPr>
        <w:pStyle w:val="pj"/>
      </w:pPr>
      <w:r>
        <w:rPr>
          <w:rStyle w:val="s0"/>
        </w:rPr>
        <w:t> </w:t>
      </w:r>
    </w:p>
    <w:p w:rsidR="00000000" w:rsidRDefault="004C6FE4">
      <w:pPr>
        <w:pStyle w:val="pj"/>
      </w:pPr>
      <w:r>
        <w:rPr>
          <w:rStyle w:val="s0"/>
          <w:b/>
          <w:bCs/>
        </w:rPr>
        <w:t>Пример</w:t>
      </w:r>
      <w:r>
        <w:rPr>
          <w:rStyle w:val="s0"/>
        </w:rPr>
        <w:t xml:space="preserve"> - Рисунок 2 - Оформление таблицы</w:t>
      </w:r>
    </w:p>
    <w:p w:rsidR="00000000" w:rsidRDefault="004C6FE4">
      <w:pPr>
        <w:pStyle w:val="pj"/>
      </w:pPr>
      <w:r>
        <w:rPr>
          <w:rStyle w:val="s0"/>
        </w:rPr>
        <w:t> </w:t>
      </w:r>
    </w:p>
    <w:p w:rsidR="00000000" w:rsidRDefault="004C6FE4">
      <w:pPr>
        <w:pStyle w:val="pj"/>
      </w:pPr>
      <w:r>
        <w:rPr>
          <w:rStyle w:val="s0"/>
        </w:rPr>
        <w:t>6.5.8 Если наименование рисунка состоит из нескольких строк, то его следует записывать через один межстрочный интервал. Наименова</w:t>
      </w:r>
      <w:r>
        <w:rPr>
          <w:rStyle w:val="s0"/>
        </w:rPr>
        <w:t>ние рисунка приводят с прописной буквы без точки в конце. Перенос слов в наименовании графического материала не допускается.</w:t>
      </w:r>
    </w:p>
    <w:p w:rsidR="00000000" w:rsidRDefault="004C6FE4">
      <w:pPr>
        <w:pStyle w:val="pj"/>
      </w:pPr>
      <w:r>
        <w:rPr>
          <w:rStyle w:val="s0"/>
        </w:rPr>
        <w:t>6.6 Таблицы</w:t>
      </w:r>
    </w:p>
    <w:p w:rsidR="00000000" w:rsidRDefault="004C6FE4">
      <w:pPr>
        <w:pStyle w:val="pj"/>
      </w:pPr>
      <w:r>
        <w:rPr>
          <w:rStyle w:val="s0"/>
        </w:rPr>
        <w:t>6.6.1 Цифровой материал должен оформляться в виде таблиц. Таблицы применяют для наглядности и удобства сравнения показа</w:t>
      </w:r>
      <w:r>
        <w:rPr>
          <w:rStyle w:val="s0"/>
        </w:rPr>
        <w:t>телей.</w:t>
      </w:r>
    </w:p>
    <w:p w:rsidR="00000000" w:rsidRDefault="004C6FE4">
      <w:pPr>
        <w:pStyle w:val="pj"/>
      </w:pPr>
      <w:r>
        <w:rPr>
          <w:rStyle w:val="s0"/>
        </w:rPr>
        <w:t>6.6.2 Таблицу следует располагать непосредственно после текста, в котором она упоминается впервые, или на следующей странице.</w:t>
      </w:r>
    </w:p>
    <w:p w:rsidR="00000000" w:rsidRDefault="004C6FE4">
      <w:pPr>
        <w:pStyle w:val="pj"/>
      </w:pPr>
      <w:r>
        <w:rPr>
          <w:rStyle w:val="s0"/>
        </w:rPr>
        <w:t>На все таблицы в отчете должны быть ссылки. При ссылке следует печатать слово «таблица» с указанием ее номера.</w:t>
      </w:r>
    </w:p>
    <w:p w:rsidR="00000000" w:rsidRDefault="004C6FE4">
      <w:pPr>
        <w:pStyle w:val="pj"/>
      </w:pPr>
      <w:r>
        <w:rPr>
          <w:rStyle w:val="s0"/>
        </w:rPr>
        <w:t>6.6.3 Наимен</w:t>
      </w:r>
      <w:r>
        <w:rPr>
          <w:rStyle w:val="s0"/>
        </w:rPr>
        <w:t xml:space="preserve">ование таблицы, при ее наличии, должно отражать ее содержание, быть точным, кратким. Наименование следует помещать над таблицей слева, без абзацного отступа в следующем формате: Таблица Номер таблицы - Наименование таблицы. Наименование таблицы приводят с </w:t>
      </w:r>
      <w:r>
        <w:rPr>
          <w:rStyle w:val="s0"/>
        </w:rPr>
        <w:t>прописной буквы без точки в конце.</w:t>
      </w:r>
    </w:p>
    <w:p w:rsidR="00000000" w:rsidRDefault="004C6FE4">
      <w:pPr>
        <w:pStyle w:val="pj"/>
      </w:pPr>
      <w:r>
        <w:rPr>
          <w:rStyle w:val="s0"/>
        </w:rPr>
        <w:t>Если наименование таблицы занимает две строки и более, то его следует записывать через один межстрочный интервал.</w:t>
      </w:r>
    </w:p>
    <w:p w:rsidR="00000000" w:rsidRDefault="004C6FE4">
      <w:pPr>
        <w:pStyle w:val="pj"/>
      </w:pPr>
      <w:r>
        <w:rPr>
          <w:rStyle w:val="s0"/>
        </w:rPr>
        <w:t>Таблицу с большим количеством строк допускается переносить на другую страницу. При переносе части таблицы на другую страницу слово «Таблица», ее номер и наименование указывают один раз слева над первой частью таблицы, а над другими частями также слева пишу</w:t>
      </w:r>
      <w:r>
        <w:rPr>
          <w:rStyle w:val="s0"/>
        </w:rPr>
        <w:t>т слова «Продолжение таблицы» и указывают номер таблицы.</w:t>
      </w:r>
    </w:p>
    <w:p w:rsidR="00000000" w:rsidRDefault="004C6FE4">
      <w:pPr>
        <w:pStyle w:val="pj"/>
      </w:pPr>
      <w:r>
        <w:rPr>
          <w:rStyle w:val="s0"/>
        </w:rPr>
        <w:t>При делении таблицы на части допускается ее головку или боковик заменять соответственно номерами граф и строк. При этом нумеруют арабскими цифрами графы и (или) строки первой части таблицы. Таблица о</w:t>
      </w:r>
      <w:r>
        <w:rPr>
          <w:rStyle w:val="s0"/>
        </w:rPr>
        <w:t>формляется в соответствии с рисунком 1.</w:t>
      </w:r>
    </w:p>
    <w:p w:rsidR="00000000" w:rsidRDefault="004C6FE4">
      <w:pPr>
        <w:pStyle w:val="pj"/>
      </w:pPr>
      <w:r>
        <w:rPr>
          <w:rStyle w:val="s0"/>
        </w:rPr>
        <w:t> </w:t>
      </w:r>
    </w:p>
    <w:p w:rsidR="00000000" w:rsidRDefault="004C6FE4">
      <w:pPr>
        <w:pStyle w:val="pc"/>
      </w:pPr>
      <w:r>
        <w:rPr>
          <w:rStyle w:val="s0"/>
        </w:rPr>
        <w:t>Таблица _____ - _____________________</w:t>
      </w:r>
    </w:p>
    <w:p w:rsidR="00000000" w:rsidRDefault="004C6FE4">
      <w:pPr>
        <w:pStyle w:val="pc"/>
      </w:pPr>
      <w:r>
        <w:rPr>
          <w:rStyle w:val="s0"/>
        </w:rPr>
        <w:t>          номер   наименование таблицы</w:t>
      </w:r>
    </w:p>
    <w:p w:rsidR="00000000" w:rsidRDefault="004C6FE4">
      <w:pPr>
        <w:pStyle w:val="pj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6"/>
        <w:gridCol w:w="2486"/>
        <w:gridCol w:w="746"/>
        <w:gridCol w:w="746"/>
        <w:gridCol w:w="746"/>
        <w:gridCol w:w="870"/>
        <w:gridCol w:w="2611"/>
      </w:tblGrid>
      <w:tr w:rsidR="00000000">
        <w:trPr>
          <w:jc w:val="center"/>
        </w:trPr>
        <w:tc>
          <w:tcPr>
            <w:tcW w:w="5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6FE4">
            <w:pPr>
              <w:pStyle w:val="p"/>
            </w:pPr>
            <w:r>
              <w:t>Головка {</w:t>
            </w:r>
          </w:p>
        </w:tc>
        <w:tc>
          <w:tcPr>
            <w:tcW w:w="10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6FE4">
            <w:pPr>
              <w:pStyle w:val="p"/>
            </w:pPr>
            <w:r>
              <w:t> </w:t>
            </w:r>
          </w:p>
        </w:tc>
        <w:tc>
          <w:tcPr>
            <w:tcW w:w="6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6FE4">
            <w:pPr>
              <w:pStyle w:val="p"/>
            </w:pPr>
            <w:r>
              <w:t> </w:t>
            </w:r>
          </w:p>
        </w:tc>
        <w:tc>
          <w:tcPr>
            <w:tcW w:w="6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6FE4">
            <w:pPr>
              <w:pStyle w:val="p"/>
            </w:pPr>
            <w:r>
              <w:t> 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6FE4">
            <w:pPr>
              <w:pStyle w:val="p"/>
            </w:pPr>
            <w:r>
              <w:t>} Заголовки граф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6FE4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6FE4">
            <w:pPr>
              <w:rPr>
                <w:color w:val="00000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6FE4">
            <w:pPr>
              <w:pStyle w:val="p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6FE4">
            <w:pPr>
              <w:pStyle w:val="p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6FE4">
            <w:pPr>
              <w:pStyle w:val="p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6FE4">
            <w:pPr>
              <w:pStyle w:val="p"/>
            </w:pPr>
            <w: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6FE4">
            <w:pPr>
              <w:pStyle w:val="p"/>
            </w:pPr>
            <w:r>
              <w:t>} Подзаголовки граф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6FE4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6FE4">
            <w:pPr>
              <w:pStyle w:val="p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6FE4">
            <w:pPr>
              <w:pStyle w:val="p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6FE4">
            <w:pPr>
              <w:pStyle w:val="p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6FE4">
            <w:pPr>
              <w:pStyle w:val="p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6FE4">
            <w:pPr>
              <w:pStyle w:val="p"/>
            </w:pPr>
            <w:r>
              <w:t> </w:t>
            </w:r>
          </w:p>
        </w:tc>
        <w:tc>
          <w:tcPr>
            <w:tcW w:w="10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6FE4">
            <w:pPr>
              <w:pStyle w:val="p"/>
            </w:pPr>
            <w:r>
              <w:t>Строки } (горизонтальные ряды)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6FE4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6FE4">
            <w:pPr>
              <w:pStyle w:val="p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6FE4">
            <w:pPr>
              <w:pStyle w:val="p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6FE4">
            <w:pPr>
              <w:pStyle w:val="p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6FE4">
            <w:pPr>
              <w:pStyle w:val="p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6FE4">
            <w:pPr>
              <w:pStyle w:val="p"/>
            </w:pPr>
            <w: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6FE4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6FE4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6FE4">
            <w:pPr>
              <w:pStyle w:val="p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6FE4">
            <w:pPr>
              <w:pStyle w:val="p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6FE4">
            <w:pPr>
              <w:pStyle w:val="p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6FE4">
            <w:pPr>
              <w:pStyle w:val="p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6FE4">
            <w:pPr>
              <w:pStyle w:val="p"/>
            </w:pPr>
            <w: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6FE4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6FE4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6FE4">
            <w:pPr>
              <w:pStyle w:val="pc"/>
            </w:pPr>
            <w:r>
              <w:t>Боковик</w:t>
            </w:r>
          </w:p>
          <w:p w:rsidR="00000000" w:rsidRDefault="004C6FE4">
            <w:pPr>
              <w:pStyle w:val="pc"/>
            </w:pPr>
            <w:r>
              <w:t>(графа для заголовков)</w:t>
            </w:r>
          </w:p>
        </w:tc>
        <w:tc>
          <w:tcPr>
            <w:tcW w:w="12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6FE4">
            <w:pPr>
              <w:pStyle w:val="pc"/>
            </w:pPr>
            <w:r>
              <w:t>Графы (колонки)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6FE4">
            <w:pPr>
              <w:pStyle w:val="p"/>
            </w:pPr>
            <w:r>
              <w:t> </w:t>
            </w:r>
          </w:p>
        </w:tc>
      </w:tr>
    </w:tbl>
    <w:p w:rsidR="00000000" w:rsidRDefault="004C6FE4">
      <w:pPr>
        <w:pStyle w:val="pj"/>
      </w:pPr>
      <w:r>
        <w:t> </w:t>
      </w:r>
    </w:p>
    <w:p w:rsidR="00000000" w:rsidRDefault="004C6FE4">
      <w:pPr>
        <w:pStyle w:val="pj"/>
      </w:pPr>
      <w:r>
        <w:rPr>
          <w:rStyle w:val="s0"/>
          <w:b/>
          <w:bCs/>
        </w:rPr>
        <w:t>Рисунок 1</w:t>
      </w:r>
    </w:p>
    <w:p w:rsidR="00000000" w:rsidRDefault="004C6FE4">
      <w:pPr>
        <w:pStyle w:val="pj"/>
      </w:pPr>
      <w:r>
        <w:rPr>
          <w:rStyle w:val="s0"/>
        </w:rPr>
        <w:t> </w:t>
      </w:r>
    </w:p>
    <w:p w:rsidR="00000000" w:rsidRDefault="004C6FE4">
      <w:pPr>
        <w:pStyle w:val="pj"/>
      </w:pPr>
      <w:r>
        <w:rPr>
          <w:rStyle w:val="s0"/>
        </w:rPr>
        <w:t>6.6.4 Таблицы, за исключением таблиц приложений, следует нумеровать арабскими цифрами сквозной нумерацией.</w:t>
      </w:r>
    </w:p>
    <w:p w:rsidR="00000000" w:rsidRDefault="004C6FE4">
      <w:pPr>
        <w:pStyle w:val="pj"/>
      </w:pPr>
      <w:r>
        <w:rPr>
          <w:rStyle w:val="s0"/>
        </w:rPr>
        <w:t xml:space="preserve">Таблицы каждого приложения обозначаются отдельной нумерацией арабскими цифрами с добавлением перед цифрой обозначения приложения. Если в отчете одна </w:t>
      </w:r>
      <w:r>
        <w:rPr>
          <w:rStyle w:val="s0"/>
        </w:rPr>
        <w:t xml:space="preserve">таблица, она должна быть обозначена «Таблица 1» или «Таблица А.1» (если она приведена в </w:t>
      </w:r>
      <w:hyperlink w:anchor="sub1" w:history="1">
        <w:r>
          <w:rPr>
            <w:rStyle w:val="a4"/>
          </w:rPr>
          <w:t>приложении А</w:t>
        </w:r>
      </w:hyperlink>
      <w:r>
        <w:rPr>
          <w:rStyle w:val="s0"/>
        </w:rPr>
        <w:t>).</w:t>
      </w:r>
    </w:p>
    <w:p w:rsidR="00000000" w:rsidRDefault="004C6FE4">
      <w:pPr>
        <w:pStyle w:val="pj"/>
      </w:pPr>
      <w:r>
        <w:rPr>
          <w:rStyle w:val="s0"/>
        </w:rPr>
        <w:t>Допускается нумеровать таблицы в пределах раздела при большом объеме отчета. В этом случае номер таблицы состоит из номера раздела и порядкового номера таблицы, разделенных точкой: Таблица 2.3.</w:t>
      </w:r>
    </w:p>
    <w:p w:rsidR="00000000" w:rsidRDefault="004C6FE4">
      <w:pPr>
        <w:pStyle w:val="pj"/>
      </w:pPr>
      <w:r>
        <w:rPr>
          <w:rStyle w:val="s0"/>
        </w:rPr>
        <w:t>6.6.5 Заголовки граф и строк таблицы следует печатать с пропис</w:t>
      </w:r>
      <w:r>
        <w:rPr>
          <w:rStyle w:val="s0"/>
        </w:rPr>
        <w:t>ной буквы, а подзаголовки граф - со строчной буквы, если они составляют одно предложение с заголовком, или с прописной буквы, если они имеют самостоятельное значение. В конце заголовков и подзаголовков таблиц точки не ставятся. Названия заголовков и подзаг</w:t>
      </w:r>
      <w:r>
        <w:rPr>
          <w:rStyle w:val="s0"/>
        </w:rPr>
        <w:t>оловков таблиц указывают в единственном числе.</w:t>
      </w:r>
    </w:p>
    <w:p w:rsidR="00000000" w:rsidRDefault="004C6FE4">
      <w:pPr>
        <w:pStyle w:val="pj"/>
      </w:pPr>
      <w:r>
        <w:rPr>
          <w:rStyle w:val="s0"/>
        </w:rPr>
        <w:t>6.6.6 Таблицы слева, справа, сверху и снизу ограничивают линиями. Разделять заголовки и подзаголовки боковика и граф диагональными линиями не допускается. Заголовки граф выравнивают по центру, а заголовки стро</w:t>
      </w:r>
      <w:r>
        <w:rPr>
          <w:rStyle w:val="s0"/>
        </w:rPr>
        <w:t>к - по левому краю.</w:t>
      </w:r>
    </w:p>
    <w:p w:rsidR="00000000" w:rsidRDefault="004C6FE4">
      <w:pPr>
        <w:pStyle w:val="pj"/>
      </w:pPr>
      <w:r>
        <w:rPr>
          <w:rStyle w:val="s0"/>
        </w:rPr>
        <w:t>Горизонтальные и вертикальные линии, разграничивающие строки таблицы, допускается не проводить, если их отсутствие не затрудняет пользование таблицей.</w:t>
      </w:r>
    </w:p>
    <w:p w:rsidR="00000000" w:rsidRDefault="004C6FE4">
      <w:pPr>
        <w:pStyle w:val="pj"/>
      </w:pPr>
      <w:r>
        <w:rPr>
          <w:rStyle w:val="s0"/>
        </w:rPr>
        <w:t>6.6.7 Текст, повторяющийся в строках одной и той же графы и состоящий из одиночных сл</w:t>
      </w:r>
      <w:r>
        <w:rPr>
          <w:rStyle w:val="s0"/>
        </w:rPr>
        <w:t>ов, заменяют кавычками. Ставить кавычки вместо повторяющихся цифр, буквенно-цифровых обозначений, знаков и символов не допускается.</w:t>
      </w:r>
    </w:p>
    <w:p w:rsidR="00000000" w:rsidRDefault="004C6FE4">
      <w:pPr>
        <w:pStyle w:val="pj"/>
      </w:pPr>
      <w:r>
        <w:rPr>
          <w:rStyle w:val="s0"/>
        </w:rPr>
        <w:t>Если текст повторяется, то при первом повторении его заменяют словами «тоже», а далее кавычками.</w:t>
      </w:r>
    </w:p>
    <w:p w:rsidR="00000000" w:rsidRDefault="004C6FE4">
      <w:pPr>
        <w:pStyle w:val="pj"/>
      </w:pPr>
      <w:r>
        <w:rPr>
          <w:rStyle w:val="s0"/>
        </w:rPr>
        <w:t>В таблице допускается приме</w:t>
      </w:r>
      <w:r>
        <w:rPr>
          <w:rStyle w:val="s0"/>
        </w:rPr>
        <w:t>нять размер шрифта меньше, чем в тексте отчета.</w:t>
      </w:r>
    </w:p>
    <w:p w:rsidR="00000000" w:rsidRDefault="004C6FE4">
      <w:pPr>
        <w:pStyle w:val="pj"/>
      </w:pPr>
      <w:r>
        <w:rPr>
          <w:rStyle w:val="s0"/>
          <w:b/>
          <w:bCs/>
        </w:rPr>
        <w:t>6.7 Примечания и сноски</w:t>
      </w:r>
    </w:p>
    <w:p w:rsidR="00000000" w:rsidRDefault="004C6FE4">
      <w:pPr>
        <w:pStyle w:val="pj"/>
      </w:pPr>
      <w:r>
        <w:rPr>
          <w:rStyle w:val="s0"/>
        </w:rPr>
        <w:t>6.7.1 Примечания приводят в отчете, если необходимы пояснения или справочные данные к содержанию текста, таблиц или графического материала.</w:t>
      </w:r>
    </w:p>
    <w:p w:rsidR="00000000" w:rsidRDefault="004C6FE4">
      <w:pPr>
        <w:pStyle w:val="pj"/>
      </w:pPr>
      <w:r>
        <w:rPr>
          <w:rStyle w:val="s0"/>
        </w:rPr>
        <w:t xml:space="preserve">6.7.2 Слово «Примечание» следует печатать с </w:t>
      </w:r>
      <w:r>
        <w:rPr>
          <w:rStyle w:val="s0"/>
        </w:rPr>
        <w:t>прописной буквы с абзацного отступа, не подчеркивая.</w:t>
      </w:r>
    </w:p>
    <w:p w:rsidR="00000000" w:rsidRDefault="004C6FE4">
      <w:pPr>
        <w:pStyle w:val="pj"/>
      </w:pPr>
      <w:r>
        <w:rPr>
          <w:rStyle w:val="s0"/>
        </w:rPr>
        <w:t>6.7.3 Примечания следует помещать непосредственно после текстового, графического материала или таблицы, к которым относятся эти примечания. Если примечание одно, то после слова «Примечание» ставится тире</w:t>
      </w:r>
      <w:r>
        <w:rPr>
          <w:rStyle w:val="s0"/>
        </w:rPr>
        <w:t xml:space="preserve"> и текст примечания печатают с прописной буквы. Одно примечание не нумеруется. Несколько примечаний нумеруют по порядку арабскими цифрами без точки.</w:t>
      </w:r>
    </w:p>
    <w:p w:rsidR="00000000" w:rsidRDefault="004C6FE4">
      <w:pPr>
        <w:pStyle w:val="pj"/>
      </w:pPr>
      <w:r>
        <w:rPr>
          <w:rStyle w:val="s0"/>
        </w:rPr>
        <w:t> </w:t>
      </w:r>
    </w:p>
    <w:p w:rsidR="00000000" w:rsidRDefault="004C6FE4">
      <w:pPr>
        <w:pStyle w:val="pj"/>
      </w:pPr>
      <w:r>
        <w:rPr>
          <w:rStyle w:val="s0"/>
          <w:b/>
          <w:bCs/>
        </w:rPr>
        <w:t>Примеры</w:t>
      </w:r>
    </w:p>
    <w:p w:rsidR="00000000" w:rsidRDefault="004C6FE4">
      <w:pPr>
        <w:pStyle w:val="pj"/>
      </w:pPr>
      <w:r>
        <w:rPr>
          <w:rStyle w:val="s0"/>
        </w:rPr>
        <w:t>1 Примечание - Применение локально введенных кодов обеспечивает определенный уровень гибкости, ко</w:t>
      </w:r>
      <w:r>
        <w:rPr>
          <w:rStyle w:val="s0"/>
        </w:rPr>
        <w:t>торый дает возможность проводить улучшения или изменения, сохраняя при этом совместимость с основным набором элементов данных.</w:t>
      </w:r>
    </w:p>
    <w:p w:rsidR="00000000" w:rsidRDefault="004C6FE4">
      <w:pPr>
        <w:pStyle w:val="pj"/>
      </w:pPr>
      <w:r>
        <w:rPr>
          <w:rStyle w:val="s0"/>
        </w:rPr>
        <w:t> </w:t>
      </w:r>
    </w:p>
    <w:p w:rsidR="00000000" w:rsidRDefault="004C6FE4">
      <w:pPr>
        <w:pStyle w:val="pj"/>
      </w:pPr>
      <w:r>
        <w:rPr>
          <w:rStyle w:val="s0"/>
          <w:b/>
          <w:bCs/>
        </w:rPr>
        <w:t>2 Примечания</w:t>
      </w:r>
    </w:p>
    <w:p w:rsidR="00000000" w:rsidRDefault="004C6FE4">
      <w:pPr>
        <w:pStyle w:val="pj"/>
      </w:pPr>
      <w:r>
        <w:rPr>
          <w:rStyle w:val="s0"/>
        </w:rPr>
        <w:t>1 К тексту дается...</w:t>
      </w:r>
    </w:p>
    <w:p w:rsidR="00000000" w:rsidRDefault="004C6FE4">
      <w:pPr>
        <w:pStyle w:val="pj"/>
      </w:pPr>
      <w:r>
        <w:rPr>
          <w:rStyle w:val="s0"/>
        </w:rPr>
        <w:t>2 Дополнительные данные...</w:t>
      </w:r>
    </w:p>
    <w:p w:rsidR="00000000" w:rsidRDefault="004C6FE4">
      <w:pPr>
        <w:pStyle w:val="pj"/>
      </w:pPr>
      <w:r>
        <w:rPr>
          <w:rStyle w:val="s0"/>
        </w:rPr>
        <w:t> </w:t>
      </w:r>
    </w:p>
    <w:p w:rsidR="00000000" w:rsidRDefault="004C6FE4">
      <w:pPr>
        <w:pStyle w:val="pj"/>
      </w:pPr>
      <w:r>
        <w:rPr>
          <w:rStyle w:val="s0"/>
        </w:rPr>
        <w:t>6.7.4 При необходимости дополнительного пояснения в отчете допус</w:t>
      </w:r>
      <w:r>
        <w:rPr>
          <w:rStyle w:val="s0"/>
        </w:rPr>
        <w:t>кается использовать примечание, оформленное в виде сноски. Знак сноски ставят без пробела непосредственно после того слова, числа, символа, предложения, к которому дается пояснение. Знак сноски указывается надстрочно арабскими цифрами. Допускается вместо ц</w:t>
      </w:r>
      <w:r>
        <w:rPr>
          <w:rStyle w:val="s0"/>
        </w:rPr>
        <w:t>ифр использовать знак звездочка - *.</w:t>
      </w:r>
    </w:p>
    <w:p w:rsidR="00000000" w:rsidRDefault="004C6FE4">
      <w:pPr>
        <w:pStyle w:val="pj"/>
      </w:pPr>
      <w:r>
        <w:rPr>
          <w:rStyle w:val="s0"/>
        </w:rPr>
        <w:t>Сноску располагают с абзацного отступа в конце страницы, на которой приведено поясняемое слово (словосочетание или данные). Сноску отделяют от текста короткой сплошной тонкой горизонтальной линией с левой стороны страни</w:t>
      </w:r>
      <w:r>
        <w:rPr>
          <w:rStyle w:val="s0"/>
        </w:rPr>
        <w:t>цы.</w:t>
      </w:r>
    </w:p>
    <w:p w:rsidR="00000000" w:rsidRDefault="004C6FE4">
      <w:pPr>
        <w:pStyle w:val="pj"/>
      </w:pPr>
      <w:r>
        <w:rPr>
          <w:rStyle w:val="s0"/>
          <w:b/>
          <w:bCs/>
        </w:rPr>
        <w:t>6.8 Формулы и уравнения</w:t>
      </w:r>
    </w:p>
    <w:p w:rsidR="00000000" w:rsidRDefault="004C6FE4">
      <w:pPr>
        <w:pStyle w:val="pj"/>
      </w:pPr>
      <w:r>
        <w:rPr>
          <w:rStyle w:val="s0"/>
        </w:rPr>
        <w:t xml:space="preserve">6.8.1 Уравнения и формулы следует выделять из текста в отдельную строку. Выше и ниже каждой формулы или уравнения должно быть оставлено не менее одной свободной строки. Если уравнение не умещается в одну строку, оно должно быть </w:t>
      </w:r>
      <w:r>
        <w:rPr>
          <w:rStyle w:val="s0"/>
        </w:rPr>
        <w:t>перенесено после знака равенства (=) или после знаков плюс (+), минус (-), умножения (х), деления (:) или других математических знаков. На новой строке знак повторяется. При переносе формулы на знаке, символизирующем операцию умножения, применяют знак «X».</w:t>
      </w:r>
    </w:p>
    <w:p w:rsidR="00000000" w:rsidRDefault="004C6FE4">
      <w:pPr>
        <w:pStyle w:val="pj"/>
      </w:pPr>
      <w:r>
        <w:rPr>
          <w:rStyle w:val="s0"/>
        </w:rPr>
        <w:t>6.8.2 Пояснение значений символов и числовых коэффициентов следует приводить непосредственно под формулой в той же последовательности, в которой они представлены в формуле. Значение каждого символа и числового коэффициента необходимо приводить с новой стр</w:t>
      </w:r>
      <w:r>
        <w:rPr>
          <w:rStyle w:val="s0"/>
        </w:rPr>
        <w:t>оки. Первую строку пояснения начинают со слова «где» без двоеточия с абзаца.</w:t>
      </w:r>
    </w:p>
    <w:p w:rsidR="00000000" w:rsidRDefault="004C6FE4">
      <w:pPr>
        <w:pStyle w:val="pj"/>
      </w:pPr>
      <w:r>
        <w:rPr>
          <w:rStyle w:val="s0"/>
        </w:rPr>
        <w:t>6.8.3 Формулы в отчете следует располагать посередине строки и обозначать порядковой нумерацией в пределах всего отчета арабскими цифрами в круглых скобках в крайнем правом положе</w:t>
      </w:r>
      <w:r>
        <w:rPr>
          <w:rStyle w:val="s0"/>
        </w:rPr>
        <w:t>нии на строке. Одну формулу обозначают (1).</w:t>
      </w:r>
    </w:p>
    <w:p w:rsidR="00000000" w:rsidRDefault="004C6FE4">
      <w:pPr>
        <w:pStyle w:val="pj"/>
      </w:pPr>
      <w:r>
        <w:rPr>
          <w:rStyle w:val="s0"/>
        </w:rPr>
        <w:t> </w:t>
      </w:r>
    </w:p>
    <w:p w:rsidR="00000000" w:rsidRDefault="004C6FE4">
      <w:pPr>
        <w:pStyle w:val="pj"/>
      </w:pPr>
      <w:r>
        <w:rPr>
          <w:rStyle w:val="s0"/>
          <w:b/>
          <w:bCs/>
        </w:rPr>
        <w:t>Пример -</w:t>
      </w:r>
    </w:p>
    <w:p w:rsidR="00000000" w:rsidRDefault="004C6FE4">
      <w:pPr>
        <w:pStyle w:val="pj"/>
      </w:pPr>
      <w:r>
        <w:rPr>
          <w:rStyle w:val="s0"/>
        </w:rPr>
        <w:t> </w:t>
      </w:r>
    </w:p>
    <w:p w:rsidR="00000000" w:rsidRDefault="004C6FE4">
      <w:pPr>
        <w:pStyle w:val="pc"/>
      </w:pPr>
      <w:r>
        <w:rPr>
          <w:noProof/>
        </w:rPr>
        <w:drawing>
          <wp:inline distT="0" distB="0" distL="0" distR="0">
            <wp:extent cx="638175" cy="571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192.168.0.105/api/DocumentObject/GetImageAsync?ImageId=41673827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4C6FE4">
      <w:pPr>
        <w:pStyle w:val="pr"/>
      </w:pPr>
      <w:r>
        <w:rPr>
          <w:rStyle w:val="s0"/>
        </w:rPr>
        <w:t>(1)</w:t>
      </w:r>
    </w:p>
    <w:p w:rsidR="00000000" w:rsidRDefault="004C6FE4">
      <w:pPr>
        <w:pStyle w:val="pj"/>
      </w:pPr>
      <w:r>
        <w:t> </w:t>
      </w:r>
    </w:p>
    <w:p w:rsidR="00000000" w:rsidRDefault="004C6FE4">
      <w:pPr>
        <w:pStyle w:val="pc"/>
      </w:pPr>
      <w:r>
        <w:rPr>
          <w:noProof/>
        </w:rPr>
        <w:drawing>
          <wp:inline distT="0" distB="0" distL="0" distR="0">
            <wp:extent cx="638175" cy="571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192.168.0.105/api/DocumentObject/GetImageAsync?ImageId=41673828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4C6FE4">
      <w:pPr>
        <w:pStyle w:val="pr"/>
      </w:pPr>
      <w:r>
        <w:rPr>
          <w:rStyle w:val="s0"/>
        </w:rPr>
        <w:t>(2)</w:t>
      </w:r>
    </w:p>
    <w:p w:rsidR="00000000" w:rsidRDefault="004C6FE4">
      <w:pPr>
        <w:pStyle w:val="pj"/>
      </w:pPr>
      <w:r>
        <w:t> </w:t>
      </w:r>
    </w:p>
    <w:p w:rsidR="00000000" w:rsidRDefault="004C6FE4">
      <w:pPr>
        <w:pStyle w:val="pj"/>
      </w:pPr>
      <w:r>
        <w:rPr>
          <w:rStyle w:val="s0"/>
        </w:rPr>
        <w:t>6.8.4 Ссылки в отчете на порядковые номера формул приводятся в скобках: в формуле (1).</w:t>
      </w:r>
    </w:p>
    <w:p w:rsidR="00000000" w:rsidRDefault="004C6FE4">
      <w:pPr>
        <w:pStyle w:val="pj"/>
      </w:pPr>
      <w:r>
        <w:rPr>
          <w:rStyle w:val="s0"/>
        </w:rPr>
        <w:t xml:space="preserve">6.8.5 Формулы, помещаемые в приложениях, нумеруются арабскими цифрами в пределах каждого приложения с добавлением перед каждой </w:t>
      </w:r>
      <w:r>
        <w:rPr>
          <w:rStyle w:val="s0"/>
        </w:rPr>
        <w:t>цифрой обозначения приложения: (В.1).</w:t>
      </w:r>
    </w:p>
    <w:p w:rsidR="00000000" w:rsidRDefault="004C6FE4">
      <w:pPr>
        <w:pStyle w:val="pj"/>
      </w:pPr>
      <w:r>
        <w:rPr>
          <w:rStyle w:val="s0"/>
        </w:rPr>
        <w:t>Допускается нумерация формул в пределах раздела. В этом случае номер формулы состоит из номера раздела и порядкового номера формулы, разделенных точкой: (</w:t>
      </w:r>
      <w:hyperlink w:anchor="sub30100" w:history="1">
        <w:r>
          <w:rPr>
            <w:rStyle w:val="a4"/>
          </w:rPr>
          <w:t>3.1</w:t>
        </w:r>
      </w:hyperlink>
      <w:r>
        <w:rPr>
          <w:rStyle w:val="s0"/>
        </w:rPr>
        <w:t>).</w:t>
      </w:r>
    </w:p>
    <w:p w:rsidR="00000000" w:rsidRDefault="004C6FE4">
      <w:pPr>
        <w:pStyle w:val="pj"/>
      </w:pPr>
      <w:r>
        <w:rPr>
          <w:rStyle w:val="s0"/>
          <w:b/>
          <w:bCs/>
        </w:rPr>
        <w:t>6.9 Ссылки</w:t>
      </w:r>
    </w:p>
    <w:p w:rsidR="00000000" w:rsidRDefault="004C6FE4">
      <w:pPr>
        <w:pStyle w:val="pj"/>
      </w:pPr>
      <w:r>
        <w:rPr>
          <w:rStyle w:val="s0"/>
        </w:rPr>
        <w:t>6.9.1 В отчете о</w:t>
      </w:r>
      <w:r>
        <w:rPr>
          <w:rStyle w:val="s0"/>
        </w:rPr>
        <w:t xml:space="preserve"> НИР рекомендуется приводить ссылки на использованные источники. При нумерации ссылок на документы, использованные при составлении отчета, приводится сплошная нумерация для всего текста отчета в целом или для отдельных разделов. Порядковый номер ссылки (от</w:t>
      </w:r>
      <w:r>
        <w:rPr>
          <w:rStyle w:val="s0"/>
        </w:rPr>
        <w:t>сыпки) приводят арабскими цифрами в квадратных скобках в конце текста ссылки. Порядковый номер библиографического описания источника в списке использованных источников соответствует номеру ссылки.</w:t>
      </w:r>
    </w:p>
    <w:p w:rsidR="00000000" w:rsidRDefault="004C6FE4">
      <w:pPr>
        <w:pStyle w:val="pj"/>
      </w:pPr>
      <w:r>
        <w:rPr>
          <w:rStyle w:val="s0"/>
        </w:rPr>
        <w:t>6.9.2 Ссылаться следует на документ в целом или на его разд</w:t>
      </w:r>
      <w:r>
        <w:rPr>
          <w:rStyle w:val="s0"/>
        </w:rPr>
        <w:t>елы и приложения.</w:t>
      </w:r>
    </w:p>
    <w:p w:rsidR="00000000" w:rsidRDefault="004C6FE4">
      <w:pPr>
        <w:pStyle w:val="pj"/>
      </w:pPr>
      <w:r>
        <w:rPr>
          <w:rStyle w:val="s0"/>
        </w:rPr>
        <w:t>6.9.3 При ссылках на стандарты и технические условия указывают их обозначение, при этом допускается не указывать год их утверждения при условии полного описания стандарта и технических условий в списке использованных источников в соответс</w:t>
      </w:r>
      <w:r>
        <w:rPr>
          <w:rStyle w:val="s0"/>
        </w:rPr>
        <w:t xml:space="preserve">твии с </w:t>
      </w:r>
      <w:hyperlink r:id="rId35" w:history="1">
        <w:r>
          <w:rPr>
            <w:rStyle w:val="a4"/>
          </w:rPr>
          <w:t>ГОСТ 7.1</w:t>
        </w:r>
      </w:hyperlink>
      <w:r>
        <w:rPr>
          <w:rStyle w:val="s0"/>
        </w:rPr>
        <w:t>.</w:t>
      </w:r>
    </w:p>
    <w:p w:rsidR="00000000" w:rsidRDefault="004C6FE4">
      <w:pPr>
        <w:pStyle w:val="pj"/>
      </w:pPr>
      <w:r>
        <w:t> </w:t>
      </w:r>
    </w:p>
    <w:p w:rsidR="00000000" w:rsidRDefault="004C6FE4">
      <w:pPr>
        <w:pStyle w:val="pj"/>
      </w:pPr>
      <w:r>
        <w:rPr>
          <w:rStyle w:val="s0"/>
          <w:b/>
          <w:bCs/>
        </w:rPr>
        <w:t>Примеры</w:t>
      </w:r>
    </w:p>
    <w:p w:rsidR="00000000" w:rsidRDefault="004C6FE4">
      <w:pPr>
        <w:pStyle w:val="pj"/>
      </w:pPr>
      <w:r>
        <w:rPr>
          <w:rStyle w:val="s0"/>
        </w:rPr>
        <w:t xml:space="preserve">1...приведено в работах </w:t>
      </w:r>
      <w:hyperlink w:anchor="sub6" w:history="1">
        <w:r>
          <w:rPr>
            <w:rStyle w:val="a4"/>
          </w:rPr>
          <w:t>[1]</w:t>
        </w:r>
      </w:hyperlink>
      <w:r>
        <w:rPr>
          <w:rStyle w:val="s0"/>
        </w:rPr>
        <w:t>-</w:t>
      </w:r>
      <w:hyperlink w:anchor="sub6" w:history="1">
        <w:r>
          <w:rPr>
            <w:rStyle w:val="a4"/>
          </w:rPr>
          <w:t>[4]</w:t>
        </w:r>
      </w:hyperlink>
      <w:r>
        <w:rPr>
          <w:rStyle w:val="s0"/>
        </w:rPr>
        <w:t>.</w:t>
      </w:r>
    </w:p>
    <w:p w:rsidR="00000000" w:rsidRDefault="004C6FE4">
      <w:pPr>
        <w:pStyle w:val="pj"/>
      </w:pPr>
      <w:r>
        <w:rPr>
          <w:rStyle w:val="s0"/>
        </w:rPr>
        <w:t>2...по ГОСТ 29029.</w:t>
      </w:r>
    </w:p>
    <w:p w:rsidR="00000000" w:rsidRDefault="004C6FE4">
      <w:pPr>
        <w:pStyle w:val="pj"/>
      </w:pPr>
      <w:r>
        <w:rPr>
          <w:rStyle w:val="s0"/>
        </w:rPr>
        <w:t xml:space="preserve">3...в работе </w:t>
      </w:r>
      <w:hyperlink w:anchor="sub6" w:history="1">
        <w:r>
          <w:rPr>
            <w:rStyle w:val="a4"/>
          </w:rPr>
          <w:t>[9]</w:t>
        </w:r>
      </w:hyperlink>
      <w:r>
        <w:rPr>
          <w:rStyle w:val="s0"/>
        </w:rPr>
        <w:t xml:space="preserve">, раздел </w:t>
      </w:r>
      <w:hyperlink w:anchor="sub500" w:history="1">
        <w:r>
          <w:rPr>
            <w:rStyle w:val="a4"/>
          </w:rPr>
          <w:t>5</w:t>
        </w:r>
      </w:hyperlink>
      <w:r>
        <w:rPr>
          <w:rStyle w:val="s0"/>
        </w:rPr>
        <w:t>.</w:t>
      </w:r>
    </w:p>
    <w:p w:rsidR="00000000" w:rsidRDefault="004C6FE4">
      <w:pPr>
        <w:pStyle w:val="pj"/>
      </w:pPr>
      <w:r>
        <w:rPr>
          <w:rStyle w:val="s0"/>
        </w:rPr>
        <w:t> </w:t>
      </w:r>
    </w:p>
    <w:p w:rsidR="00000000" w:rsidRDefault="004C6FE4">
      <w:pPr>
        <w:pStyle w:val="pj"/>
      </w:pPr>
      <w:bookmarkStart w:id="11" w:name="SUB61000"/>
      <w:bookmarkEnd w:id="11"/>
      <w:r>
        <w:rPr>
          <w:rStyle w:val="s0"/>
          <w:b/>
          <w:bCs/>
        </w:rPr>
        <w:t>6.10 Титульный лист</w:t>
      </w:r>
    </w:p>
    <w:p w:rsidR="00000000" w:rsidRDefault="004C6FE4">
      <w:pPr>
        <w:pStyle w:val="pj"/>
      </w:pPr>
      <w:r>
        <w:rPr>
          <w:rStyle w:val="s0"/>
        </w:rPr>
        <w:t>6.10.1 Титульный лист содержит реквизиты:</w:t>
      </w:r>
    </w:p>
    <w:p w:rsidR="00000000" w:rsidRDefault="004C6FE4">
      <w:pPr>
        <w:pStyle w:val="pj"/>
      </w:pPr>
      <w:r>
        <w:rPr>
          <w:rStyle w:val="s0"/>
        </w:rPr>
        <w:t>- наименование министерства (ведомства) или другого структурного образования, в систему которого входит организация-исполнитель, следует помещать в верхней част</w:t>
      </w:r>
      <w:r>
        <w:rPr>
          <w:rStyle w:val="s0"/>
        </w:rPr>
        <w:t>и титульного листа одно под другим по центру страницы.</w:t>
      </w:r>
    </w:p>
    <w:p w:rsidR="00000000" w:rsidRDefault="004C6FE4">
      <w:pPr>
        <w:pStyle w:val="pj"/>
      </w:pPr>
      <w:r>
        <w:rPr>
          <w:rStyle w:val="s0"/>
        </w:rPr>
        <w:t>Наименование министерства (ведомства) приводят в полном виде с прописной буквы;</w:t>
      </w:r>
    </w:p>
    <w:p w:rsidR="00000000" w:rsidRDefault="004C6FE4">
      <w:pPr>
        <w:pStyle w:val="pj"/>
      </w:pPr>
      <w:r>
        <w:rPr>
          <w:rStyle w:val="s0"/>
        </w:rPr>
        <w:t>- полное наименование организации - исполнителя НИР.</w:t>
      </w:r>
    </w:p>
    <w:p w:rsidR="00000000" w:rsidRDefault="004C6FE4">
      <w:pPr>
        <w:pStyle w:val="pj"/>
      </w:pPr>
      <w:r>
        <w:rPr>
          <w:rStyle w:val="s0"/>
        </w:rPr>
        <w:t>Наименование организации - исполнителя НИР приводят прописными буква</w:t>
      </w:r>
      <w:r>
        <w:rPr>
          <w:rStyle w:val="s0"/>
        </w:rPr>
        <w:t>ми, по центру страницы, через один межстрочный интервал;</w:t>
      </w:r>
    </w:p>
    <w:p w:rsidR="00000000" w:rsidRDefault="004C6FE4">
      <w:pPr>
        <w:pStyle w:val="pj"/>
      </w:pPr>
      <w:r>
        <w:rPr>
          <w:rStyle w:val="s0"/>
        </w:rPr>
        <w:t>- сокращенное наименование организации - исполнителя НИР.</w:t>
      </w:r>
    </w:p>
    <w:p w:rsidR="00000000" w:rsidRDefault="004C6FE4">
      <w:pPr>
        <w:pStyle w:val="pj"/>
      </w:pPr>
      <w:r>
        <w:rPr>
          <w:rStyle w:val="s0"/>
        </w:rPr>
        <w:t>Сокращенное наименование организации приводят в круглых скобках, на отдельной строке, по центру страницы, прописными буквами, через один межс</w:t>
      </w:r>
      <w:r>
        <w:rPr>
          <w:rStyle w:val="s0"/>
        </w:rPr>
        <w:t>трочный интервал;</w:t>
      </w:r>
    </w:p>
    <w:p w:rsidR="00000000" w:rsidRDefault="004C6FE4">
      <w:pPr>
        <w:pStyle w:val="pj"/>
      </w:pPr>
      <w:r>
        <w:rPr>
          <w:rStyle w:val="s0"/>
        </w:rPr>
        <w:t>- индекс УДК, регистрационный номер НИР, регистрационный номер отчета.</w:t>
      </w:r>
    </w:p>
    <w:p w:rsidR="00000000" w:rsidRDefault="004C6FE4">
      <w:pPr>
        <w:pStyle w:val="pj"/>
      </w:pPr>
      <w:r>
        <w:rPr>
          <w:rStyle w:val="s0"/>
        </w:rPr>
        <w:t>Эти данные размещаются одно под другим на титульном листе слева, через один межстрочный интервал. От наименования организации - исполнителя НИР индекс УДК отделяют два</w:t>
      </w:r>
      <w:r>
        <w:rPr>
          <w:rStyle w:val="s0"/>
        </w:rPr>
        <w:t xml:space="preserve"> межстрочных интервала;</w:t>
      </w:r>
    </w:p>
    <w:p w:rsidR="00000000" w:rsidRDefault="004C6FE4">
      <w:pPr>
        <w:pStyle w:val="pj"/>
      </w:pPr>
      <w:r>
        <w:rPr>
          <w:rStyle w:val="s0"/>
        </w:rPr>
        <w:t>- грифы согласования и утверждения.</w:t>
      </w:r>
    </w:p>
    <w:p w:rsidR="00000000" w:rsidRDefault="004C6FE4">
      <w:pPr>
        <w:pStyle w:val="pj"/>
      </w:pPr>
      <w:r>
        <w:rPr>
          <w:rStyle w:val="s0"/>
        </w:rPr>
        <w:t>Гриф согласования и утверждения состоит из слов: «СОГЛАСОВАНО» и «УТВЕРЖДАЮ» (без кавычек), наименования должности, ученой степени, ученого звания лица, согласовавшего и утвердившего отчет, личной подписи (для подписи применяется синий цвет чернил), расшиф</w:t>
      </w:r>
      <w:r>
        <w:rPr>
          <w:rStyle w:val="s0"/>
        </w:rPr>
        <w:t>ровки подписи (инициалы и фамилия), даты согласования и утверждения отчета. Здесь же проставляется печать организации, согласовавшей и утвердившей отчет. Гриф СОГЛАСОВАНО размещается на титульном листе слева, а УТВЕРЖДАЮ - справа. Грифы согласования и утве</w:t>
      </w:r>
      <w:r>
        <w:rPr>
          <w:rStyle w:val="s0"/>
        </w:rPr>
        <w:t>рждения располагаются ниже номеров, идентифицирующих отчет (через два межстрочных интервала).</w:t>
      </w:r>
    </w:p>
    <w:p w:rsidR="00000000" w:rsidRDefault="004C6FE4">
      <w:pPr>
        <w:pStyle w:val="pj"/>
      </w:pPr>
      <w:r>
        <w:rPr>
          <w:rStyle w:val="s0"/>
        </w:rPr>
        <w:t>Дата согласования и утверждения оформляется арабскими цифрами в следующей последовательности: день, месяц, год. День и месяц оформляются двумя парами арабских циф</w:t>
      </w:r>
      <w:r>
        <w:rPr>
          <w:rStyle w:val="s0"/>
        </w:rPr>
        <w:t>р, разделенных точкой, год - четырьмя арабскими цифрами. Допускается словесно-цифровой способ оформления даты.</w:t>
      </w:r>
    </w:p>
    <w:p w:rsidR="00000000" w:rsidRDefault="004C6FE4">
      <w:pPr>
        <w:pStyle w:val="pj"/>
      </w:pPr>
      <w:r>
        <w:rPr>
          <w:rStyle w:val="s0"/>
        </w:rPr>
        <w:t>Данные под фифами согласования и утверждения приводят через один межстрочный интервал;</w:t>
      </w:r>
    </w:p>
    <w:p w:rsidR="00000000" w:rsidRDefault="004C6FE4">
      <w:pPr>
        <w:pStyle w:val="pj"/>
      </w:pPr>
      <w:r>
        <w:rPr>
          <w:rStyle w:val="s0"/>
        </w:rPr>
        <w:t>- вид документа (отчет о НИР).</w:t>
      </w:r>
    </w:p>
    <w:p w:rsidR="00000000" w:rsidRDefault="004C6FE4">
      <w:pPr>
        <w:pStyle w:val="pj"/>
      </w:pPr>
      <w:r>
        <w:rPr>
          <w:rStyle w:val="s0"/>
        </w:rPr>
        <w:t>Вид документа «ОТЧЕТ О НАУЧ</w:t>
      </w:r>
      <w:r>
        <w:rPr>
          <w:rStyle w:val="s0"/>
        </w:rPr>
        <w:t>НО-ИССЛЕДОВАТЕЛЬСКОЙ РАБОТЕ» приводят прописными буквами по центру страницы: на первой строке по центру слово «ОТЧЕТ», на следующей строке - слова «О НАУЧНО-ИССЛЕДОВАТЕЛЬСКОЙ РАБОТЕ», через один межстрочный интервал, отступив от грифов согласования и утвер</w:t>
      </w:r>
      <w:r>
        <w:rPr>
          <w:rStyle w:val="s0"/>
        </w:rPr>
        <w:t>ждения два межстрочных интервала;</w:t>
      </w:r>
    </w:p>
    <w:p w:rsidR="00000000" w:rsidRDefault="004C6FE4">
      <w:pPr>
        <w:pStyle w:val="pj"/>
      </w:pPr>
      <w:r>
        <w:rPr>
          <w:rStyle w:val="s0"/>
        </w:rPr>
        <w:t>- наименование НИР.</w:t>
      </w:r>
    </w:p>
    <w:p w:rsidR="00000000" w:rsidRDefault="004C6FE4">
      <w:pPr>
        <w:pStyle w:val="pj"/>
      </w:pPr>
      <w:r>
        <w:rPr>
          <w:rStyle w:val="s0"/>
        </w:rPr>
        <w:t>Наименование НИР приводят строчными буквами с первой прописной по центру строки, через один межстрочный интервал;</w:t>
      </w:r>
    </w:p>
    <w:p w:rsidR="00000000" w:rsidRDefault="004C6FE4">
      <w:pPr>
        <w:pStyle w:val="pj"/>
      </w:pPr>
      <w:r>
        <w:rPr>
          <w:rStyle w:val="s0"/>
        </w:rPr>
        <w:t>- наименование отчета.</w:t>
      </w:r>
    </w:p>
    <w:p w:rsidR="00000000" w:rsidRDefault="004C6FE4">
      <w:pPr>
        <w:pStyle w:val="pj"/>
      </w:pPr>
      <w:r>
        <w:rPr>
          <w:rStyle w:val="s0"/>
        </w:rPr>
        <w:t>Наименование отчета приводят прописными буквами, по центру строки</w:t>
      </w:r>
      <w:r>
        <w:rPr>
          <w:rStyle w:val="s0"/>
        </w:rPr>
        <w:t>, через один межстрочный интервал перед наименованием отчета на верхней строке по центру приводят строчными буквами слова «по теме:». Если наименование НИР совпадает с наименованием отчета, то приводится только одно наименование прописными буквами, не прив</w:t>
      </w:r>
      <w:r>
        <w:rPr>
          <w:rStyle w:val="s0"/>
        </w:rPr>
        <w:t>одя слова «по теме»;</w:t>
      </w:r>
    </w:p>
    <w:p w:rsidR="00000000" w:rsidRDefault="004C6FE4">
      <w:pPr>
        <w:pStyle w:val="pj"/>
      </w:pPr>
      <w:r>
        <w:rPr>
          <w:rStyle w:val="s0"/>
        </w:rPr>
        <w:t>- вид отчета (промежуточный, заключительный).</w:t>
      </w:r>
    </w:p>
    <w:p w:rsidR="00000000" w:rsidRDefault="004C6FE4">
      <w:pPr>
        <w:pStyle w:val="pj"/>
      </w:pPr>
      <w:r>
        <w:rPr>
          <w:rStyle w:val="s0"/>
        </w:rPr>
        <w:t>Вид отчета приводят в круглых скобках строчными буквами. Для промежуточных отчетов в тех же круглых скобках, через запятую, после вида отчета указывают номер этапа;</w:t>
      </w:r>
    </w:p>
    <w:p w:rsidR="00000000" w:rsidRDefault="004C6FE4">
      <w:pPr>
        <w:pStyle w:val="pj"/>
      </w:pPr>
      <w:r>
        <w:rPr>
          <w:rStyle w:val="s0"/>
        </w:rPr>
        <w:t>- номер (шифр) научно-те</w:t>
      </w:r>
      <w:r>
        <w:rPr>
          <w:rStyle w:val="s0"/>
        </w:rPr>
        <w:t>хнической программы, темы.</w:t>
      </w:r>
    </w:p>
    <w:p w:rsidR="00000000" w:rsidRDefault="004C6FE4">
      <w:pPr>
        <w:pStyle w:val="pj"/>
      </w:pPr>
      <w:r>
        <w:rPr>
          <w:rStyle w:val="s0"/>
        </w:rPr>
        <w:t>Шифр программы, темы печатают по центру страницы с прописной буквы, через один межстрочный интервал;</w:t>
      </w:r>
    </w:p>
    <w:p w:rsidR="00000000" w:rsidRDefault="004C6FE4">
      <w:pPr>
        <w:pStyle w:val="pj"/>
      </w:pPr>
      <w:r>
        <w:rPr>
          <w:rStyle w:val="s0"/>
        </w:rPr>
        <w:t>- номер книги отчета.</w:t>
      </w:r>
    </w:p>
    <w:p w:rsidR="00000000" w:rsidRDefault="004C6FE4">
      <w:pPr>
        <w:pStyle w:val="pj"/>
      </w:pPr>
      <w:r>
        <w:rPr>
          <w:rStyle w:val="s0"/>
        </w:rPr>
        <w:t xml:space="preserve">Если отчет состоит из нескольких книг, то на титульном листе приводится слово «Книга» строчными буквами с </w:t>
      </w:r>
      <w:r>
        <w:rPr>
          <w:rStyle w:val="s0"/>
        </w:rPr>
        <w:t>первой прописной и через пробел номер текущей книги;</w:t>
      </w:r>
    </w:p>
    <w:p w:rsidR="00000000" w:rsidRDefault="004C6FE4">
      <w:pPr>
        <w:pStyle w:val="pj"/>
      </w:pPr>
      <w:r>
        <w:rPr>
          <w:rStyle w:val="s0"/>
        </w:rPr>
        <w:t>- должность, ученая степень, ученое звание, подпись, инициалы и фамилия научного руководителя/руководителей НИР.</w:t>
      </w:r>
    </w:p>
    <w:p w:rsidR="00000000" w:rsidRDefault="004C6FE4">
      <w:pPr>
        <w:pStyle w:val="pj"/>
      </w:pPr>
      <w:r>
        <w:rPr>
          <w:rStyle w:val="s0"/>
        </w:rPr>
        <w:t>Слева указывают должности, ученые степени, ученые звания руководителя/руководителей НИР, з</w:t>
      </w:r>
      <w:r>
        <w:rPr>
          <w:rStyle w:val="s0"/>
        </w:rPr>
        <w:t>атем оставляют свободное поле для подписей, справа указывают инициалы и фамилии.</w:t>
      </w:r>
    </w:p>
    <w:p w:rsidR="00000000" w:rsidRDefault="004C6FE4">
      <w:pPr>
        <w:pStyle w:val="pj"/>
      </w:pPr>
      <w:r>
        <w:rPr>
          <w:rStyle w:val="s0"/>
        </w:rPr>
        <w:t>Если на титульном листе не размещаются все необходимые подписи, то их переносят на дополнительную страницу титульного листа. В правом верхнем углу дополнительной страницы указ</w:t>
      </w:r>
      <w:r>
        <w:rPr>
          <w:rStyle w:val="s0"/>
        </w:rPr>
        <w:t>ывают «Продолжение титульного листа», а в нижней части первой страницы справа указывают «Продолжение на следующем листе»;</w:t>
      </w:r>
    </w:p>
    <w:p w:rsidR="00000000" w:rsidRDefault="004C6FE4">
      <w:pPr>
        <w:pStyle w:val="pj"/>
      </w:pPr>
      <w:r>
        <w:rPr>
          <w:rStyle w:val="s0"/>
        </w:rPr>
        <w:t>- место и год составления отчета.</w:t>
      </w:r>
    </w:p>
    <w:p w:rsidR="00000000" w:rsidRDefault="004C6FE4">
      <w:pPr>
        <w:pStyle w:val="pj"/>
      </w:pPr>
      <w:r>
        <w:rPr>
          <w:rStyle w:val="s0"/>
        </w:rPr>
        <w:t>Место (город или другое место выполнения отчета) и год составления отчета приводят по центру в нижне</w:t>
      </w:r>
      <w:r>
        <w:rPr>
          <w:rStyle w:val="s0"/>
        </w:rPr>
        <w:t>й части титульного листа, отделяя друг от друга пробелом.</w:t>
      </w:r>
    </w:p>
    <w:p w:rsidR="00000000" w:rsidRDefault="004C6FE4">
      <w:pPr>
        <w:pStyle w:val="pj"/>
      </w:pPr>
      <w:r>
        <w:rPr>
          <w:rStyle w:val="s0"/>
        </w:rPr>
        <w:t>Если титульный лист имеет продолжение на следующем листе, то место и год составления отчета приводятся только на первом листе.</w:t>
      </w:r>
    </w:p>
    <w:p w:rsidR="00000000" w:rsidRDefault="004C6FE4">
      <w:pPr>
        <w:pStyle w:val="pj"/>
      </w:pPr>
      <w:r>
        <w:rPr>
          <w:rStyle w:val="s0"/>
        </w:rPr>
        <w:t>6.10.2 Схема расположения реквизитов на титульном листе отчета о НИР приведена в приложении Г.</w:t>
      </w:r>
    </w:p>
    <w:p w:rsidR="00000000" w:rsidRDefault="004C6FE4">
      <w:pPr>
        <w:pStyle w:val="pj"/>
      </w:pPr>
      <w:bookmarkStart w:id="12" w:name="SUB61100"/>
      <w:bookmarkEnd w:id="12"/>
      <w:r>
        <w:rPr>
          <w:rStyle w:val="s0"/>
          <w:b/>
          <w:bCs/>
        </w:rPr>
        <w:t>6.11 Список исполнителей</w:t>
      </w:r>
    </w:p>
    <w:p w:rsidR="00000000" w:rsidRDefault="004C6FE4">
      <w:pPr>
        <w:pStyle w:val="pj"/>
      </w:pPr>
      <w:r>
        <w:rPr>
          <w:rStyle w:val="s0"/>
        </w:rPr>
        <w:t>Сведения об исполнителях следует располагать столбцом. Слева указывают должности, ученые степени, ученые звания руководителя НИР, ответс</w:t>
      </w:r>
      <w:r>
        <w:rPr>
          <w:rStyle w:val="s0"/>
        </w:rPr>
        <w:t>твенных исполнителей, исполнителей, соисполнителей, затем оставляют свободное поле для подлинных подписей, справа указывают инициалы и фамилии. Возле каждой фамилии в скобках следует указывать номер раздела (подраздела), в подготовке которого участвовал ко</w:t>
      </w:r>
      <w:r>
        <w:rPr>
          <w:rStyle w:val="s0"/>
        </w:rPr>
        <w:t>нкретный исполнитель. Для соисполнителей из других организаций следует указывать наименование организации-соисполнителя. Список исполнителей формируют в порядке должностей исполнителей. Примеры оформления списка исполнителей приведены в приложении Б.</w:t>
      </w:r>
    </w:p>
    <w:p w:rsidR="00000000" w:rsidRDefault="004C6FE4">
      <w:pPr>
        <w:pStyle w:val="pj"/>
      </w:pPr>
      <w:bookmarkStart w:id="13" w:name="SUB61200"/>
      <w:bookmarkEnd w:id="13"/>
      <w:r>
        <w:rPr>
          <w:rStyle w:val="s0"/>
          <w:b/>
          <w:bCs/>
        </w:rPr>
        <w:t xml:space="preserve">6.12 </w:t>
      </w:r>
      <w:r>
        <w:rPr>
          <w:rStyle w:val="s0"/>
          <w:b/>
          <w:bCs/>
        </w:rPr>
        <w:t>Реферат</w:t>
      </w:r>
    </w:p>
    <w:p w:rsidR="00000000" w:rsidRDefault="004C6FE4">
      <w:pPr>
        <w:pStyle w:val="pj"/>
      </w:pPr>
      <w:r>
        <w:rPr>
          <w:rStyle w:val="s0"/>
        </w:rPr>
        <w:t>6.12.1 Сведения об общем объеме отчета, количестве книг отчета, иллюстраций, таблиц, использованных источников, приложений являются первой компонентой реферата и располагаются с абзацного отступа, в строку, через запятые.</w:t>
      </w:r>
    </w:p>
    <w:p w:rsidR="00000000" w:rsidRDefault="004C6FE4">
      <w:pPr>
        <w:pStyle w:val="pj"/>
      </w:pPr>
      <w:r>
        <w:rPr>
          <w:rStyle w:val="s0"/>
        </w:rPr>
        <w:t>6.12.2 Ключевые слова явля</w:t>
      </w:r>
      <w:r>
        <w:rPr>
          <w:rStyle w:val="s0"/>
        </w:rPr>
        <w:t>ются второй компонентой реферата. Они приводятся в именительном падеже и печатаются прописными буквами, в строку, через запятые, без абзацного отступа и переноса слов, без точки в конце перечня.</w:t>
      </w:r>
    </w:p>
    <w:p w:rsidR="00000000" w:rsidRDefault="004C6FE4">
      <w:pPr>
        <w:pStyle w:val="pj"/>
      </w:pPr>
      <w:r>
        <w:rPr>
          <w:rStyle w:val="s0"/>
        </w:rPr>
        <w:t>6.12.3 Текст реферата помещается с абзацного отступа после кл</w:t>
      </w:r>
      <w:r>
        <w:rPr>
          <w:rStyle w:val="s0"/>
        </w:rPr>
        <w:t xml:space="preserve">ючевых слов. Для выделения структурных частей реферата в соответствии с </w:t>
      </w:r>
      <w:hyperlink w:anchor="sub503020200" w:history="1">
        <w:r>
          <w:rPr>
            <w:rStyle w:val="a4"/>
          </w:rPr>
          <w:t>5.3.2.2</w:t>
        </w:r>
      </w:hyperlink>
      <w:r>
        <w:rPr>
          <w:rStyle w:val="s0"/>
        </w:rPr>
        <w:t xml:space="preserve"> используются абзацные отступы.</w:t>
      </w:r>
    </w:p>
    <w:p w:rsidR="00000000" w:rsidRDefault="004C6FE4">
      <w:pPr>
        <w:pStyle w:val="pj"/>
      </w:pPr>
      <w:bookmarkStart w:id="14" w:name="SUB61300"/>
      <w:bookmarkEnd w:id="14"/>
      <w:r>
        <w:rPr>
          <w:rStyle w:val="s0"/>
          <w:b/>
          <w:bCs/>
        </w:rPr>
        <w:t>6.13 Содержание</w:t>
      </w:r>
    </w:p>
    <w:p w:rsidR="00000000" w:rsidRDefault="004C6FE4">
      <w:pPr>
        <w:pStyle w:val="pj"/>
      </w:pPr>
      <w:r>
        <w:rPr>
          <w:rStyle w:val="s0"/>
        </w:rPr>
        <w:t>Каждую запись содержания оформляют как отдельный абзац, выровненный влево. Номера страниц указывают выровненными по правому краю поля и соединяют с наименованием структурного элемента или раздела отчета посредством отточия.</w:t>
      </w:r>
    </w:p>
    <w:p w:rsidR="00000000" w:rsidRDefault="004C6FE4">
      <w:pPr>
        <w:pStyle w:val="pj"/>
      </w:pPr>
      <w:bookmarkStart w:id="15" w:name="SUB61400"/>
      <w:bookmarkEnd w:id="15"/>
      <w:r>
        <w:rPr>
          <w:rStyle w:val="s0"/>
          <w:b/>
          <w:bCs/>
        </w:rPr>
        <w:t>6.14 Термины и определения</w:t>
      </w:r>
    </w:p>
    <w:p w:rsidR="00000000" w:rsidRDefault="004C6FE4">
      <w:pPr>
        <w:pStyle w:val="pj"/>
      </w:pPr>
      <w:r>
        <w:rPr>
          <w:rStyle w:val="s0"/>
        </w:rPr>
        <w:t>Переч</w:t>
      </w:r>
      <w:r>
        <w:rPr>
          <w:rStyle w:val="s0"/>
        </w:rPr>
        <w:t>ень терминов и определений следует оформлять в виде списка терминологических статей. Список терминологических статей располагается столбцом без знаков препинания в конце. Слева без абзацного отступа в алфавитном порядке приводятся термины, справа через тир</w:t>
      </w:r>
      <w:r>
        <w:rPr>
          <w:rStyle w:val="s0"/>
        </w:rPr>
        <w:t>е - их определения.</w:t>
      </w:r>
    </w:p>
    <w:p w:rsidR="00000000" w:rsidRDefault="004C6FE4">
      <w:pPr>
        <w:pStyle w:val="pj"/>
      </w:pPr>
      <w:r>
        <w:rPr>
          <w:rStyle w:val="s0"/>
        </w:rPr>
        <w:t>Допустимо оформление перечня терминов и определений в виде таблицы, состоящей из двух колонок: термин, определение.</w:t>
      </w:r>
    </w:p>
    <w:p w:rsidR="00000000" w:rsidRDefault="004C6FE4">
      <w:pPr>
        <w:pStyle w:val="pj"/>
      </w:pPr>
      <w:bookmarkStart w:id="16" w:name="SUB61500"/>
      <w:bookmarkEnd w:id="16"/>
      <w:r>
        <w:rPr>
          <w:rStyle w:val="s0"/>
          <w:b/>
          <w:bCs/>
        </w:rPr>
        <w:t>6.15 Перечень сокращений и обозначений</w:t>
      </w:r>
    </w:p>
    <w:p w:rsidR="00000000" w:rsidRDefault="004C6FE4">
      <w:pPr>
        <w:pStyle w:val="pj"/>
      </w:pPr>
      <w:r>
        <w:rPr>
          <w:rStyle w:val="s0"/>
        </w:rPr>
        <w:t xml:space="preserve">Перечень сокращений, условных обозначений, символов, единиц физических величин и </w:t>
      </w:r>
      <w:r>
        <w:rPr>
          <w:rStyle w:val="s0"/>
        </w:rPr>
        <w:t>определений должен располагаться столбцом без знаков препинания в конце строки. Слева без абзацного отступа в алфавитном порядке приводятся сокращения, условные обозначения, символы, единицы физических величин, а справа через тире - их детальная расшифровк</w:t>
      </w:r>
      <w:r>
        <w:rPr>
          <w:rStyle w:val="s0"/>
        </w:rPr>
        <w:t>а.</w:t>
      </w:r>
    </w:p>
    <w:p w:rsidR="00000000" w:rsidRDefault="004C6FE4">
      <w:pPr>
        <w:pStyle w:val="pj"/>
      </w:pPr>
      <w:r>
        <w:rPr>
          <w:rStyle w:val="s0"/>
          <w:b/>
          <w:bCs/>
        </w:rPr>
        <w:t>6.16 Список использованных источников</w:t>
      </w:r>
    </w:p>
    <w:p w:rsidR="00000000" w:rsidRDefault="004C6FE4">
      <w:pPr>
        <w:pStyle w:val="pj"/>
      </w:pPr>
      <w:r>
        <w:rPr>
          <w:rStyle w:val="s0"/>
        </w:rPr>
        <w:t>Сведения об источниках следует располагать в порядке появления ссылок на источники в тексте отчета и нумеровать арабскими цифрами с точкой и печатать с абзацного отступа.</w:t>
      </w:r>
    </w:p>
    <w:p w:rsidR="00000000" w:rsidRDefault="004C6FE4">
      <w:pPr>
        <w:pStyle w:val="pj"/>
      </w:pPr>
      <w:r>
        <w:rPr>
          <w:rStyle w:val="s0"/>
        </w:rPr>
        <w:t>Пример оформления списка использованных исто</w:t>
      </w:r>
      <w:r>
        <w:rPr>
          <w:rStyle w:val="s0"/>
        </w:rPr>
        <w:t>чников приведен в приложении Д.</w:t>
      </w:r>
    </w:p>
    <w:p w:rsidR="00000000" w:rsidRDefault="004C6FE4">
      <w:pPr>
        <w:pStyle w:val="pj"/>
      </w:pPr>
      <w:r>
        <w:rPr>
          <w:rStyle w:val="s0"/>
        </w:rPr>
        <w:t>Примеры оформления библиографических описаний различных источников, использованных в отчете о НИР, приведены в приложении Е.</w:t>
      </w:r>
    </w:p>
    <w:p w:rsidR="00000000" w:rsidRDefault="004C6FE4">
      <w:pPr>
        <w:pStyle w:val="pj"/>
      </w:pPr>
      <w:bookmarkStart w:id="17" w:name="SUB61700"/>
      <w:bookmarkEnd w:id="17"/>
      <w:r>
        <w:rPr>
          <w:rStyle w:val="s0"/>
          <w:b/>
          <w:bCs/>
        </w:rPr>
        <w:t>6.17 Приложения</w:t>
      </w:r>
    </w:p>
    <w:p w:rsidR="00000000" w:rsidRDefault="004C6FE4">
      <w:pPr>
        <w:pStyle w:val="pj"/>
      </w:pPr>
      <w:r>
        <w:rPr>
          <w:rStyle w:val="s0"/>
        </w:rPr>
        <w:t>6.17.1 Приложения могут включать: графический материал, таблицы не более формата A3</w:t>
      </w:r>
      <w:r>
        <w:rPr>
          <w:rStyle w:val="s0"/>
        </w:rPr>
        <w:t>, расчеты, описания алгоритмов и программ.</w:t>
      </w:r>
    </w:p>
    <w:p w:rsidR="00000000" w:rsidRDefault="004C6FE4">
      <w:pPr>
        <w:pStyle w:val="pj"/>
      </w:pPr>
      <w:r>
        <w:rPr>
          <w:rStyle w:val="s0"/>
        </w:rPr>
        <w:t>Приложение оформляют одним из следующих способов:</w:t>
      </w:r>
    </w:p>
    <w:p w:rsidR="00000000" w:rsidRDefault="004C6FE4">
      <w:pPr>
        <w:pStyle w:val="pj"/>
      </w:pPr>
      <w:r>
        <w:rPr>
          <w:rStyle w:val="s0"/>
        </w:rPr>
        <w:t>1) как продолжение данного отчета на последующих его листах;</w:t>
      </w:r>
    </w:p>
    <w:p w:rsidR="00000000" w:rsidRDefault="004C6FE4">
      <w:pPr>
        <w:pStyle w:val="pj"/>
      </w:pPr>
      <w:r>
        <w:rPr>
          <w:rStyle w:val="s0"/>
        </w:rPr>
        <w:t>2) в виде самостоятельного документа (отдельной книги).</w:t>
      </w:r>
    </w:p>
    <w:p w:rsidR="00000000" w:rsidRDefault="004C6FE4">
      <w:pPr>
        <w:pStyle w:val="pj"/>
      </w:pPr>
      <w:r>
        <w:rPr>
          <w:rStyle w:val="s0"/>
        </w:rPr>
        <w:t>6.17.2 В тексте отчета на все приложения должн</w:t>
      </w:r>
      <w:r>
        <w:rPr>
          <w:rStyle w:val="s0"/>
        </w:rPr>
        <w:t>ы быть даны ссылки. Приложения располагают в порядке ссылок на них в тексте отчета.</w:t>
      </w:r>
    </w:p>
    <w:p w:rsidR="00000000" w:rsidRDefault="004C6FE4">
      <w:pPr>
        <w:pStyle w:val="pj"/>
      </w:pPr>
      <w:r>
        <w:rPr>
          <w:rStyle w:val="s0"/>
        </w:rPr>
        <w:t>6.17.3 Каждое приложение следует размещать с новой страницы с указанием в центре верхней части страницы слова «ПРИЛОЖЕНИЕ».</w:t>
      </w:r>
    </w:p>
    <w:p w:rsidR="00000000" w:rsidRDefault="004C6FE4">
      <w:pPr>
        <w:pStyle w:val="pj"/>
      </w:pPr>
      <w:r>
        <w:rPr>
          <w:rStyle w:val="s0"/>
        </w:rPr>
        <w:t>Приложение должно иметь заголовок, который запис</w:t>
      </w:r>
      <w:r>
        <w:rPr>
          <w:rStyle w:val="s0"/>
        </w:rPr>
        <w:t>ывают с прописной буквы, полужирным шрифтом, отдельной строкой по центру без точки в конце.</w:t>
      </w:r>
    </w:p>
    <w:p w:rsidR="00000000" w:rsidRDefault="004C6FE4">
      <w:pPr>
        <w:pStyle w:val="pj"/>
      </w:pPr>
      <w:r>
        <w:rPr>
          <w:rStyle w:val="s0"/>
        </w:rPr>
        <w:t xml:space="preserve">6.17.4 Приложения обозначают прописными буквами кириллического алфавита, начиная с А, за исключением букв </w:t>
      </w:r>
      <w:r>
        <w:rPr>
          <w:noProof/>
        </w:rPr>
        <w:drawing>
          <wp:inline distT="0" distB="0" distL="0" distR="0">
            <wp:extent cx="180975" cy="2667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192.168.0.105/api/DocumentObject/GetImageAsync?ImageId=41673829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s0"/>
        </w:rPr>
        <w:t xml:space="preserve">, З, Й, О, Ч, Ъ, Ы, Ь. </w:t>
      </w:r>
      <w:r>
        <w:rPr>
          <w:rStyle w:val="s0"/>
        </w:rPr>
        <w:t>После слова «ПРИЛОЖЕНИЕ» следует буква, обозначающая его последовательность. Допускается обозначение приложений буквами латинского алфавита, за исключением букв I и О.</w:t>
      </w:r>
    </w:p>
    <w:p w:rsidR="00000000" w:rsidRDefault="004C6FE4">
      <w:pPr>
        <w:pStyle w:val="pj"/>
      </w:pPr>
      <w:r>
        <w:rPr>
          <w:rStyle w:val="s0"/>
        </w:rPr>
        <w:t>В случае полного использования букв кириллического или латинского алфавита допускается о</w:t>
      </w:r>
      <w:r>
        <w:rPr>
          <w:rStyle w:val="s0"/>
        </w:rPr>
        <w:t>бозначать приложения арабскими цифрами.</w:t>
      </w:r>
    </w:p>
    <w:p w:rsidR="00000000" w:rsidRDefault="004C6FE4">
      <w:pPr>
        <w:pStyle w:val="pj"/>
      </w:pPr>
      <w:r>
        <w:rPr>
          <w:rStyle w:val="s0"/>
        </w:rPr>
        <w:t>Если в отчете одно приложение, оно обозначается «ПРИЛОЖЕНИЕ А».</w:t>
      </w:r>
    </w:p>
    <w:p w:rsidR="00000000" w:rsidRDefault="004C6FE4">
      <w:pPr>
        <w:pStyle w:val="pj"/>
      </w:pPr>
      <w:r>
        <w:rPr>
          <w:rStyle w:val="s0"/>
        </w:rPr>
        <w:t>6.17.5 Приложения, как правило, выполняют на листах формата А4. Допускается оформление приложения на листах формата A3.</w:t>
      </w:r>
    </w:p>
    <w:p w:rsidR="00000000" w:rsidRDefault="004C6FE4">
      <w:pPr>
        <w:pStyle w:val="pj"/>
      </w:pPr>
      <w:r>
        <w:rPr>
          <w:rStyle w:val="s0"/>
        </w:rPr>
        <w:t>6.17.6 Текст каждого приложения при необходимости может быть разделен на разделы, подразделы, пункты, подпункты, которые нумеруют в пределах каждого приложения. Перед номером ставится обозначение этого приложения.</w:t>
      </w:r>
    </w:p>
    <w:p w:rsidR="00000000" w:rsidRDefault="004C6FE4">
      <w:pPr>
        <w:pStyle w:val="pj"/>
      </w:pPr>
      <w:r>
        <w:rPr>
          <w:rStyle w:val="s0"/>
        </w:rPr>
        <w:t xml:space="preserve">Приложения должны иметь общую с остальной </w:t>
      </w:r>
      <w:r>
        <w:rPr>
          <w:rStyle w:val="s0"/>
        </w:rPr>
        <w:t>частью отчета сквозную нумерацию страниц.</w:t>
      </w:r>
    </w:p>
    <w:p w:rsidR="00000000" w:rsidRDefault="004C6FE4">
      <w:pPr>
        <w:pStyle w:val="pj"/>
      </w:pPr>
      <w:r>
        <w:rPr>
          <w:rStyle w:val="s0"/>
        </w:rPr>
        <w:t>6.17.7 Все приложения должны быть перечислены в содержании отчета (при наличии) с указанием их обозначений, статуса и наименования.</w:t>
      </w:r>
    </w:p>
    <w:p w:rsidR="00000000" w:rsidRDefault="004C6FE4">
      <w:pPr>
        <w:pStyle w:val="pj"/>
      </w:pPr>
      <w:r>
        <w:t> </w:t>
      </w:r>
    </w:p>
    <w:p w:rsidR="00000000" w:rsidRDefault="004C6FE4">
      <w:pPr>
        <w:pStyle w:val="pr"/>
      </w:pPr>
      <w:bookmarkStart w:id="18" w:name="SUB1"/>
      <w:bookmarkEnd w:id="18"/>
      <w:r>
        <w:rPr>
          <w:rStyle w:val="s0"/>
          <w:b/>
          <w:bCs/>
        </w:rPr>
        <w:t>Приложение А</w:t>
      </w:r>
    </w:p>
    <w:p w:rsidR="00000000" w:rsidRDefault="004C6FE4">
      <w:pPr>
        <w:pStyle w:val="pr"/>
      </w:pPr>
      <w:r>
        <w:rPr>
          <w:rStyle w:val="s0"/>
          <w:b/>
          <w:bCs/>
        </w:rPr>
        <w:t>(обязательное)</w:t>
      </w:r>
    </w:p>
    <w:p w:rsidR="00000000" w:rsidRDefault="004C6FE4">
      <w:pPr>
        <w:pStyle w:val="pj"/>
      </w:pPr>
      <w:r>
        <w:rPr>
          <w:rStyle w:val="s0"/>
        </w:rPr>
        <w:t> </w:t>
      </w:r>
    </w:p>
    <w:p w:rsidR="00000000" w:rsidRDefault="004C6FE4">
      <w:pPr>
        <w:pStyle w:val="pc"/>
      </w:pPr>
      <w:r>
        <w:rPr>
          <w:rStyle w:val="s1"/>
        </w:rPr>
        <w:t>Примеры</w:t>
      </w:r>
      <w:r>
        <w:rPr>
          <w:rStyle w:val="s1"/>
        </w:rPr>
        <w:br/>
        <w:t>оформления титульных листов отчета о НИ</w:t>
      </w:r>
      <w:r>
        <w:rPr>
          <w:rStyle w:val="s0"/>
        </w:rPr>
        <w:t>Р</w:t>
      </w:r>
    </w:p>
    <w:p w:rsidR="00000000" w:rsidRDefault="004C6FE4">
      <w:pPr>
        <w:pStyle w:val="pj"/>
      </w:pPr>
      <w:r>
        <w:rPr>
          <w:rStyle w:val="s0"/>
        </w:rPr>
        <w:t> </w:t>
      </w:r>
    </w:p>
    <w:p w:rsidR="00000000" w:rsidRDefault="004C6FE4">
      <w:pPr>
        <w:pStyle w:val="pj"/>
      </w:pPr>
      <w:r>
        <w:rPr>
          <w:rStyle w:val="s0"/>
          <w:b/>
          <w:bCs/>
        </w:rPr>
        <w:t>Пример 1</w:t>
      </w:r>
      <w:r>
        <w:rPr>
          <w:rStyle w:val="s0"/>
        </w:rPr>
        <w:t xml:space="preserve"> - Образец титульного листа промежуточного отчета с указанием этапа отчета о НИР, выполненного научной организацией - исполнителем НИР (с наименованием НИР, наименованием отчета, указанием федеральной программы)</w:t>
      </w:r>
    </w:p>
    <w:p w:rsidR="00000000" w:rsidRDefault="004C6FE4">
      <w:pPr>
        <w:pStyle w:val="pj"/>
      </w:pPr>
      <w:r>
        <w:rPr>
          <w:rStyle w:val="s0"/>
        </w:rPr>
        <w:t> </w:t>
      </w:r>
    </w:p>
    <w:p w:rsidR="00000000" w:rsidRDefault="004C6FE4">
      <w:pPr>
        <w:pStyle w:val="pc"/>
      </w:pPr>
      <w:r>
        <w:rPr>
          <w:rStyle w:val="s0"/>
        </w:rPr>
        <w:t>Федеральное агентство научных орг</w:t>
      </w:r>
      <w:r>
        <w:rPr>
          <w:rStyle w:val="s0"/>
        </w:rPr>
        <w:t>анизаций</w:t>
      </w:r>
    </w:p>
    <w:p w:rsidR="00000000" w:rsidRDefault="004C6FE4">
      <w:pPr>
        <w:pStyle w:val="pc"/>
      </w:pPr>
      <w:r>
        <w:rPr>
          <w:rStyle w:val="s0"/>
        </w:rPr>
        <w:t>ФЕДЕРАЛЬНОЕ ГОСУДАРСТВЕННОЕ БЮДЖЕТНОЕ УЧРЕЖДЕНИЕ НАУКИ</w:t>
      </w:r>
    </w:p>
    <w:p w:rsidR="00000000" w:rsidRDefault="004C6FE4">
      <w:pPr>
        <w:pStyle w:val="pc"/>
      </w:pPr>
      <w:r>
        <w:rPr>
          <w:rStyle w:val="s0"/>
        </w:rPr>
        <w:t>ВСЕРОССИЙСКИЙ ИНСТИТУТ НАУЧНОЙ И ТЕХНИЧЕСКОЙ</w:t>
      </w:r>
    </w:p>
    <w:p w:rsidR="00000000" w:rsidRDefault="004C6FE4">
      <w:pPr>
        <w:pStyle w:val="pc"/>
      </w:pPr>
      <w:r>
        <w:rPr>
          <w:rStyle w:val="s0"/>
        </w:rPr>
        <w:t>ИНФОРМАЦИИ РОССИЙСКОЙ АКАДЕМИИ НАУК</w:t>
      </w:r>
    </w:p>
    <w:p w:rsidR="00000000" w:rsidRDefault="004C6FE4">
      <w:pPr>
        <w:pStyle w:val="pc"/>
      </w:pPr>
      <w:r>
        <w:rPr>
          <w:rStyle w:val="s0"/>
        </w:rPr>
        <w:t>(ВИНИТИ РАН)</w:t>
      </w:r>
    </w:p>
    <w:p w:rsidR="00000000" w:rsidRDefault="004C6FE4">
      <w:pPr>
        <w:pStyle w:val="pr"/>
      </w:pPr>
      <w:r>
        <w:rPr>
          <w:rStyle w:val="s0"/>
        </w:rPr>
        <w:t> </w:t>
      </w:r>
    </w:p>
    <w:p w:rsidR="00000000" w:rsidRDefault="004C6FE4">
      <w:pPr>
        <w:pStyle w:val="pr"/>
      </w:pPr>
      <w:r>
        <w:rPr>
          <w:rStyle w:val="s0"/>
        </w:rPr>
        <w:t>УДК 025.441.47.02(047.31)</w:t>
      </w:r>
    </w:p>
    <w:p w:rsidR="00000000" w:rsidRDefault="004C6FE4">
      <w:pPr>
        <w:pStyle w:val="pr"/>
      </w:pPr>
      <w:r>
        <w:rPr>
          <w:rStyle w:val="s0"/>
        </w:rPr>
        <w:t>Рег. № НИОКТР 114120470044</w:t>
      </w:r>
    </w:p>
    <w:p w:rsidR="00000000" w:rsidRDefault="004C6FE4">
      <w:pPr>
        <w:pStyle w:val="pr"/>
      </w:pPr>
      <w:r>
        <w:rPr>
          <w:rStyle w:val="s0"/>
        </w:rPr>
        <w:t>Рег. № ИКРБС</w:t>
      </w:r>
    </w:p>
    <w:p w:rsidR="00000000" w:rsidRDefault="004C6FE4">
      <w:pPr>
        <w:pStyle w:val="pj"/>
      </w:pPr>
      <w:r>
        <w:rPr>
          <w:rStyle w:val="s0"/>
        </w:rPr>
        <w:t> </w:t>
      </w:r>
    </w:p>
    <w:p w:rsidR="00000000" w:rsidRDefault="004C6FE4">
      <w:pPr>
        <w:pStyle w:val="pr"/>
      </w:pPr>
      <w:r>
        <w:rPr>
          <w:rStyle w:val="s0"/>
        </w:rPr>
        <w:t>УТВЕРЖДАЮ</w:t>
      </w:r>
    </w:p>
    <w:p w:rsidR="00000000" w:rsidRDefault="004C6FE4">
      <w:pPr>
        <w:pStyle w:val="pr"/>
      </w:pPr>
      <w:r>
        <w:rPr>
          <w:rStyle w:val="s0"/>
        </w:rPr>
        <w:t>Директор ВИНИТИ РА</w:t>
      </w:r>
      <w:r>
        <w:rPr>
          <w:rStyle w:val="s0"/>
        </w:rPr>
        <w:t>Н,</w:t>
      </w:r>
    </w:p>
    <w:p w:rsidR="00000000" w:rsidRDefault="004C6FE4">
      <w:pPr>
        <w:pStyle w:val="pr"/>
      </w:pPr>
      <w:r>
        <w:rPr>
          <w:rStyle w:val="s0"/>
        </w:rPr>
        <w:t>академик РАН</w:t>
      </w:r>
    </w:p>
    <w:p w:rsidR="00000000" w:rsidRDefault="004C6FE4">
      <w:pPr>
        <w:pStyle w:val="pr"/>
      </w:pPr>
      <w:r>
        <w:rPr>
          <w:rStyle w:val="s0"/>
        </w:rPr>
        <w:t>________ Ю.М. Арский</w:t>
      </w:r>
    </w:p>
    <w:p w:rsidR="00000000" w:rsidRDefault="004C6FE4">
      <w:pPr>
        <w:pStyle w:val="pr"/>
      </w:pPr>
      <w:r>
        <w:rPr>
          <w:rStyle w:val="s0"/>
        </w:rPr>
        <w:t>«__»_______ 2015 г.</w:t>
      </w:r>
    </w:p>
    <w:p w:rsidR="00000000" w:rsidRDefault="004C6FE4">
      <w:pPr>
        <w:pStyle w:val="pj"/>
      </w:pPr>
      <w:r>
        <w:t> </w:t>
      </w:r>
    </w:p>
    <w:p w:rsidR="00000000" w:rsidRDefault="004C6FE4">
      <w:pPr>
        <w:pStyle w:val="pc"/>
      </w:pPr>
      <w:r>
        <w:rPr>
          <w:rStyle w:val="s0"/>
        </w:rPr>
        <w:t>ОТЧЕТ</w:t>
      </w:r>
    </w:p>
    <w:p w:rsidR="00000000" w:rsidRDefault="004C6FE4">
      <w:pPr>
        <w:pStyle w:val="pc"/>
      </w:pPr>
      <w:r>
        <w:rPr>
          <w:rStyle w:val="s0"/>
        </w:rPr>
        <w:t>О НАУЧНО-ИССЛЕДОВАТЕЛЬСКОЙ РАБОТЕ</w:t>
      </w:r>
    </w:p>
    <w:p w:rsidR="00000000" w:rsidRDefault="004C6FE4">
      <w:pPr>
        <w:pStyle w:val="pj"/>
      </w:pPr>
      <w:r>
        <w:rPr>
          <w:rStyle w:val="s0"/>
        </w:rPr>
        <w:t> </w:t>
      </w:r>
    </w:p>
    <w:p w:rsidR="00000000" w:rsidRDefault="004C6FE4">
      <w:pPr>
        <w:pStyle w:val="pj"/>
      </w:pPr>
      <w:r>
        <w:rPr>
          <w:rStyle w:val="s0"/>
        </w:rPr>
        <w:t>Сопоставление ГРНТИ с другими классификационными системами с целью совершенствования системы тематической кодификации НИР, НИОКР гражданского назначения. Ф</w:t>
      </w:r>
      <w:r>
        <w:rPr>
          <w:rStyle w:val="s0"/>
        </w:rPr>
        <w:t>ормирование системы соответствий между различными классификаторами в сфере научно-технической информации по теме:</w:t>
      </w:r>
    </w:p>
    <w:p w:rsidR="00000000" w:rsidRDefault="004C6FE4">
      <w:pPr>
        <w:pStyle w:val="pj"/>
      </w:pPr>
      <w:r>
        <w:rPr>
          <w:rStyle w:val="s0"/>
        </w:rPr>
        <w:t>РАЗРАБОТКА БАЗОВЫХ СООТВЕТСТВИЙ МЕЖДУ ГРНТИ</w:t>
      </w:r>
    </w:p>
    <w:p w:rsidR="00000000" w:rsidRDefault="004C6FE4">
      <w:pPr>
        <w:pStyle w:val="pj"/>
      </w:pPr>
      <w:r>
        <w:rPr>
          <w:rStyle w:val="s0"/>
        </w:rPr>
        <w:t>И ДРУГИМИ КЛАССИФИКАЦИОННЫМИ СИСТЕМАМИ.</w:t>
      </w:r>
    </w:p>
    <w:p w:rsidR="00000000" w:rsidRDefault="004C6FE4">
      <w:pPr>
        <w:pStyle w:val="pj"/>
      </w:pPr>
      <w:r>
        <w:rPr>
          <w:rStyle w:val="s0"/>
        </w:rPr>
        <w:t>РАЗРАБОТКА ТЕРМИНОЛОГИЧЕСКИХ НАУЧНЫХ СЛОВАРЕЙ ПО ЛЕКСИКЕ</w:t>
      </w:r>
    </w:p>
    <w:p w:rsidR="00000000" w:rsidRDefault="004C6FE4">
      <w:pPr>
        <w:pStyle w:val="pj"/>
      </w:pPr>
      <w:r>
        <w:rPr>
          <w:rStyle w:val="s0"/>
        </w:rPr>
        <w:t>К</w:t>
      </w:r>
      <w:r>
        <w:rPr>
          <w:rStyle w:val="s0"/>
        </w:rPr>
        <w:t>ЛАССИФИКАЦИОННЫХ СИСТЕМ НАУЧНО-ТЕХНИЧЕСКОЙ ИНФОРМАЦИИ</w:t>
      </w:r>
    </w:p>
    <w:p w:rsidR="00000000" w:rsidRDefault="004C6FE4">
      <w:pPr>
        <w:pStyle w:val="pj"/>
      </w:pPr>
      <w:r>
        <w:rPr>
          <w:rStyle w:val="s0"/>
        </w:rPr>
        <w:t>(промежуточный, этап 2)</w:t>
      </w:r>
    </w:p>
    <w:p w:rsidR="00000000" w:rsidRDefault="004C6FE4">
      <w:pPr>
        <w:pStyle w:val="pj"/>
      </w:pPr>
      <w:r>
        <w:rPr>
          <w:rStyle w:val="s0"/>
        </w:rPr>
        <w:t> </w:t>
      </w:r>
    </w:p>
    <w:p w:rsidR="00000000" w:rsidRDefault="004C6FE4">
      <w:pPr>
        <w:pStyle w:val="pc"/>
      </w:pPr>
      <w:r>
        <w:rPr>
          <w:rStyle w:val="s0"/>
        </w:rPr>
        <w:t>ФЦП «Исследования и разработки по приоритетным направлениям</w:t>
      </w:r>
    </w:p>
    <w:p w:rsidR="00000000" w:rsidRDefault="004C6FE4">
      <w:pPr>
        <w:pStyle w:val="pc"/>
      </w:pPr>
      <w:r>
        <w:rPr>
          <w:rStyle w:val="s0"/>
        </w:rPr>
        <w:t>развития научно-технологического комплекса России на 2014-2020 годы»</w:t>
      </w:r>
    </w:p>
    <w:p w:rsidR="00000000" w:rsidRDefault="004C6FE4">
      <w:pPr>
        <w:pStyle w:val="pc"/>
      </w:pPr>
      <w:r>
        <w:rPr>
          <w:rStyle w:val="s0"/>
        </w:rPr>
        <w:t>Книга 1</w:t>
      </w:r>
    </w:p>
    <w:p w:rsidR="00000000" w:rsidRDefault="004C6FE4">
      <w:pPr>
        <w:pStyle w:val="pj"/>
      </w:pPr>
      <w:r>
        <w:rPr>
          <w:rStyle w:val="s0"/>
        </w:rPr>
        <w:t> </w:t>
      </w:r>
    </w:p>
    <w:p w:rsidR="00000000" w:rsidRDefault="004C6FE4">
      <w:pPr>
        <w:pStyle w:val="pr"/>
      </w:pPr>
      <w:r>
        <w:rPr>
          <w:rStyle w:val="s0"/>
        </w:rPr>
        <w:t>Руководитель НИР,</w:t>
      </w:r>
    </w:p>
    <w:p w:rsidR="00000000" w:rsidRDefault="004C6FE4">
      <w:pPr>
        <w:pStyle w:val="pr"/>
      </w:pPr>
      <w:r>
        <w:rPr>
          <w:rStyle w:val="s0"/>
        </w:rPr>
        <w:t>директор ВИНИТИ РАН.</w:t>
      </w:r>
    </w:p>
    <w:p w:rsidR="00000000" w:rsidRDefault="004C6FE4">
      <w:pPr>
        <w:pStyle w:val="pr"/>
      </w:pPr>
      <w:r>
        <w:rPr>
          <w:rStyle w:val="s0"/>
        </w:rPr>
        <w:t>академик РАН ______________ Ю.М. Арский</w:t>
      </w:r>
    </w:p>
    <w:p w:rsidR="00000000" w:rsidRDefault="004C6FE4">
      <w:pPr>
        <w:pStyle w:val="pj"/>
      </w:pPr>
      <w:r>
        <w:rPr>
          <w:rStyle w:val="s0"/>
        </w:rPr>
        <w:t> </w:t>
      </w:r>
    </w:p>
    <w:p w:rsidR="00000000" w:rsidRDefault="004C6FE4">
      <w:pPr>
        <w:pStyle w:val="pr"/>
      </w:pPr>
      <w:r>
        <w:rPr>
          <w:rStyle w:val="s0"/>
        </w:rPr>
        <w:t>Москва 2015</w:t>
      </w:r>
    </w:p>
    <w:p w:rsidR="00000000" w:rsidRDefault="004C6FE4">
      <w:pPr>
        <w:pStyle w:val="pj"/>
      </w:pPr>
      <w:r>
        <w:rPr>
          <w:rStyle w:val="s0"/>
        </w:rPr>
        <w:t> </w:t>
      </w:r>
    </w:p>
    <w:p w:rsidR="00000000" w:rsidRDefault="004C6FE4">
      <w:pPr>
        <w:pStyle w:val="pj"/>
      </w:pPr>
      <w:r>
        <w:rPr>
          <w:rStyle w:val="s0"/>
          <w:b/>
          <w:bCs/>
        </w:rPr>
        <w:t>Пример 2</w:t>
      </w:r>
      <w:r>
        <w:rPr>
          <w:rStyle w:val="s0"/>
        </w:rPr>
        <w:t xml:space="preserve"> </w:t>
      </w:r>
      <w:r>
        <w:rPr>
          <w:rStyle w:val="s0"/>
        </w:rPr>
        <w:t>- Образец титульного листа промежуточного отчета о НИР с совпадающими наименованиями НИР и отчета о НИР, выполненного бюджетным образовательным учреждением высшего образования</w:t>
      </w:r>
    </w:p>
    <w:p w:rsidR="00000000" w:rsidRDefault="004C6FE4">
      <w:pPr>
        <w:pStyle w:val="pj"/>
      </w:pPr>
      <w:r>
        <w:rPr>
          <w:rStyle w:val="s0"/>
        </w:rPr>
        <w:t> </w:t>
      </w:r>
    </w:p>
    <w:p w:rsidR="00000000" w:rsidRDefault="004C6FE4">
      <w:pPr>
        <w:pStyle w:val="pc"/>
      </w:pPr>
      <w:r>
        <w:rPr>
          <w:rStyle w:val="s0"/>
        </w:rPr>
        <w:t>Министерство образования и науки Российской Федерации</w:t>
      </w:r>
    </w:p>
    <w:p w:rsidR="00000000" w:rsidRDefault="004C6FE4">
      <w:pPr>
        <w:pStyle w:val="pc"/>
      </w:pPr>
      <w:r>
        <w:rPr>
          <w:rStyle w:val="s0"/>
        </w:rPr>
        <w:t>Федеральное государствен</w:t>
      </w:r>
      <w:r>
        <w:rPr>
          <w:rStyle w:val="s0"/>
        </w:rPr>
        <w:t>ное бюджетное образовательное учреждение</w:t>
      </w:r>
    </w:p>
    <w:p w:rsidR="00000000" w:rsidRDefault="004C6FE4">
      <w:pPr>
        <w:pStyle w:val="pc"/>
      </w:pPr>
      <w:r>
        <w:rPr>
          <w:rStyle w:val="s0"/>
        </w:rPr>
        <w:t>высшего образования</w:t>
      </w:r>
    </w:p>
    <w:p w:rsidR="00000000" w:rsidRDefault="004C6FE4">
      <w:pPr>
        <w:pStyle w:val="pc"/>
      </w:pPr>
      <w:r>
        <w:rPr>
          <w:rStyle w:val="s0"/>
        </w:rPr>
        <w:t>МОСКОВСКИЙ ГОСУДАРСТВЕННЫЙ ТЕХНИЧЕСКИЙ УНИВЕРСИТЕТ</w:t>
      </w:r>
    </w:p>
    <w:p w:rsidR="00000000" w:rsidRDefault="004C6FE4">
      <w:pPr>
        <w:pStyle w:val="pc"/>
      </w:pPr>
      <w:r>
        <w:rPr>
          <w:rStyle w:val="s0"/>
        </w:rPr>
        <w:t>ИМЕНИ Н.Э. БАУМАНА</w:t>
      </w:r>
    </w:p>
    <w:p w:rsidR="00000000" w:rsidRDefault="004C6FE4">
      <w:pPr>
        <w:pStyle w:val="pc"/>
      </w:pPr>
      <w:r>
        <w:rPr>
          <w:rStyle w:val="s0"/>
        </w:rPr>
        <w:t>(МГТУ им. Н.Э. Баумана)</w:t>
      </w:r>
    </w:p>
    <w:p w:rsidR="00000000" w:rsidRDefault="004C6FE4">
      <w:pPr>
        <w:pStyle w:val="pj"/>
      </w:pPr>
      <w:r>
        <w:rPr>
          <w:rStyle w:val="s0"/>
        </w:rPr>
        <w:t> </w:t>
      </w:r>
    </w:p>
    <w:p w:rsidR="00000000" w:rsidRDefault="004C6FE4">
      <w:pPr>
        <w:pStyle w:val="pr"/>
      </w:pPr>
      <w:r>
        <w:rPr>
          <w:rStyle w:val="s0"/>
        </w:rPr>
        <w:t>УДК 621.039.519(047.31)</w:t>
      </w:r>
    </w:p>
    <w:p w:rsidR="00000000" w:rsidRDefault="004C6FE4">
      <w:pPr>
        <w:pStyle w:val="pr"/>
      </w:pPr>
      <w:r>
        <w:rPr>
          <w:rStyle w:val="s0"/>
        </w:rPr>
        <w:t>Рег. № НИОКТР АААА-А16-116020310269-5</w:t>
      </w:r>
    </w:p>
    <w:p w:rsidR="00000000" w:rsidRDefault="004C6FE4">
      <w:pPr>
        <w:pStyle w:val="pr"/>
      </w:pPr>
      <w:r>
        <w:rPr>
          <w:rStyle w:val="s0"/>
        </w:rPr>
        <w:t>Рег. № ИКРБС 20161225-НИР-013</w:t>
      </w:r>
    </w:p>
    <w:p w:rsidR="00000000" w:rsidRDefault="004C6FE4">
      <w:pPr>
        <w:pStyle w:val="pj"/>
      </w:pPr>
      <w:r>
        <w:rPr>
          <w:rStyle w:val="s0"/>
        </w:rPr>
        <w:t> </w:t>
      </w:r>
    </w:p>
    <w:p w:rsidR="00000000" w:rsidRDefault="004C6FE4">
      <w:pPr>
        <w:pStyle w:val="pr"/>
      </w:pPr>
      <w:r>
        <w:rPr>
          <w:rStyle w:val="s0"/>
        </w:rPr>
        <w:t>УТВЕР</w:t>
      </w:r>
      <w:r>
        <w:rPr>
          <w:rStyle w:val="s0"/>
        </w:rPr>
        <w:t>ЖДАЮ</w:t>
      </w:r>
    </w:p>
    <w:p w:rsidR="00000000" w:rsidRDefault="004C6FE4">
      <w:pPr>
        <w:pStyle w:val="pr"/>
      </w:pPr>
      <w:r>
        <w:rPr>
          <w:rStyle w:val="s0"/>
        </w:rPr>
        <w:t>Ректор МГТУ</w:t>
      </w:r>
    </w:p>
    <w:p w:rsidR="00000000" w:rsidRDefault="004C6FE4">
      <w:pPr>
        <w:pStyle w:val="pr"/>
      </w:pPr>
      <w:r>
        <w:rPr>
          <w:rStyle w:val="s0"/>
        </w:rPr>
        <w:t>д-р техн. наук, проф.</w:t>
      </w:r>
    </w:p>
    <w:p w:rsidR="00000000" w:rsidRDefault="004C6FE4">
      <w:pPr>
        <w:pStyle w:val="pr"/>
      </w:pPr>
      <w:r>
        <w:rPr>
          <w:rStyle w:val="s0"/>
        </w:rPr>
        <w:t>______________ А.А. Александров</w:t>
      </w:r>
    </w:p>
    <w:p w:rsidR="00000000" w:rsidRDefault="004C6FE4">
      <w:pPr>
        <w:pStyle w:val="pr"/>
      </w:pPr>
      <w:r>
        <w:rPr>
          <w:rStyle w:val="s0"/>
        </w:rPr>
        <w:t>«__»__________________ 2016 г.</w:t>
      </w:r>
    </w:p>
    <w:p w:rsidR="00000000" w:rsidRDefault="004C6FE4">
      <w:pPr>
        <w:pStyle w:val="pj"/>
      </w:pPr>
      <w:r>
        <w:rPr>
          <w:rStyle w:val="s0"/>
        </w:rPr>
        <w:t> </w:t>
      </w:r>
    </w:p>
    <w:p w:rsidR="00000000" w:rsidRDefault="004C6FE4">
      <w:pPr>
        <w:pStyle w:val="pc"/>
      </w:pPr>
      <w:r>
        <w:rPr>
          <w:rStyle w:val="s0"/>
        </w:rPr>
        <w:t>ОТЧЕТ</w:t>
      </w:r>
    </w:p>
    <w:p w:rsidR="00000000" w:rsidRDefault="004C6FE4">
      <w:pPr>
        <w:pStyle w:val="pc"/>
      </w:pPr>
      <w:r>
        <w:rPr>
          <w:rStyle w:val="s0"/>
        </w:rPr>
        <w:t>О НАУЧНО-ИССЛЕДОВАТЕЛЬСКОЙ РАБОТЕ</w:t>
      </w:r>
    </w:p>
    <w:p w:rsidR="00000000" w:rsidRDefault="004C6FE4">
      <w:pPr>
        <w:pStyle w:val="pj"/>
      </w:pPr>
      <w:r>
        <w:rPr>
          <w:rStyle w:val="s0"/>
        </w:rPr>
        <w:t> </w:t>
      </w:r>
    </w:p>
    <w:p w:rsidR="00000000" w:rsidRDefault="004C6FE4">
      <w:pPr>
        <w:pStyle w:val="pc"/>
      </w:pPr>
      <w:r>
        <w:rPr>
          <w:rStyle w:val="s0"/>
        </w:rPr>
        <w:t>РАЗРАБОТКА МАТЕМАТИЧЕСКОЙ МОДЕЛИ И МЕТОДОВ РАСЧЕТА РЕЛАКСАЦИОННОЙ</w:t>
      </w:r>
    </w:p>
    <w:p w:rsidR="00000000" w:rsidRDefault="004C6FE4">
      <w:pPr>
        <w:pStyle w:val="pc"/>
      </w:pPr>
      <w:r>
        <w:rPr>
          <w:rStyle w:val="s0"/>
        </w:rPr>
        <w:t>СТОЙКОСТИ ТЕПЛОВЫДЕЛЯЮЩИХ СБОРОК АКТИВНОЙ ЗОНЫ АТОМНОГО РЕАКТОРА</w:t>
      </w:r>
    </w:p>
    <w:p w:rsidR="00000000" w:rsidRDefault="004C6FE4">
      <w:pPr>
        <w:pStyle w:val="pc"/>
      </w:pPr>
      <w:r>
        <w:rPr>
          <w:rStyle w:val="s0"/>
        </w:rPr>
        <w:t>(промежуточный)</w:t>
      </w:r>
    </w:p>
    <w:p w:rsidR="00000000" w:rsidRDefault="004C6FE4">
      <w:pPr>
        <w:pStyle w:val="pj"/>
      </w:pPr>
      <w:r>
        <w:rPr>
          <w:rStyle w:val="s0"/>
        </w:rPr>
        <w:t> </w:t>
      </w:r>
    </w:p>
    <w:p w:rsidR="00000000" w:rsidRDefault="004C6FE4">
      <w:pPr>
        <w:pStyle w:val="pr"/>
      </w:pPr>
      <w:r>
        <w:rPr>
          <w:rStyle w:val="s0"/>
        </w:rPr>
        <w:t>Руководитель НИР,</w:t>
      </w:r>
    </w:p>
    <w:p w:rsidR="00000000" w:rsidRDefault="004C6FE4">
      <w:pPr>
        <w:pStyle w:val="pr"/>
      </w:pPr>
      <w:r>
        <w:rPr>
          <w:rStyle w:val="s0"/>
        </w:rPr>
        <w:t>ведущий научн. сотр.,</w:t>
      </w:r>
    </w:p>
    <w:p w:rsidR="00000000" w:rsidRDefault="004C6FE4">
      <w:pPr>
        <w:pStyle w:val="pr"/>
      </w:pPr>
      <w:r>
        <w:rPr>
          <w:rStyle w:val="s0"/>
        </w:rPr>
        <w:t>д-р техн. наук ____________ В.Л. Данилов</w:t>
      </w:r>
    </w:p>
    <w:p w:rsidR="00000000" w:rsidRDefault="004C6FE4">
      <w:pPr>
        <w:pStyle w:val="pr"/>
      </w:pPr>
      <w:r>
        <w:rPr>
          <w:rStyle w:val="s0"/>
        </w:rPr>
        <w:t> </w:t>
      </w:r>
    </w:p>
    <w:p w:rsidR="00000000" w:rsidRDefault="004C6FE4">
      <w:pPr>
        <w:pStyle w:val="pr"/>
      </w:pPr>
      <w:r>
        <w:rPr>
          <w:rStyle w:val="s0"/>
        </w:rPr>
        <w:t>Москва 2016</w:t>
      </w:r>
    </w:p>
    <w:p w:rsidR="00000000" w:rsidRDefault="004C6FE4">
      <w:pPr>
        <w:pStyle w:val="pj"/>
      </w:pPr>
      <w:r>
        <w:rPr>
          <w:rStyle w:val="s0"/>
        </w:rPr>
        <w:t> </w:t>
      </w:r>
    </w:p>
    <w:p w:rsidR="00000000" w:rsidRDefault="004C6FE4">
      <w:pPr>
        <w:pStyle w:val="pj"/>
      </w:pPr>
      <w:r>
        <w:rPr>
          <w:rStyle w:val="s0"/>
          <w:b/>
          <w:bCs/>
        </w:rPr>
        <w:t>Пример 3</w:t>
      </w:r>
      <w:r>
        <w:rPr>
          <w:rStyle w:val="s0"/>
        </w:rPr>
        <w:t xml:space="preserve"> - Образец титульного листа промежуточного отчета о НИР с указанием </w:t>
      </w:r>
      <w:r>
        <w:rPr>
          <w:rStyle w:val="s0"/>
        </w:rPr>
        <w:t>этапа НИР, выполненного автономным образовательным учреждением, с наименованием НИР и наименованием отчета.</w:t>
      </w:r>
    </w:p>
    <w:p w:rsidR="00000000" w:rsidRDefault="004C6FE4">
      <w:pPr>
        <w:pStyle w:val="pj"/>
      </w:pPr>
      <w:r>
        <w:rPr>
          <w:rStyle w:val="s0"/>
        </w:rPr>
        <w:t> </w:t>
      </w:r>
    </w:p>
    <w:p w:rsidR="00000000" w:rsidRDefault="004C6FE4">
      <w:pPr>
        <w:pStyle w:val="pc"/>
      </w:pPr>
      <w:r>
        <w:rPr>
          <w:rStyle w:val="s0"/>
        </w:rPr>
        <w:t>Министерство образования и науки Российской Федерации</w:t>
      </w:r>
    </w:p>
    <w:p w:rsidR="00000000" w:rsidRDefault="004C6FE4">
      <w:pPr>
        <w:pStyle w:val="pc"/>
      </w:pPr>
      <w:r>
        <w:rPr>
          <w:rStyle w:val="s0"/>
        </w:rPr>
        <w:t>Федеральное государственное автономное образовательное учреждение</w:t>
      </w:r>
    </w:p>
    <w:p w:rsidR="00000000" w:rsidRDefault="004C6FE4">
      <w:pPr>
        <w:pStyle w:val="pc"/>
      </w:pPr>
      <w:r>
        <w:rPr>
          <w:rStyle w:val="s0"/>
        </w:rPr>
        <w:t>высшего образования</w:t>
      </w:r>
    </w:p>
    <w:p w:rsidR="00000000" w:rsidRDefault="004C6FE4">
      <w:pPr>
        <w:pStyle w:val="pc"/>
      </w:pPr>
      <w:r>
        <w:rPr>
          <w:rStyle w:val="s0"/>
        </w:rPr>
        <w:t>НАЦИОН</w:t>
      </w:r>
      <w:r>
        <w:rPr>
          <w:rStyle w:val="s0"/>
        </w:rPr>
        <w:t>АЛЬНЫЙ ИССЛЕДОВАТЕЛЬСКИЙ ТОМСКИЙ</w:t>
      </w:r>
    </w:p>
    <w:p w:rsidR="00000000" w:rsidRDefault="004C6FE4">
      <w:pPr>
        <w:pStyle w:val="pc"/>
      </w:pPr>
      <w:r>
        <w:rPr>
          <w:rStyle w:val="s0"/>
        </w:rPr>
        <w:t>ПОЛИТЕХНИЧЕСКИЙ УНИВЕРСИТЕТ</w:t>
      </w:r>
    </w:p>
    <w:p w:rsidR="00000000" w:rsidRDefault="004C6FE4">
      <w:pPr>
        <w:pStyle w:val="pc"/>
      </w:pPr>
      <w:r>
        <w:rPr>
          <w:rStyle w:val="s0"/>
        </w:rPr>
        <w:t>(ФГАОУ ВО НИ ТПУ)</w:t>
      </w:r>
    </w:p>
    <w:p w:rsidR="00000000" w:rsidRDefault="004C6FE4">
      <w:pPr>
        <w:pStyle w:val="pj"/>
      </w:pPr>
      <w:r>
        <w:rPr>
          <w:rStyle w:val="s0"/>
        </w:rPr>
        <w:t> </w:t>
      </w:r>
    </w:p>
    <w:p w:rsidR="00000000" w:rsidRDefault="004C6FE4">
      <w:pPr>
        <w:pStyle w:val="pr"/>
      </w:pPr>
      <w:r>
        <w:rPr>
          <w:rStyle w:val="s0"/>
        </w:rPr>
        <w:t>УДК 615.277.015:616-092.4</w:t>
      </w:r>
    </w:p>
    <w:p w:rsidR="00000000" w:rsidRDefault="004C6FE4">
      <w:pPr>
        <w:pStyle w:val="pr"/>
      </w:pPr>
      <w:r>
        <w:rPr>
          <w:rStyle w:val="s0"/>
        </w:rPr>
        <w:t>Рег. № НИОКТР 114011110269</w:t>
      </w:r>
    </w:p>
    <w:p w:rsidR="00000000" w:rsidRDefault="004C6FE4">
      <w:pPr>
        <w:pStyle w:val="pr"/>
      </w:pPr>
      <w:r>
        <w:rPr>
          <w:rStyle w:val="s0"/>
        </w:rPr>
        <w:t>Рег. № ИКРБС 20151114-НИР-005</w:t>
      </w:r>
    </w:p>
    <w:p w:rsidR="00000000" w:rsidRDefault="004C6FE4">
      <w:pPr>
        <w:pStyle w:val="pr"/>
      </w:pPr>
      <w:r>
        <w:rPr>
          <w:rStyle w:val="s0"/>
        </w:rPr>
        <w:t> </w:t>
      </w:r>
    </w:p>
    <w:p w:rsidR="00000000" w:rsidRDefault="004C6FE4">
      <w:pPr>
        <w:pStyle w:val="pr"/>
      </w:pPr>
      <w:r>
        <w:rPr>
          <w:rStyle w:val="s0"/>
        </w:rPr>
        <w:t>УТВЕРЖДАЮ</w:t>
      </w:r>
    </w:p>
    <w:p w:rsidR="00000000" w:rsidRDefault="004C6FE4">
      <w:pPr>
        <w:pStyle w:val="pr"/>
      </w:pPr>
      <w:r>
        <w:rPr>
          <w:rStyle w:val="s0"/>
        </w:rPr>
        <w:t>Проректор по научной</w:t>
      </w:r>
    </w:p>
    <w:p w:rsidR="00000000" w:rsidRDefault="004C6FE4">
      <w:pPr>
        <w:pStyle w:val="pr"/>
      </w:pPr>
      <w:r>
        <w:rPr>
          <w:rStyle w:val="s0"/>
        </w:rPr>
        <w:t>работе и инновациям</w:t>
      </w:r>
    </w:p>
    <w:p w:rsidR="00000000" w:rsidRDefault="004C6FE4">
      <w:pPr>
        <w:pStyle w:val="pr"/>
      </w:pPr>
      <w:r>
        <w:rPr>
          <w:rStyle w:val="s0"/>
        </w:rPr>
        <w:t>____________ А.Н. Дьяченко</w:t>
      </w:r>
    </w:p>
    <w:p w:rsidR="00000000" w:rsidRDefault="004C6FE4">
      <w:pPr>
        <w:pStyle w:val="pr"/>
      </w:pPr>
      <w:r>
        <w:rPr>
          <w:rStyle w:val="s0"/>
        </w:rPr>
        <w:t>«__»_____________ 2016 г.</w:t>
      </w:r>
    </w:p>
    <w:p w:rsidR="00000000" w:rsidRDefault="004C6FE4">
      <w:pPr>
        <w:pStyle w:val="pj"/>
      </w:pPr>
      <w:r>
        <w:rPr>
          <w:rStyle w:val="s0"/>
        </w:rPr>
        <w:t> </w:t>
      </w:r>
    </w:p>
    <w:p w:rsidR="00000000" w:rsidRDefault="004C6FE4">
      <w:pPr>
        <w:pStyle w:val="pc"/>
      </w:pPr>
      <w:r>
        <w:rPr>
          <w:rStyle w:val="s0"/>
        </w:rPr>
        <w:t>ОТЧЕТ</w:t>
      </w:r>
    </w:p>
    <w:p w:rsidR="00000000" w:rsidRDefault="004C6FE4">
      <w:pPr>
        <w:pStyle w:val="pc"/>
      </w:pPr>
      <w:r>
        <w:rPr>
          <w:rStyle w:val="s0"/>
        </w:rPr>
        <w:t>О НАУЧНО-ИССЛЕДОВАТЕЛЬСКОЙ РАБОТЕ</w:t>
      </w:r>
    </w:p>
    <w:p w:rsidR="00000000" w:rsidRDefault="004C6FE4">
      <w:pPr>
        <w:pStyle w:val="pc"/>
      </w:pPr>
      <w:r>
        <w:rPr>
          <w:rStyle w:val="s0"/>
        </w:rPr>
        <w:t> </w:t>
      </w:r>
    </w:p>
    <w:p w:rsidR="00000000" w:rsidRDefault="004C6FE4">
      <w:pPr>
        <w:pStyle w:val="pc"/>
      </w:pPr>
      <w:r>
        <w:rPr>
          <w:rStyle w:val="s0"/>
        </w:rPr>
        <w:t>Доклинические исследования радиофармацевтического препарата</w:t>
      </w:r>
    </w:p>
    <w:p w:rsidR="00000000" w:rsidRDefault="004C6FE4">
      <w:pPr>
        <w:pStyle w:val="pc"/>
      </w:pPr>
      <w:r>
        <w:rPr>
          <w:rStyle w:val="s0"/>
        </w:rPr>
        <w:t>на основе меченного технецием-99М доксорубицина</w:t>
      </w:r>
    </w:p>
    <w:p w:rsidR="00000000" w:rsidRDefault="004C6FE4">
      <w:pPr>
        <w:pStyle w:val="pc"/>
      </w:pPr>
      <w:r>
        <w:rPr>
          <w:rStyle w:val="s0"/>
        </w:rPr>
        <w:t>для сцинтиграфической визуализации злокачественных</w:t>
      </w:r>
    </w:p>
    <w:p w:rsidR="00000000" w:rsidRDefault="004C6FE4">
      <w:pPr>
        <w:pStyle w:val="pc"/>
      </w:pPr>
      <w:r>
        <w:rPr>
          <w:rStyle w:val="s0"/>
        </w:rPr>
        <w:t xml:space="preserve">новообразований и прогноза </w:t>
      </w:r>
      <w:r>
        <w:rPr>
          <w:rStyle w:val="s0"/>
        </w:rPr>
        <w:t>эффективности химиотерапии</w:t>
      </w:r>
    </w:p>
    <w:p w:rsidR="00000000" w:rsidRDefault="004C6FE4">
      <w:pPr>
        <w:pStyle w:val="pc"/>
      </w:pPr>
      <w:r>
        <w:rPr>
          <w:rStyle w:val="s0"/>
        </w:rPr>
        <w:t>по теме:</w:t>
      </w:r>
    </w:p>
    <w:p w:rsidR="00000000" w:rsidRDefault="004C6FE4">
      <w:pPr>
        <w:pStyle w:val="pc"/>
      </w:pPr>
      <w:r>
        <w:rPr>
          <w:rStyle w:val="s0"/>
        </w:rPr>
        <w:t>ИССЛЕДОВАНИЕ МЕХАНИЗМА ДЕЙСТВИЯ И ФАРМАКОКИНЕТИКИ РФМ</w:t>
      </w:r>
    </w:p>
    <w:p w:rsidR="00000000" w:rsidRDefault="004C6FE4">
      <w:pPr>
        <w:pStyle w:val="pc"/>
      </w:pPr>
      <w:r>
        <w:rPr>
          <w:rStyle w:val="s0"/>
        </w:rPr>
        <w:t>(промежуточный, этап 3)</w:t>
      </w:r>
    </w:p>
    <w:p w:rsidR="00000000" w:rsidRDefault="004C6FE4">
      <w:pPr>
        <w:pStyle w:val="pj"/>
      </w:pPr>
      <w:r>
        <w:rPr>
          <w:rStyle w:val="s0"/>
        </w:rPr>
        <w:t> </w:t>
      </w:r>
    </w:p>
    <w:p w:rsidR="00000000" w:rsidRDefault="004C6FE4">
      <w:pPr>
        <w:pStyle w:val="pr"/>
      </w:pPr>
      <w:r>
        <w:rPr>
          <w:rStyle w:val="s0"/>
        </w:rPr>
        <w:t>Руководитель НИР,</w:t>
      </w:r>
    </w:p>
    <w:p w:rsidR="00000000" w:rsidRDefault="004C6FE4">
      <w:pPr>
        <w:pStyle w:val="pr"/>
      </w:pPr>
      <w:r>
        <w:rPr>
          <w:rStyle w:val="s0"/>
        </w:rPr>
        <w:t>зам. директора</w:t>
      </w:r>
    </w:p>
    <w:p w:rsidR="00000000" w:rsidRDefault="004C6FE4">
      <w:pPr>
        <w:pStyle w:val="pr"/>
      </w:pPr>
      <w:r>
        <w:rPr>
          <w:rStyle w:val="s0"/>
        </w:rPr>
        <w:t>по научной работе ______________ B.C. Скуридин</w:t>
      </w:r>
    </w:p>
    <w:p w:rsidR="00000000" w:rsidRDefault="004C6FE4">
      <w:pPr>
        <w:pStyle w:val="pr"/>
      </w:pPr>
      <w:r>
        <w:rPr>
          <w:rStyle w:val="s0"/>
        </w:rPr>
        <w:t> </w:t>
      </w:r>
    </w:p>
    <w:p w:rsidR="00000000" w:rsidRDefault="004C6FE4">
      <w:pPr>
        <w:pStyle w:val="pr"/>
      </w:pPr>
      <w:r>
        <w:rPr>
          <w:rStyle w:val="s0"/>
        </w:rPr>
        <w:t>Москва 2015</w:t>
      </w:r>
    </w:p>
    <w:p w:rsidR="00000000" w:rsidRDefault="004C6FE4">
      <w:pPr>
        <w:pStyle w:val="pj"/>
      </w:pPr>
      <w:r>
        <w:rPr>
          <w:rStyle w:val="s0"/>
        </w:rPr>
        <w:t> </w:t>
      </w:r>
    </w:p>
    <w:p w:rsidR="00000000" w:rsidRDefault="004C6FE4">
      <w:pPr>
        <w:pStyle w:val="pj"/>
      </w:pPr>
      <w:r>
        <w:rPr>
          <w:rStyle w:val="s0"/>
          <w:b/>
          <w:bCs/>
        </w:rPr>
        <w:t>Пример 4</w:t>
      </w:r>
      <w:r>
        <w:rPr>
          <w:rStyle w:val="s0"/>
        </w:rPr>
        <w:t xml:space="preserve"> - Образец отдельного титульного лис</w:t>
      </w:r>
      <w:r>
        <w:rPr>
          <w:rStyle w:val="s0"/>
        </w:rPr>
        <w:t>та к книге 2 заключительного отчета, выполненного бюджетным научным учреждением</w:t>
      </w:r>
    </w:p>
    <w:p w:rsidR="00000000" w:rsidRDefault="004C6FE4">
      <w:pPr>
        <w:pStyle w:val="pj"/>
      </w:pPr>
      <w:r>
        <w:rPr>
          <w:rStyle w:val="s0"/>
        </w:rPr>
        <w:t> </w:t>
      </w:r>
    </w:p>
    <w:p w:rsidR="00000000" w:rsidRDefault="004C6FE4">
      <w:pPr>
        <w:pStyle w:val="pc"/>
      </w:pPr>
      <w:r>
        <w:rPr>
          <w:rStyle w:val="s0"/>
        </w:rPr>
        <w:t>Федеральное агентство научных организаций</w:t>
      </w:r>
    </w:p>
    <w:p w:rsidR="00000000" w:rsidRDefault="004C6FE4">
      <w:pPr>
        <w:pStyle w:val="pc"/>
      </w:pPr>
      <w:r>
        <w:rPr>
          <w:rStyle w:val="s0"/>
        </w:rPr>
        <w:t>Федеральное государственное бюджетное научное учреждение</w:t>
      </w:r>
    </w:p>
    <w:p w:rsidR="00000000" w:rsidRDefault="004C6FE4">
      <w:pPr>
        <w:pStyle w:val="pc"/>
      </w:pPr>
      <w:r>
        <w:rPr>
          <w:rStyle w:val="s0"/>
        </w:rPr>
        <w:t>«ВСЕРОССИЙСКИЙ НАУЧНО-ИССЛЕДОВАТЕЛЬСКИЙ ИНСТИТУТ</w:t>
      </w:r>
    </w:p>
    <w:p w:rsidR="00000000" w:rsidRDefault="004C6FE4">
      <w:pPr>
        <w:pStyle w:val="pc"/>
      </w:pPr>
      <w:r>
        <w:rPr>
          <w:rStyle w:val="s0"/>
        </w:rPr>
        <w:t>ВЕТЕРИНАРНОЙ САНИТАРИИ, ГИ</w:t>
      </w:r>
      <w:r>
        <w:rPr>
          <w:rStyle w:val="s0"/>
        </w:rPr>
        <w:t>ГИЕНЫ И ЭКОЛОГИИ»</w:t>
      </w:r>
    </w:p>
    <w:p w:rsidR="00000000" w:rsidRDefault="004C6FE4">
      <w:pPr>
        <w:pStyle w:val="pc"/>
      </w:pPr>
      <w:r>
        <w:rPr>
          <w:rStyle w:val="s0"/>
        </w:rPr>
        <w:t>(ФГБНУ «ВНИИВСГЭ»)</w:t>
      </w:r>
    </w:p>
    <w:p w:rsidR="00000000" w:rsidRDefault="004C6FE4">
      <w:pPr>
        <w:pStyle w:val="pj"/>
      </w:pPr>
      <w:r>
        <w:rPr>
          <w:rStyle w:val="s0"/>
        </w:rPr>
        <w:t> </w:t>
      </w:r>
    </w:p>
    <w:p w:rsidR="00000000" w:rsidRDefault="004C6FE4">
      <w:pPr>
        <w:pStyle w:val="pr"/>
      </w:pPr>
      <w:r>
        <w:rPr>
          <w:rStyle w:val="s0"/>
        </w:rPr>
        <w:t>УДК 619:614.48(047.31)</w:t>
      </w:r>
    </w:p>
    <w:p w:rsidR="00000000" w:rsidRDefault="004C6FE4">
      <w:pPr>
        <w:pStyle w:val="pr"/>
      </w:pPr>
      <w:r>
        <w:rPr>
          <w:rStyle w:val="s0"/>
        </w:rPr>
        <w:t>Рег. № НИОКТР 115123110194</w:t>
      </w:r>
    </w:p>
    <w:p w:rsidR="00000000" w:rsidRDefault="004C6FE4">
      <w:pPr>
        <w:pStyle w:val="pr"/>
      </w:pPr>
      <w:r>
        <w:rPr>
          <w:rStyle w:val="s0"/>
        </w:rPr>
        <w:t>Рег. № ИКРБС</w:t>
      </w:r>
    </w:p>
    <w:p w:rsidR="00000000" w:rsidRDefault="004C6FE4">
      <w:pPr>
        <w:pStyle w:val="pr"/>
      </w:pPr>
      <w:r>
        <w:rPr>
          <w:rStyle w:val="s0"/>
        </w:rPr>
        <w:t> </w:t>
      </w:r>
    </w:p>
    <w:p w:rsidR="00000000" w:rsidRDefault="004C6FE4">
      <w:pPr>
        <w:pStyle w:val="pr"/>
      </w:pPr>
      <w:r>
        <w:rPr>
          <w:rStyle w:val="s0"/>
        </w:rPr>
        <w:t>УТВЕРЖДАЮ</w:t>
      </w:r>
    </w:p>
    <w:p w:rsidR="00000000" w:rsidRDefault="004C6FE4">
      <w:pPr>
        <w:pStyle w:val="pr"/>
      </w:pPr>
      <w:r>
        <w:rPr>
          <w:rStyle w:val="s0"/>
        </w:rPr>
        <w:t>Директор ВНИИВСГЭ</w:t>
      </w:r>
    </w:p>
    <w:p w:rsidR="00000000" w:rsidRDefault="004C6FE4">
      <w:pPr>
        <w:pStyle w:val="pr"/>
      </w:pPr>
      <w:r>
        <w:rPr>
          <w:rStyle w:val="s0"/>
        </w:rPr>
        <w:t>_____________ В.И. Дорожкин</w:t>
      </w:r>
    </w:p>
    <w:p w:rsidR="00000000" w:rsidRDefault="004C6FE4">
      <w:pPr>
        <w:pStyle w:val="pr"/>
      </w:pPr>
      <w:r>
        <w:rPr>
          <w:rStyle w:val="s0"/>
        </w:rPr>
        <w:t>«__»______________ 2016 г.</w:t>
      </w:r>
    </w:p>
    <w:p w:rsidR="00000000" w:rsidRDefault="004C6FE4">
      <w:pPr>
        <w:pStyle w:val="pj"/>
      </w:pPr>
      <w:r>
        <w:rPr>
          <w:rStyle w:val="s0"/>
        </w:rPr>
        <w:t> </w:t>
      </w:r>
    </w:p>
    <w:p w:rsidR="00000000" w:rsidRDefault="004C6FE4">
      <w:pPr>
        <w:pStyle w:val="pc"/>
      </w:pPr>
      <w:r>
        <w:rPr>
          <w:rStyle w:val="s0"/>
        </w:rPr>
        <w:t>ОТЧЕТ</w:t>
      </w:r>
    </w:p>
    <w:p w:rsidR="00000000" w:rsidRDefault="004C6FE4">
      <w:pPr>
        <w:pStyle w:val="pc"/>
      </w:pPr>
      <w:r>
        <w:rPr>
          <w:rStyle w:val="s0"/>
        </w:rPr>
        <w:t>О НАУЧНО-ИССЛЕДОВАТЕЛЬСКОЙ РАБОТЕ</w:t>
      </w:r>
    </w:p>
    <w:p w:rsidR="00000000" w:rsidRDefault="004C6FE4">
      <w:pPr>
        <w:pStyle w:val="pc"/>
      </w:pPr>
      <w:r>
        <w:rPr>
          <w:rStyle w:val="s0"/>
        </w:rPr>
        <w:t> </w:t>
      </w:r>
    </w:p>
    <w:p w:rsidR="00000000" w:rsidRDefault="004C6FE4">
      <w:pPr>
        <w:pStyle w:val="pc"/>
      </w:pPr>
      <w:r>
        <w:rPr>
          <w:rStyle w:val="s0"/>
        </w:rPr>
        <w:t>ПРОВЕДЕНИЕ НАУЧНЫХ ИССЛЕДОВАНИЙ ПО ИЗУЧЕНИЮ ВОЗМОЖНОСТИ</w:t>
      </w:r>
    </w:p>
    <w:p w:rsidR="00000000" w:rsidRDefault="004C6FE4">
      <w:pPr>
        <w:pStyle w:val="pc"/>
      </w:pPr>
      <w:r>
        <w:rPr>
          <w:rStyle w:val="s0"/>
        </w:rPr>
        <w:t>ИСПОЛЬЗОВАНИЯ СРЕДСТВА ДЛЯ ДЕЗИНФЕКЦИИ В ВЕТЕРИНАРИИ</w:t>
      </w:r>
    </w:p>
    <w:p w:rsidR="00000000" w:rsidRDefault="004C6FE4">
      <w:pPr>
        <w:pStyle w:val="pc"/>
      </w:pPr>
      <w:r>
        <w:rPr>
          <w:rStyle w:val="s0"/>
        </w:rPr>
        <w:t>(заключительный)</w:t>
      </w:r>
    </w:p>
    <w:p w:rsidR="00000000" w:rsidRDefault="004C6FE4">
      <w:pPr>
        <w:pStyle w:val="pj"/>
      </w:pPr>
      <w:r>
        <w:rPr>
          <w:rStyle w:val="s0"/>
        </w:rPr>
        <w:t> </w:t>
      </w:r>
    </w:p>
    <w:p w:rsidR="00000000" w:rsidRDefault="004C6FE4">
      <w:pPr>
        <w:pStyle w:val="pc"/>
      </w:pPr>
      <w:r>
        <w:rPr>
          <w:rStyle w:val="s0"/>
        </w:rPr>
        <w:t>Книга 2</w:t>
      </w:r>
    </w:p>
    <w:p w:rsidR="00000000" w:rsidRDefault="004C6FE4">
      <w:pPr>
        <w:pStyle w:val="pj"/>
      </w:pPr>
      <w:r>
        <w:rPr>
          <w:rStyle w:val="s0"/>
        </w:rPr>
        <w:t> </w:t>
      </w:r>
    </w:p>
    <w:p w:rsidR="00000000" w:rsidRDefault="004C6FE4">
      <w:pPr>
        <w:pStyle w:val="pr"/>
      </w:pPr>
      <w:r>
        <w:rPr>
          <w:rStyle w:val="s0"/>
        </w:rPr>
        <w:t>ПРИЛОЖЕНИЯ</w:t>
      </w:r>
    </w:p>
    <w:p w:rsidR="00000000" w:rsidRDefault="004C6FE4">
      <w:pPr>
        <w:pStyle w:val="pr"/>
      </w:pPr>
      <w:r>
        <w:rPr>
          <w:rStyle w:val="s0"/>
        </w:rPr>
        <w:t> </w:t>
      </w:r>
    </w:p>
    <w:p w:rsidR="00000000" w:rsidRDefault="004C6FE4">
      <w:pPr>
        <w:pStyle w:val="pr"/>
      </w:pPr>
      <w:r>
        <w:rPr>
          <w:rStyle w:val="s0"/>
        </w:rPr>
        <w:t>Руководитель НИР,</w:t>
      </w:r>
    </w:p>
    <w:p w:rsidR="00000000" w:rsidRDefault="004C6FE4">
      <w:pPr>
        <w:pStyle w:val="pr"/>
      </w:pPr>
      <w:r>
        <w:rPr>
          <w:rStyle w:val="s0"/>
        </w:rPr>
        <w:t>зам. директора</w:t>
      </w:r>
    </w:p>
    <w:p w:rsidR="00000000" w:rsidRDefault="004C6FE4">
      <w:pPr>
        <w:pStyle w:val="pr"/>
      </w:pPr>
      <w:r>
        <w:rPr>
          <w:rStyle w:val="s0"/>
        </w:rPr>
        <w:t>по научной работе _____________ А.Г. Новиков</w:t>
      </w:r>
    </w:p>
    <w:p w:rsidR="00000000" w:rsidRDefault="004C6FE4">
      <w:pPr>
        <w:pStyle w:val="pr"/>
      </w:pPr>
      <w:r>
        <w:rPr>
          <w:rStyle w:val="s0"/>
        </w:rPr>
        <w:t> </w:t>
      </w:r>
    </w:p>
    <w:p w:rsidR="00000000" w:rsidRDefault="004C6FE4">
      <w:pPr>
        <w:pStyle w:val="pr"/>
      </w:pPr>
      <w:r>
        <w:rPr>
          <w:rStyle w:val="s0"/>
        </w:rPr>
        <w:t>Москва 2016</w:t>
      </w:r>
    </w:p>
    <w:p w:rsidR="00000000" w:rsidRDefault="004C6FE4">
      <w:pPr>
        <w:pStyle w:val="pr"/>
      </w:pPr>
      <w:r>
        <w:rPr>
          <w:rStyle w:val="s0"/>
        </w:rPr>
        <w:t> </w:t>
      </w:r>
    </w:p>
    <w:p w:rsidR="00000000" w:rsidRDefault="004C6FE4">
      <w:pPr>
        <w:pStyle w:val="pj"/>
      </w:pPr>
      <w:r>
        <w:rPr>
          <w:rStyle w:val="s0"/>
          <w:b/>
          <w:bCs/>
        </w:rPr>
        <w:t>Пример 5</w:t>
      </w:r>
      <w:r>
        <w:rPr>
          <w:rStyle w:val="s0"/>
        </w:rPr>
        <w:t xml:space="preserve"> </w:t>
      </w:r>
      <w:r>
        <w:rPr>
          <w:rStyle w:val="s0"/>
        </w:rPr>
        <w:t>- Образец отдельного титульного листа заключительного отчета о НИР (наименование НИР и отчета о НИР совпадают) с грифами согласования и утверждения, выполненного коммерческой организацией</w:t>
      </w:r>
    </w:p>
    <w:p w:rsidR="00000000" w:rsidRDefault="004C6FE4">
      <w:pPr>
        <w:pStyle w:val="pj"/>
      </w:pPr>
      <w:r>
        <w:rPr>
          <w:rStyle w:val="s0"/>
        </w:rPr>
        <w:t> </w:t>
      </w:r>
    </w:p>
    <w:p w:rsidR="00000000" w:rsidRDefault="004C6FE4">
      <w:pPr>
        <w:pStyle w:val="pc"/>
      </w:pPr>
      <w:r>
        <w:rPr>
          <w:rStyle w:val="s0"/>
        </w:rPr>
        <w:t>Общество с ограниченной ответственностью «РИННОТЕХ»</w:t>
      </w:r>
    </w:p>
    <w:p w:rsidR="00000000" w:rsidRDefault="004C6FE4">
      <w:pPr>
        <w:pStyle w:val="pc"/>
      </w:pPr>
      <w:r>
        <w:rPr>
          <w:rStyle w:val="s0"/>
        </w:rPr>
        <w:t>(ООО «РИННОТЕХ»)</w:t>
      </w:r>
    </w:p>
    <w:p w:rsidR="00000000" w:rsidRDefault="004C6FE4">
      <w:pPr>
        <w:pStyle w:val="pj"/>
      </w:pPr>
      <w:r>
        <w:rPr>
          <w:rStyle w:val="s0"/>
        </w:rPr>
        <w:t> </w:t>
      </w:r>
    </w:p>
    <w:p w:rsidR="00000000" w:rsidRDefault="004C6FE4">
      <w:pPr>
        <w:pStyle w:val="pr"/>
      </w:pPr>
      <w:r>
        <w:rPr>
          <w:rStyle w:val="s0"/>
        </w:rPr>
        <w:t>УДК 681.784.43-026.26(047.31)</w:t>
      </w:r>
    </w:p>
    <w:p w:rsidR="00000000" w:rsidRDefault="004C6FE4">
      <w:pPr>
        <w:pStyle w:val="pr"/>
      </w:pPr>
      <w:r>
        <w:rPr>
          <w:rStyle w:val="s0"/>
        </w:rPr>
        <w:t>Рег. № НИОКТР 115123110194</w:t>
      </w:r>
    </w:p>
    <w:p w:rsidR="00000000" w:rsidRDefault="004C6FE4">
      <w:pPr>
        <w:pStyle w:val="pr"/>
      </w:pPr>
      <w:r>
        <w:rPr>
          <w:rStyle w:val="s0"/>
        </w:rPr>
        <w:t>Рег. № ИКРБС</w:t>
      </w:r>
    </w:p>
    <w:p w:rsidR="00000000" w:rsidRDefault="004C6FE4">
      <w:pPr>
        <w:pStyle w:val="pr"/>
      </w:pPr>
      <w:r>
        <w:rPr>
          <w:rStyle w:val="s0"/>
        </w:rPr>
        <w:t> </w:t>
      </w:r>
    </w:p>
    <w:p w:rsidR="00000000" w:rsidRDefault="004C6FE4">
      <w:pPr>
        <w:pStyle w:val="pr"/>
      </w:pPr>
      <w:r>
        <w:rPr>
          <w:rStyle w:val="s0"/>
        </w:rPr>
        <w:t>СОГЛАСОВАНО УТВЕРЖДАЮ</w:t>
      </w:r>
    </w:p>
    <w:p w:rsidR="00000000" w:rsidRDefault="004C6FE4">
      <w:pPr>
        <w:pStyle w:val="pr"/>
      </w:pPr>
      <w:r>
        <w:rPr>
          <w:rStyle w:val="s0"/>
        </w:rPr>
        <w:t>Генеральный директор Генеральный директор</w:t>
      </w:r>
    </w:p>
    <w:p w:rsidR="00000000" w:rsidRDefault="004C6FE4">
      <w:pPr>
        <w:pStyle w:val="pr"/>
      </w:pPr>
      <w:r>
        <w:rPr>
          <w:rStyle w:val="s0"/>
        </w:rPr>
        <w:t>ООО «ЦУПЛ» ООО «РИННОТЕХ»</w:t>
      </w:r>
    </w:p>
    <w:p w:rsidR="00000000" w:rsidRDefault="004C6FE4">
      <w:pPr>
        <w:pStyle w:val="pr"/>
      </w:pPr>
      <w:r>
        <w:rPr>
          <w:rStyle w:val="s0"/>
        </w:rPr>
        <w:t>__________ С.В. Корепанова ______________ Д.В. Зуб</w:t>
      </w:r>
    </w:p>
    <w:p w:rsidR="00000000" w:rsidRDefault="004C6FE4">
      <w:pPr>
        <w:pStyle w:val="pr"/>
      </w:pPr>
      <w:r>
        <w:rPr>
          <w:rStyle w:val="s0"/>
        </w:rPr>
        <w:t>«__»_____________ 2016 г</w:t>
      </w:r>
      <w:r>
        <w:rPr>
          <w:rStyle w:val="s0"/>
        </w:rPr>
        <w:t>. «__»__________ 2016 г.</w:t>
      </w:r>
    </w:p>
    <w:p w:rsidR="00000000" w:rsidRDefault="004C6FE4">
      <w:pPr>
        <w:pStyle w:val="pj"/>
      </w:pPr>
      <w:r>
        <w:rPr>
          <w:rStyle w:val="s0"/>
        </w:rPr>
        <w:t> </w:t>
      </w:r>
    </w:p>
    <w:p w:rsidR="00000000" w:rsidRDefault="004C6FE4">
      <w:pPr>
        <w:pStyle w:val="pc"/>
      </w:pPr>
      <w:r>
        <w:rPr>
          <w:rStyle w:val="s0"/>
        </w:rPr>
        <w:t> </w:t>
      </w:r>
    </w:p>
    <w:p w:rsidR="00000000" w:rsidRDefault="004C6FE4">
      <w:pPr>
        <w:pStyle w:val="pc"/>
      </w:pPr>
      <w:r>
        <w:rPr>
          <w:rStyle w:val="s0"/>
        </w:rPr>
        <w:t>ОТЧЕТ</w:t>
      </w:r>
    </w:p>
    <w:p w:rsidR="00000000" w:rsidRDefault="004C6FE4">
      <w:pPr>
        <w:pStyle w:val="pc"/>
      </w:pPr>
      <w:r>
        <w:rPr>
          <w:rStyle w:val="s0"/>
        </w:rPr>
        <w:t>О НАУЧНО-ИССЛЕДОВАТЕЛЬСКОЙ РАБОТЕ</w:t>
      </w:r>
    </w:p>
    <w:p w:rsidR="00000000" w:rsidRDefault="004C6FE4">
      <w:pPr>
        <w:pStyle w:val="pc"/>
      </w:pPr>
      <w:r>
        <w:rPr>
          <w:rStyle w:val="s0"/>
        </w:rPr>
        <w:t> </w:t>
      </w:r>
    </w:p>
    <w:p w:rsidR="00000000" w:rsidRDefault="004C6FE4">
      <w:pPr>
        <w:pStyle w:val="pc"/>
      </w:pPr>
      <w:r>
        <w:rPr>
          <w:rStyle w:val="s0"/>
        </w:rPr>
        <w:t>РАЗРАБОТКА, ИЗГОТОВЛЕНИЕ И ПРЕДВАРИТЕЛЬНЫЕ ИСПЫТАНИЯ</w:t>
      </w:r>
    </w:p>
    <w:p w:rsidR="00000000" w:rsidRDefault="004C6FE4">
      <w:pPr>
        <w:pStyle w:val="pc"/>
      </w:pPr>
      <w:r>
        <w:rPr>
          <w:rStyle w:val="s0"/>
        </w:rPr>
        <w:t>ОПЫТНЫХ ОБРАЗЦОВ ПОРТАТИВНОГО ПЕРЕНОСНОГО ПЕРИМЕТРА</w:t>
      </w:r>
    </w:p>
    <w:p w:rsidR="00000000" w:rsidRDefault="004C6FE4">
      <w:pPr>
        <w:pStyle w:val="pc"/>
      </w:pPr>
      <w:r>
        <w:rPr>
          <w:rStyle w:val="s0"/>
        </w:rPr>
        <w:t>(заключительный)</w:t>
      </w:r>
    </w:p>
    <w:p w:rsidR="00000000" w:rsidRDefault="004C6FE4">
      <w:pPr>
        <w:pStyle w:val="pc"/>
      </w:pPr>
      <w:r>
        <w:rPr>
          <w:rStyle w:val="s0"/>
        </w:rPr>
        <w:t> </w:t>
      </w:r>
    </w:p>
    <w:p w:rsidR="00000000" w:rsidRDefault="004C6FE4">
      <w:pPr>
        <w:pStyle w:val="pc"/>
      </w:pPr>
      <w:r>
        <w:rPr>
          <w:rStyle w:val="s0"/>
        </w:rPr>
        <w:t>Книга 2</w:t>
      </w:r>
    </w:p>
    <w:p w:rsidR="00000000" w:rsidRDefault="004C6FE4">
      <w:pPr>
        <w:pStyle w:val="pj"/>
      </w:pPr>
      <w:r>
        <w:rPr>
          <w:rStyle w:val="s0"/>
        </w:rPr>
        <w:t> </w:t>
      </w:r>
    </w:p>
    <w:p w:rsidR="00000000" w:rsidRDefault="004C6FE4">
      <w:pPr>
        <w:pStyle w:val="pr"/>
      </w:pPr>
      <w:r>
        <w:rPr>
          <w:rStyle w:val="s0"/>
        </w:rPr>
        <w:t>Руководитель НИР,</w:t>
      </w:r>
    </w:p>
    <w:p w:rsidR="00000000" w:rsidRDefault="004C6FE4">
      <w:pPr>
        <w:pStyle w:val="pr"/>
      </w:pPr>
      <w:r>
        <w:rPr>
          <w:rStyle w:val="s0"/>
        </w:rPr>
        <w:t>генеральный директор ____________</w:t>
      </w:r>
      <w:r>
        <w:rPr>
          <w:rStyle w:val="s0"/>
        </w:rPr>
        <w:t xml:space="preserve"> Д.В. Зуб</w:t>
      </w:r>
    </w:p>
    <w:p w:rsidR="00000000" w:rsidRDefault="004C6FE4">
      <w:pPr>
        <w:pStyle w:val="pr"/>
      </w:pPr>
      <w:r>
        <w:rPr>
          <w:rStyle w:val="s0"/>
        </w:rPr>
        <w:t> </w:t>
      </w:r>
    </w:p>
    <w:p w:rsidR="00000000" w:rsidRDefault="004C6FE4">
      <w:pPr>
        <w:pStyle w:val="pr"/>
      </w:pPr>
      <w:r>
        <w:rPr>
          <w:rStyle w:val="s0"/>
        </w:rPr>
        <w:t>Москва 2016</w:t>
      </w:r>
    </w:p>
    <w:p w:rsidR="00000000" w:rsidRDefault="004C6FE4">
      <w:pPr>
        <w:pStyle w:val="pj"/>
      </w:pPr>
      <w:r>
        <w:t> </w:t>
      </w:r>
    </w:p>
    <w:p w:rsidR="00000000" w:rsidRDefault="004C6FE4">
      <w:pPr>
        <w:pStyle w:val="pj"/>
      </w:pPr>
      <w:r>
        <w:t> </w:t>
      </w:r>
    </w:p>
    <w:p w:rsidR="00000000" w:rsidRDefault="004C6FE4">
      <w:pPr>
        <w:pStyle w:val="pr"/>
      </w:pPr>
      <w:bookmarkStart w:id="19" w:name="SUB2"/>
      <w:bookmarkEnd w:id="19"/>
      <w:r>
        <w:rPr>
          <w:rStyle w:val="s0"/>
          <w:b/>
          <w:bCs/>
        </w:rPr>
        <w:t>Приложение Б</w:t>
      </w:r>
    </w:p>
    <w:p w:rsidR="00000000" w:rsidRDefault="004C6FE4">
      <w:pPr>
        <w:pStyle w:val="pr"/>
      </w:pPr>
      <w:r>
        <w:rPr>
          <w:rStyle w:val="s0"/>
        </w:rPr>
        <w:t>(обязательное)</w:t>
      </w:r>
    </w:p>
    <w:p w:rsidR="00000000" w:rsidRDefault="004C6FE4">
      <w:pPr>
        <w:pStyle w:val="pj"/>
      </w:pPr>
      <w:r>
        <w:rPr>
          <w:rStyle w:val="s0"/>
        </w:rPr>
        <w:t> </w:t>
      </w:r>
    </w:p>
    <w:p w:rsidR="00000000" w:rsidRDefault="004C6FE4">
      <w:pPr>
        <w:pStyle w:val="pc"/>
      </w:pPr>
      <w:r>
        <w:rPr>
          <w:rStyle w:val="s1"/>
        </w:rPr>
        <w:t>Примеры</w:t>
      </w:r>
      <w:r>
        <w:rPr>
          <w:rStyle w:val="s1"/>
        </w:rPr>
        <w:br/>
        <w:t>оформления списка исполнителей</w:t>
      </w:r>
    </w:p>
    <w:p w:rsidR="00000000" w:rsidRDefault="004C6FE4">
      <w:pPr>
        <w:pStyle w:val="pj"/>
      </w:pPr>
      <w:r>
        <w:rPr>
          <w:rStyle w:val="s0"/>
        </w:rPr>
        <w:t> </w:t>
      </w:r>
    </w:p>
    <w:p w:rsidR="00000000" w:rsidRDefault="004C6FE4">
      <w:pPr>
        <w:pStyle w:val="pj"/>
      </w:pPr>
      <w:r>
        <w:rPr>
          <w:rStyle w:val="s0"/>
          <w:b/>
          <w:bCs/>
        </w:rPr>
        <w:t>Пример 1</w:t>
      </w:r>
      <w:r>
        <w:rPr>
          <w:rStyle w:val="s0"/>
        </w:rPr>
        <w:t xml:space="preserve"> - Список исполнителей НИР, выполненной в организации - исполнителе НИР</w:t>
      </w:r>
    </w:p>
    <w:p w:rsidR="00000000" w:rsidRDefault="004C6FE4">
      <w:pPr>
        <w:pStyle w:val="pj"/>
      </w:pPr>
      <w:r>
        <w:t> </w:t>
      </w:r>
    </w:p>
    <w:p w:rsidR="00000000" w:rsidRDefault="004C6FE4">
      <w:pPr>
        <w:pStyle w:val="pc"/>
      </w:pPr>
      <w:r>
        <w:rPr>
          <w:rStyle w:val="s0"/>
          <w:b/>
          <w:bCs/>
        </w:rPr>
        <w:t>СПИСОК ИСПОЛНИТЕЛЕЙ</w:t>
      </w:r>
    </w:p>
    <w:p w:rsidR="00000000" w:rsidRDefault="004C6FE4">
      <w:pPr>
        <w:pStyle w:val="pj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9"/>
        <w:gridCol w:w="2496"/>
        <w:gridCol w:w="3746"/>
      </w:tblGrid>
      <w:tr w:rsidR="00000000">
        <w:trPr>
          <w:jc w:val="center"/>
        </w:trPr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6FE4">
            <w:pPr>
              <w:pStyle w:val="p"/>
            </w:pPr>
            <w:r>
              <w:t>Руководитель НИР, зам. директора по научной работе, д-р социол. наук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6FE4">
            <w:pPr>
              <w:pStyle w:val="pc"/>
            </w:pPr>
            <w:r>
              <w:t>_________________</w:t>
            </w:r>
          </w:p>
          <w:p w:rsidR="00000000" w:rsidRDefault="004C6FE4">
            <w:pPr>
              <w:pStyle w:val="pc"/>
            </w:pPr>
            <w:r>
              <w:t>подпись, дата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6FE4">
            <w:pPr>
              <w:pStyle w:val="p"/>
            </w:pPr>
            <w:r>
              <w:t>А. Кабакович</w:t>
            </w:r>
          </w:p>
          <w:p w:rsidR="00000000" w:rsidRDefault="004C6FE4">
            <w:pPr>
              <w:pStyle w:val="p"/>
            </w:pPr>
            <w:r>
              <w:t>(введение, заключение)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6FE4">
            <w:pPr>
              <w:pStyle w:val="p"/>
            </w:pPr>
            <w:r>
              <w:t>Отв. исполнитель, зав. отделом, канд. техн. наук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6FE4">
            <w:pPr>
              <w:pStyle w:val="pc"/>
            </w:pPr>
            <w:r>
              <w:t>_________________</w:t>
            </w:r>
          </w:p>
          <w:p w:rsidR="00000000" w:rsidRDefault="004C6FE4">
            <w:pPr>
              <w:pStyle w:val="pc"/>
            </w:pPr>
            <w:r>
              <w:t>подпись, дата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6FE4">
            <w:pPr>
              <w:pStyle w:val="p"/>
            </w:pPr>
            <w:r>
              <w:t>М.В. Макатрова</w:t>
            </w:r>
          </w:p>
          <w:p w:rsidR="00000000" w:rsidRDefault="004C6FE4">
            <w:pPr>
              <w:pStyle w:val="p"/>
            </w:pPr>
            <w:r>
              <w:t>(раздел 1, 2, 3, заключение)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6FE4">
            <w:pPr>
              <w:pStyle w:val="p"/>
            </w:pPr>
            <w:r>
              <w:t>Исполнители: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6FE4">
            <w:pPr>
              <w:pStyle w:val="p"/>
            </w:pPr>
            <w: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6FE4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6FE4">
            <w:pPr>
              <w:pStyle w:val="p"/>
            </w:pPr>
            <w:r>
              <w:t>Зав. отделом, канд. техн. наук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6FE4">
            <w:pPr>
              <w:pStyle w:val="pc"/>
            </w:pPr>
            <w:r>
              <w:t>_________________</w:t>
            </w:r>
          </w:p>
          <w:p w:rsidR="00000000" w:rsidRDefault="004C6FE4">
            <w:pPr>
              <w:pStyle w:val="pc"/>
            </w:pPr>
            <w:r>
              <w:t>подпись, дата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6FE4">
            <w:pPr>
              <w:pStyle w:val="p"/>
            </w:pPr>
            <w:r>
              <w:t>Ю.Г. Спицын</w:t>
            </w:r>
          </w:p>
          <w:p w:rsidR="00000000" w:rsidRDefault="004C6FE4">
            <w:pPr>
              <w:pStyle w:val="p"/>
            </w:pPr>
            <w:r>
              <w:t>(раздел 3)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6FE4">
            <w:pPr>
              <w:pStyle w:val="p"/>
            </w:pPr>
            <w:r>
              <w:t>Ст. науч. сотр., канд. техн. наук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6FE4">
            <w:pPr>
              <w:pStyle w:val="pc"/>
            </w:pPr>
            <w:r>
              <w:t>_________________</w:t>
            </w:r>
          </w:p>
          <w:p w:rsidR="00000000" w:rsidRDefault="004C6FE4">
            <w:pPr>
              <w:pStyle w:val="pc"/>
            </w:pPr>
            <w:r>
              <w:t>подпись, дата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6FE4">
            <w:pPr>
              <w:pStyle w:val="p"/>
            </w:pPr>
            <w:r>
              <w:t>А.В. Костюнина</w:t>
            </w:r>
          </w:p>
          <w:p w:rsidR="00000000" w:rsidRDefault="004C6FE4">
            <w:pPr>
              <w:pStyle w:val="p"/>
            </w:pPr>
            <w:r>
              <w:t>(раздел 1)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6FE4">
            <w:pPr>
              <w:pStyle w:val="p"/>
            </w:pPr>
            <w:r>
              <w:t>Научн. сотр., канд. пед. наук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6FE4">
            <w:pPr>
              <w:pStyle w:val="pc"/>
            </w:pPr>
            <w:r>
              <w:t>_________________</w:t>
            </w:r>
          </w:p>
          <w:p w:rsidR="00000000" w:rsidRDefault="004C6FE4">
            <w:pPr>
              <w:pStyle w:val="pc"/>
            </w:pPr>
            <w:r>
              <w:t>подпись, дата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6FE4">
            <w:pPr>
              <w:pStyle w:val="p"/>
            </w:pPr>
            <w:r>
              <w:t>Е.И. Козлова</w:t>
            </w:r>
          </w:p>
          <w:p w:rsidR="00000000" w:rsidRDefault="004C6FE4">
            <w:pPr>
              <w:pStyle w:val="p"/>
            </w:pPr>
            <w:r>
              <w:t>(раздел 2)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6FE4">
            <w:pPr>
              <w:pStyle w:val="p"/>
            </w:pPr>
            <w:r>
              <w:t>Мл. научн. сотр., канд. филол. наук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6FE4">
            <w:pPr>
              <w:pStyle w:val="pc"/>
            </w:pPr>
            <w:r>
              <w:t>_________________</w:t>
            </w:r>
          </w:p>
          <w:p w:rsidR="00000000" w:rsidRDefault="004C6FE4">
            <w:pPr>
              <w:pStyle w:val="pc"/>
            </w:pPr>
            <w:r>
              <w:t>подпись, дата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6FE4">
            <w:pPr>
              <w:pStyle w:val="p"/>
            </w:pPr>
            <w:r>
              <w:t>М.А. Филимонова</w:t>
            </w:r>
          </w:p>
          <w:p w:rsidR="00000000" w:rsidRDefault="004C6FE4">
            <w:pPr>
              <w:pStyle w:val="p"/>
            </w:pPr>
            <w:r>
              <w:t>(раздел 1, 2)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6FE4">
            <w:pPr>
              <w:pStyle w:val="p"/>
            </w:pPr>
            <w:r>
              <w:t>Ведущий инженер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6FE4">
            <w:pPr>
              <w:pStyle w:val="pc"/>
            </w:pPr>
            <w:r>
              <w:t>_________________</w:t>
            </w:r>
          </w:p>
          <w:p w:rsidR="00000000" w:rsidRDefault="004C6FE4">
            <w:pPr>
              <w:pStyle w:val="pc"/>
            </w:pPr>
            <w:r>
              <w:t>подпись, дата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6FE4">
            <w:pPr>
              <w:pStyle w:val="p"/>
            </w:pPr>
            <w:r>
              <w:t>Е.С. Терехова</w:t>
            </w:r>
          </w:p>
          <w:p w:rsidR="00000000" w:rsidRDefault="004C6FE4">
            <w:pPr>
              <w:pStyle w:val="p"/>
            </w:pPr>
            <w:r>
              <w:t>(раздел 3)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6FE4">
            <w:pPr>
              <w:pStyle w:val="p"/>
            </w:pPr>
            <w:r>
              <w:t>Специалист I кат.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6FE4">
            <w:pPr>
              <w:pStyle w:val="pc"/>
            </w:pPr>
            <w:r>
              <w:t>_________________</w:t>
            </w:r>
          </w:p>
          <w:p w:rsidR="00000000" w:rsidRDefault="004C6FE4">
            <w:pPr>
              <w:pStyle w:val="pc"/>
            </w:pPr>
            <w:r>
              <w:t>подпись, дата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6FE4">
            <w:pPr>
              <w:pStyle w:val="p"/>
            </w:pPr>
            <w:r>
              <w:t>Е.П. Субботова</w:t>
            </w:r>
          </w:p>
          <w:p w:rsidR="00000000" w:rsidRDefault="004C6FE4">
            <w:pPr>
              <w:pStyle w:val="p"/>
            </w:pPr>
            <w:r>
              <w:t>(раздел 2)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6FE4">
            <w:pPr>
              <w:pStyle w:val="p"/>
            </w:pPr>
            <w:r>
              <w:t>Нормоконтроль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6FE4">
            <w:pPr>
              <w:pStyle w:val="pc"/>
            </w:pPr>
            <w:r>
              <w:t>_________________</w:t>
            </w:r>
          </w:p>
          <w:p w:rsidR="00000000" w:rsidRDefault="004C6FE4">
            <w:pPr>
              <w:pStyle w:val="pc"/>
            </w:pPr>
            <w:r>
              <w:t>подпись, дата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6FE4">
            <w:pPr>
              <w:pStyle w:val="p"/>
            </w:pPr>
            <w:r>
              <w:t>O.A. Антошкова</w:t>
            </w:r>
          </w:p>
        </w:tc>
      </w:tr>
    </w:tbl>
    <w:p w:rsidR="00000000" w:rsidRDefault="004C6FE4">
      <w:pPr>
        <w:pStyle w:val="pj"/>
      </w:pPr>
      <w:r>
        <w:t> </w:t>
      </w:r>
    </w:p>
    <w:p w:rsidR="00000000" w:rsidRDefault="004C6FE4">
      <w:pPr>
        <w:pStyle w:val="pj"/>
      </w:pPr>
      <w:r>
        <w:rPr>
          <w:rStyle w:val="s0"/>
          <w:b/>
          <w:bCs/>
        </w:rPr>
        <w:t>Пример 2</w:t>
      </w:r>
      <w:r>
        <w:rPr>
          <w:rStyle w:val="s0"/>
        </w:rPr>
        <w:t xml:space="preserve"> </w:t>
      </w:r>
      <w:r>
        <w:rPr>
          <w:rStyle w:val="s0"/>
        </w:rPr>
        <w:t>- Список исполнителей НИР, выполненной в организации - исполнителе НИР при участии организаций-соисполнителей</w:t>
      </w:r>
    </w:p>
    <w:p w:rsidR="00000000" w:rsidRDefault="004C6FE4">
      <w:pPr>
        <w:pStyle w:val="pj"/>
      </w:pPr>
      <w:r>
        <w:t> </w:t>
      </w:r>
    </w:p>
    <w:p w:rsidR="00000000" w:rsidRDefault="004C6FE4">
      <w:pPr>
        <w:pStyle w:val="pc"/>
      </w:pPr>
      <w:r>
        <w:rPr>
          <w:rStyle w:val="s0"/>
          <w:b/>
          <w:bCs/>
        </w:rPr>
        <w:t>СПИСОК ИСПОЛНИТЕЛЕЙ</w:t>
      </w:r>
    </w:p>
    <w:p w:rsidR="00000000" w:rsidRDefault="004C6FE4">
      <w:pPr>
        <w:pStyle w:val="pj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0"/>
        <w:gridCol w:w="1325"/>
        <w:gridCol w:w="3259"/>
        <w:gridCol w:w="277"/>
      </w:tblGrid>
      <w:tr w:rsidR="00000000">
        <w:trPr>
          <w:jc w:val="center"/>
        </w:trPr>
        <w:tc>
          <w:tcPr>
            <w:tcW w:w="48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6FE4">
            <w:pPr>
              <w:pStyle w:val="p"/>
            </w:pPr>
            <w:r>
              <w:t>Всероссийский институт научной и технической информации Российской академии наук (ВИНИТИ РАН):</w:t>
            </w:r>
          </w:p>
        </w:tc>
        <w:tc>
          <w:tcPr>
            <w:tcW w:w="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6FE4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6FE4">
            <w:pPr>
              <w:pStyle w:val="p"/>
            </w:pPr>
            <w:r>
              <w:t>ВРИО директора ВИНИТИ РАН, канд. техн. наук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6FE4">
            <w:pPr>
              <w:pStyle w:val="pc"/>
            </w:pPr>
            <w:r>
              <w:t>_________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6FE4">
            <w:pPr>
              <w:pStyle w:val="p"/>
            </w:pPr>
            <w:r>
              <w:t>М.Р. Биктимиров</w:t>
            </w:r>
          </w:p>
          <w:p w:rsidR="00000000" w:rsidRDefault="004C6FE4">
            <w:pPr>
              <w:pStyle w:val="p"/>
            </w:pPr>
            <w:r>
              <w:t>(ведение, раздел 1)</w:t>
            </w:r>
          </w:p>
        </w:tc>
      </w:tr>
      <w:tr w:rsidR="00000000">
        <w:trPr>
          <w:jc w:val="center"/>
        </w:trPr>
        <w:tc>
          <w:tcPr>
            <w:tcW w:w="2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6FE4">
            <w:pPr>
              <w:pStyle w:val="p"/>
            </w:pPr>
            <w:r>
              <w:t>Руководитель НИР, зав. отделением ВИНИТИ РАН, канд. техн. наук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6FE4">
            <w:pPr>
              <w:pStyle w:val="pc"/>
            </w:pPr>
            <w:r>
              <w:t>_________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6FE4">
            <w:pPr>
              <w:pStyle w:val="p"/>
            </w:pPr>
            <w:r>
              <w:t>Е.Ю. Дмитриева</w:t>
            </w:r>
          </w:p>
          <w:p w:rsidR="00000000" w:rsidRDefault="004C6FE4">
            <w:pPr>
              <w:pStyle w:val="p"/>
            </w:pPr>
            <w:r>
              <w:t>(раздел 1, 2, заключение)</w:t>
            </w:r>
          </w:p>
        </w:tc>
      </w:tr>
      <w:tr w:rsidR="00000000">
        <w:trPr>
          <w:jc w:val="center"/>
        </w:trPr>
        <w:tc>
          <w:tcPr>
            <w:tcW w:w="2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6FE4">
            <w:pPr>
              <w:pStyle w:val="p"/>
            </w:pPr>
            <w:r>
              <w:t>Отв. исполнитель, зам. зав. отделения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6FE4">
            <w:pPr>
              <w:pStyle w:val="pc"/>
            </w:pPr>
            <w:r>
              <w:t>_________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6FE4">
            <w:pPr>
              <w:pStyle w:val="p"/>
            </w:pPr>
            <w:r>
              <w:t>О.А. Антошкова</w:t>
            </w:r>
          </w:p>
          <w:p w:rsidR="00000000" w:rsidRDefault="004C6FE4">
            <w:pPr>
              <w:pStyle w:val="p"/>
            </w:pPr>
            <w:r>
              <w:t>(раздел 1, 2)</w:t>
            </w:r>
          </w:p>
        </w:tc>
      </w:tr>
      <w:tr w:rsidR="00000000">
        <w:trPr>
          <w:jc w:val="center"/>
        </w:trPr>
        <w:tc>
          <w:tcPr>
            <w:tcW w:w="2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6FE4">
            <w:pPr>
              <w:pStyle w:val="p"/>
            </w:pPr>
            <w:r>
              <w:t>Исполнители: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6FE4">
            <w:pPr>
              <w:pStyle w:val="p"/>
            </w:pPr>
            <w:r>
              <w:t> 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6FE4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6FE4">
            <w:pPr>
              <w:pStyle w:val="p"/>
            </w:pPr>
            <w:r>
              <w:t>Вед. науч. сотр., канд. филол. наук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6FE4">
            <w:pPr>
              <w:pStyle w:val="pc"/>
            </w:pPr>
            <w:r>
              <w:t>_________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6FE4">
            <w:pPr>
              <w:pStyle w:val="p"/>
            </w:pPr>
            <w:r>
              <w:t>Н. Белоозеров</w:t>
            </w:r>
          </w:p>
          <w:p w:rsidR="00000000" w:rsidRDefault="004C6FE4">
            <w:pPr>
              <w:pStyle w:val="p"/>
            </w:pPr>
            <w:r>
              <w:t>(раздел 1, 2)</w:t>
            </w:r>
          </w:p>
        </w:tc>
      </w:tr>
      <w:tr w:rsidR="00000000">
        <w:trPr>
          <w:jc w:val="center"/>
        </w:trPr>
        <w:tc>
          <w:tcPr>
            <w:tcW w:w="2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6FE4">
            <w:pPr>
              <w:pStyle w:val="p"/>
            </w:pPr>
            <w:r>
              <w:t>Ст. науч. сотр.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6FE4">
            <w:pPr>
              <w:pStyle w:val="pc"/>
            </w:pPr>
            <w:r>
              <w:t>_________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6FE4">
            <w:pPr>
              <w:pStyle w:val="p"/>
            </w:pPr>
            <w:r>
              <w:t>С.В. Корешкова</w:t>
            </w:r>
          </w:p>
          <w:p w:rsidR="00000000" w:rsidRDefault="004C6FE4">
            <w:pPr>
              <w:pStyle w:val="p"/>
            </w:pPr>
            <w:r>
              <w:t>(раздел 2)</w:t>
            </w:r>
          </w:p>
        </w:tc>
      </w:tr>
      <w:tr w:rsidR="00000000">
        <w:trPr>
          <w:jc w:val="center"/>
        </w:trPr>
        <w:tc>
          <w:tcPr>
            <w:tcW w:w="2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6FE4">
            <w:pPr>
              <w:pStyle w:val="p"/>
            </w:pPr>
            <w:r>
              <w:t>Ведущий инженер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6FE4">
            <w:pPr>
              <w:pStyle w:val="pc"/>
            </w:pPr>
            <w:r>
              <w:t>_________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6FE4">
            <w:pPr>
              <w:pStyle w:val="p"/>
            </w:pPr>
            <w:r>
              <w:t>Т.Н. Дягилева</w:t>
            </w:r>
          </w:p>
          <w:p w:rsidR="00000000" w:rsidRDefault="004C6FE4">
            <w:pPr>
              <w:pStyle w:val="p"/>
            </w:pPr>
            <w:r>
              <w:t>(раздел 2)</w:t>
            </w:r>
          </w:p>
        </w:tc>
      </w:tr>
      <w:tr w:rsidR="00000000">
        <w:trPr>
          <w:jc w:val="center"/>
        </w:trPr>
        <w:tc>
          <w:tcPr>
            <w:tcW w:w="2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6FE4">
            <w:pPr>
              <w:pStyle w:val="p"/>
            </w:pPr>
            <w:r>
              <w:t>Специалист I кат.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6FE4">
            <w:pPr>
              <w:pStyle w:val="pc"/>
            </w:pPr>
            <w:r>
              <w:t>_________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6FE4">
            <w:pPr>
              <w:pStyle w:val="p"/>
            </w:pPr>
            <w:r>
              <w:t>Е.П. Субботова</w:t>
            </w:r>
          </w:p>
          <w:p w:rsidR="00000000" w:rsidRDefault="004C6FE4">
            <w:pPr>
              <w:pStyle w:val="p"/>
            </w:pPr>
            <w:r>
              <w:t>(раздел 2)</w:t>
            </w:r>
          </w:p>
        </w:tc>
      </w:tr>
      <w:tr w:rsidR="00000000">
        <w:trPr>
          <w:jc w:val="center"/>
        </w:trPr>
        <w:tc>
          <w:tcPr>
            <w:tcW w:w="2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6FE4">
            <w:pPr>
              <w:pStyle w:val="p"/>
            </w:pPr>
            <w:r>
              <w:t>Нормоконтроль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6FE4">
            <w:pPr>
              <w:pStyle w:val="pc"/>
            </w:pPr>
            <w:r>
              <w:t>_________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6FE4">
            <w:pPr>
              <w:pStyle w:val="p"/>
            </w:pPr>
            <w:r>
              <w:t>И.М.Соловьева</w:t>
            </w:r>
          </w:p>
        </w:tc>
      </w:tr>
      <w:tr w:rsidR="00000000">
        <w:trPr>
          <w:jc w:val="center"/>
        </w:trPr>
        <w:tc>
          <w:tcPr>
            <w:tcW w:w="2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6FE4">
            <w:pPr>
              <w:pStyle w:val="p"/>
            </w:pPr>
            <w:r>
              <w:t>Соисполнители: Федеральное государственное автономное научное учреждение «Центр информационных технологий и систем органов исполнительной власти» (ФГАНУ ЦИТиС)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6FE4">
            <w:pPr>
              <w:pStyle w:val="p"/>
            </w:pPr>
            <w:r>
              <w:t> 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6FE4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2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6FE4">
            <w:pPr>
              <w:pStyle w:val="p"/>
            </w:pPr>
            <w:r>
              <w:t>Начальник отдела регистрации и учета непубликуемых документов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6FE4">
            <w:pPr>
              <w:pStyle w:val="pc"/>
            </w:pPr>
            <w:r>
              <w:t>_________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6FE4">
            <w:pPr>
              <w:pStyle w:val="p"/>
            </w:pPr>
            <w:r>
              <w:t>К.Ю. Тархов</w:t>
            </w:r>
          </w:p>
          <w:p w:rsidR="00000000" w:rsidRDefault="004C6FE4">
            <w:pPr>
              <w:pStyle w:val="p"/>
            </w:pPr>
            <w:r>
              <w:t>(раздел 2)</w:t>
            </w:r>
          </w:p>
        </w:tc>
      </w:tr>
      <w:tr w:rsidR="00000000">
        <w:trPr>
          <w:jc w:val="center"/>
        </w:trPr>
        <w:tc>
          <w:tcPr>
            <w:tcW w:w="2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6FE4">
            <w:pPr>
              <w:pStyle w:val="p"/>
            </w:pPr>
            <w:r>
              <w:t>Начальник редакционно-издательского отдела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6FE4">
            <w:pPr>
              <w:pStyle w:val="pc"/>
            </w:pPr>
            <w:r>
              <w:t>_________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6FE4">
            <w:pPr>
              <w:pStyle w:val="p"/>
            </w:pPr>
            <w:r>
              <w:t>М.Н. Скулкова</w:t>
            </w:r>
          </w:p>
          <w:p w:rsidR="00000000" w:rsidRDefault="004C6FE4">
            <w:pPr>
              <w:pStyle w:val="p"/>
            </w:pPr>
            <w:r>
              <w:t>(раздел 2)</w:t>
            </w:r>
          </w:p>
        </w:tc>
      </w:tr>
      <w:tr w:rsidR="00000000">
        <w:trPr>
          <w:jc w:val="center"/>
        </w:trPr>
        <w:tc>
          <w:tcPr>
            <w:tcW w:w="2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6FE4">
            <w:pPr>
              <w:pStyle w:val="p"/>
            </w:pPr>
            <w:r>
              <w:t>ГПНТБ России:</w:t>
            </w:r>
          </w:p>
          <w:p w:rsidR="00000000" w:rsidRDefault="004C6FE4">
            <w:pPr>
              <w:pStyle w:val="p"/>
            </w:pPr>
            <w:r>
              <w:t>Начальник отделения научных исследований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6FE4">
            <w:pPr>
              <w:pStyle w:val="pc"/>
            </w:pPr>
            <w:r>
              <w:t>_________</w:t>
            </w:r>
          </w:p>
        </w:tc>
        <w:tc>
          <w:tcPr>
            <w:tcW w:w="1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6FE4">
            <w:pPr>
              <w:pStyle w:val="p"/>
            </w:pPr>
            <w:r>
              <w:t>Е.М. Зайцева</w:t>
            </w:r>
          </w:p>
          <w:p w:rsidR="00000000" w:rsidRDefault="004C6FE4">
            <w:pPr>
              <w:pStyle w:val="p"/>
            </w:pPr>
            <w:r>
              <w:t>(раздел 1, 2)</w:t>
            </w:r>
          </w:p>
        </w:tc>
      </w:tr>
      <w:tr w:rsidR="00000000">
        <w:trPr>
          <w:jc w:val="center"/>
        </w:trPr>
        <w:tc>
          <w:tcPr>
            <w:tcW w:w="2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6FE4">
            <w:pPr>
              <w:rPr>
                <w:rFonts w:eastAsia="Times New Roman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6FE4">
            <w:pPr>
              <w:rPr>
                <w:rFonts w:eastAsia="Times New Roman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6FE4">
            <w:pPr>
              <w:rPr>
                <w:rFonts w:eastAsia="Times New Roman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6FE4">
            <w:pPr>
              <w:rPr>
                <w:rFonts w:eastAsia="Times New Roman"/>
              </w:rPr>
            </w:pPr>
          </w:p>
        </w:tc>
      </w:tr>
    </w:tbl>
    <w:p w:rsidR="00000000" w:rsidRDefault="004C6FE4">
      <w:pPr>
        <w:pStyle w:val="pj"/>
      </w:pPr>
      <w:hyperlink r:id="rId37" w:anchor="sub_id=1" w:history="1">
        <w:r>
          <w:rPr>
            <w:rStyle w:val="a4"/>
          </w:rPr>
          <w:t>Поправка</w:t>
        </w:r>
      </w:hyperlink>
      <w:r>
        <w:rPr>
          <w:rStyle w:val="s0"/>
          <w:b/>
          <w:bCs/>
        </w:rPr>
        <w:t xml:space="preserve"> (ИУС № 2-2019 г.)</w:t>
      </w:r>
    </w:p>
    <w:p w:rsidR="00000000" w:rsidRDefault="004C6FE4">
      <w:pPr>
        <w:pStyle w:val="pj"/>
      </w:pPr>
      <w:r>
        <w:t> </w:t>
      </w:r>
    </w:p>
    <w:p w:rsidR="00000000" w:rsidRDefault="004C6FE4">
      <w:pPr>
        <w:pStyle w:val="pr"/>
      </w:pPr>
      <w:bookmarkStart w:id="20" w:name="SUB3"/>
      <w:bookmarkEnd w:id="20"/>
      <w:r>
        <w:rPr>
          <w:rStyle w:val="s0"/>
          <w:b/>
          <w:bCs/>
        </w:rPr>
        <w:t>Приложение В</w:t>
      </w:r>
    </w:p>
    <w:p w:rsidR="00000000" w:rsidRDefault="004C6FE4">
      <w:pPr>
        <w:pStyle w:val="pr"/>
      </w:pPr>
      <w:r>
        <w:rPr>
          <w:rStyle w:val="s0"/>
          <w:b/>
          <w:bCs/>
        </w:rPr>
        <w:t>(обязательное)</w:t>
      </w:r>
    </w:p>
    <w:p w:rsidR="00000000" w:rsidRDefault="004C6FE4">
      <w:pPr>
        <w:pStyle w:val="pj"/>
      </w:pPr>
      <w:r>
        <w:t> </w:t>
      </w:r>
    </w:p>
    <w:p w:rsidR="00000000" w:rsidRDefault="004C6FE4">
      <w:pPr>
        <w:pStyle w:val="pc"/>
      </w:pPr>
      <w:r>
        <w:rPr>
          <w:rStyle w:val="s1"/>
        </w:rPr>
        <w:t>Примеры</w:t>
      </w:r>
      <w:r>
        <w:rPr>
          <w:rStyle w:val="s1"/>
        </w:rPr>
        <w:br/>
        <w:t>составления реферата к отчету о НИР</w:t>
      </w:r>
    </w:p>
    <w:p w:rsidR="00000000" w:rsidRDefault="004C6FE4">
      <w:pPr>
        <w:pStyle w:val="pj"/>
      </w:pPr>
      <w:r>
        <w:rPr>
          <w:rStyle w:val="s0"/>
        </w:rPr>
        <w:t> </w:t>
      </w:r>
    </w:p>
    <w:p w:rsidR="00000000" w:rsidRDefault="004C6FE4">
      <w:pPr>
        <w:pStyle w:val="pj"/>
      </w:pPr>
      <w:r>
        <w:rPr>
          <w:rStyle w:val="s0"/>
          <w:b/>
          <w:bCs/>
        </w:rPr>
        <w:t>Пример 1</w:t>
      </w:r>
      <w:r>
        <w:rPr>
          <w:rStyle w:val="s0"/>
        </w:rPr>
        <w:t xml:space="preserve"> - Реферат к отчету о НИР, выполненному в одной книге</w:t>
      </w:r>
    </w:p>
    <w:p w:rsidR="00000000" w:rsidRDefault="004C6FE4">
      <w:pPr>
        <w:pStyle w:val="pj"/>
      </w:pPr>
      <w:r>
        <w:rPr>
          <w:rStyle w:val="s0"/>
        </w:rPr>
        <w:t> </w:t>
      </w:r>
    </w:p>
    <w:p w:rsidR="00000000" w:rsidRDefault="004C6FE4">
      <w:pPr>
        <w:pStyle w:val="pc"/>
      </w:pPr>
      <w:r>
        <w:rPr>
          <w:rStyle w:val="s0"/>
          <w:b/>
          <w:bCs/>
        </w:rPr>
        <w:t>РЕФЕРАТ</w:t>
      </w:r>
    </w:p>
    <w:p w:rsidR="00000000" w:rsidRDefault="004C6FE4">
      <w:pPr>
        <w:pStyle w:val="pj"/>
      </w:pPr>
      <w:r>
        <w:rPr>
          <w:rStyle w:val="s0"/>
        </w:rPr>
        <w:t> </w:t>
      </w:r>
    </w:p>
    <w:p w:rsidR="00000000" w:rsidRDefault="004C6FE4">
      <w:pPr>
        <w:pStyle w:val="pj"/>
      </w:pPr>
      <w:r>
        <w:t>Отчет 85 с., 1 кн., 24 рис., 12 табл., 50 источн., 2 прил. РАСХОДОМЕРНЫЕ УСТАНОВКИ, ПОРШНЕВЫЕ РАСХОДОМЕРЫ, ТАХОМЕТРИЧЕСКИЕ РАСХОДОМЕРЫ, ИЗМЕРЕНИЕ, БОЛЬШИЕ РАСХОДЫ, ГАЗЫ</w:t>
      </w:r>
    </w:p>
    <w:p w:rsidR="00000000" w:rsidRDefault="004C6FE4">
      <w:pPr>
        <w:pStyle w:val="pj"/>
      </w:pPr>
      <w:r>
        <w:rPr>
          <w:rStyle w:val="s0"/>
        </w:rPr>
        <w:t>Объектом исследования являются поршневые установки для точного воспроизведения и изме</w:t>
      </w:r>
      <w:r>
        <w:rPr>
          <w:rStyle w:val="s0"/>
        </w:rPr>
        <w:t>рения больших расходов газа.</w:t>
      </w:r>
    </w:p>
    <w:p w:rsidR="00000000" w:rsidRDefault="004C6FE4">
      <w:pPr>
        <w:pStyle w:val="pj"/>
      </w:pPr>
      <w:r>
        <w:rPr>
          <w:rStyle w:val="s0"/>
        </w:rPr>
        <w:t>Цель работы - разработка методики метрологических исследований установок и нестандартной аппаратуры для их осуществления.</w:t>
      </w:r>
    </w:p>
    <w:p w:rsidR="00000000" w:rsidRDefault="004C6FE4">
      <w:pPr>
        <w:pStyle w:val="pj"/>
      </w:pPr>
      <w:r>
        <w:rPr>
          <w:rStyle w:val="s0"/>
        </w:rPr>
        <w:t>В процессе работы проводились экспериментальные исследования отдельных составляющих и общей погрешности у</w:t>
      </w:r>
      <w:r>
        <w:rPr>
          <w:rStyle w:val="s0"/>
        </w:rPr>
        <w:t>становок.</w:t>
      </w:r>
    </w:p>
    <w:p w:rsidR="00000000" w:rsidRDefault="004C6FE4">
      <w:pPr>
        <w:pStyle w:val="pj"/>
      </w:pPr>
      <w:r>
        <w:rPr>
          <w:rStyle w:val="s0"/>
        </w:rPr>
        <w:t>В результате исследования впервые были созданы две поршневые реверсивные расходомерные установки: первая на расходы до 0,07 м3/с, вторая - до 0.33 м3/с.</w:t>
      </w:r>
    </w:p>
    <w:p w:rsidR="00000000" w:rsidRDefault="004C6FE4">
      <w:pPr>
        <w:pStyle w:val="pj"/>
      </w:pPr>
      <w:r>
        <w:rPr>
          <w:rStyle w:val="s0"/>
        </w:rPr>
        <w:t>Основные конструктивные и технико-эксплуатационные показатели: высокая точность измерения при больших значениях расхода газа.</w:t>
      </w:r>
    </w:p>
    <w:p w:rsidR="00000000" w:rsidRDefault="004C6FE4">
      <w:pPr>
        <w:pStyle w:val="pj"/>
      </w:pPr>
      <w:r>
        <w:rPr>
          <w:rStyle w:val="s0"/>
        </w:rPr>
        <w:t>Степень внедрения - вторая установка по разработанной методике аттестована как образцовая.</w:t>
      </w:r>
    </w:p>
    <w:p w:rsidR="00000000" w:rsidRDefault="004C6FE4">
      <w:pPr>
        <w:pStyle w:val="pj"/>
      </w:pPr>
      <w:r>
        <w:rPr>
          <w:rStyle w:val="s0"/>
        </w:rPr>
        <w:t>Эффективность установок определяется их</w:t>
      </w:r>
      <w:r>
        <w:rPr>
          <w:rStyle w:val="s0"/>
        </w:rPr>
        <w:t xml:space="preserve"> малым влиянием на ход измеряемых процессов. Обе установки могут применяться для градуировки и поверки промышленных ротационных счетчиков газа, а также тахиметрических расходомеров.</w:t>
      </w:r>
    </w:p>
    <w:p w:rsidR="00000000" w:rsidRDefault="004C6FE4">
      <w:pPr>
        <w:pStyle w:val="pj"/>
      </w:pPr>
      <w:hyperlink r:id="rId38" w:anchor="sub_id=1" w:history="1">
        <w:r>
          <w:rPr>
            <w:rStyle w:val="a4"/>
          </w:rPr>
          <w:t>Поправка</w:t>
        </w:r>
      </w:hyperlink>
      <w:r>
        <w:rPr>
          <w:rStyle w:val="s0"/>
          <w:b/>
          <w:bCs/>
        </w:rPr>
        <w:t xml:space="preserve"> (ИУС № 2-2019 г.)</w:t>
      </w:r>
    </w:p>
    <w:p w:rsidR="00000000" w:rsidRDefault="004C6FE4">
      <w:pPr>
        <w:pStyle w:val="pj"/>
      </w:pPr>
      <w:r>
        <w:rPr>
          <w:rStyle w:val="s0"/>
        </w:rPr>
        <w:t> </w:t>
      </w:r>
    </w:p>
    <w:p w:rsidR="00000000" w:rsidRDefault="004C6FE4">
      <w:pPr>
        <w:pStyle w:val="pj"/>
      </w:pPr>
      <w:r>
        <w:t> </w:t>
      </w:r>
    </w:p>
    <w:p w:rsidR="00000000" w:rsidRDefault="004C6FE4">
      <w:pPr>
        <w:pStyle w:val="pj"/>
      </w:pPr>
      <w:r>
        <w:rPr>
          <w:rStyle w:val="s0"/>
          <w:b/>
          <w:bCs/>
        </w:rPr>
        <w:t>Пример 2</w:t>
      </w:r>
      <w:r>
        <w:rPr>
          <w:rStyle w:val="s0"/>
        </w:rPr>
        <w:t xml:space="preserve"> - Реферат к отчету о НИР, содержащему несколько книг</w:t>
      </w:r>
    </w:p>
    <w:p w:rsidR="00000000" w:rsidRDefault="004C6FE4">
      <w:pPr>
        <w:pStyle w:val="pj"/>
      </w:pPr>
      <w:r>
        <w:t> </w:t>
      </w:r>
    </w:p>
    <w:p w:rsidR="00000000" w:rsidRDefault="004C6FE4">
      <w:pPr>
        <w:pStyle w:val="pc"/>
      </w:pPr>
      <w:r>
        <w:rPr>
          <w:rStyle w:val="s0"/>
          <w:b/>
          <w:bCs/>
        </w:rPr>
        <w:t>РЕФЕРАТ</w:t>
      </w:r>
    </w:p>
    <w:p w:rsidR="00000000" w:rsidRDefault="004C6FE4">
      <w:pPr>
        <w:pStyle w:val="pj"/>
      </w:pPr>
      <w:r>
        <w:t> </w:t>
      </w:r>
    </w:p>
    <w:p w:rsidR="00000000" w:rsidRDefault="004C6FE4">
      <w:pPr>
        <w:pStyle w:val="pj"/>
      </w:pPr>
      <w:r>
        <w:t>Отчет 11714 с., 36 кн., 12 рис., 24 табл., 64 источн., 56 прил. КЛАССИФИКАЦИОННЫЕ СИСТЕМЫ, РУБРИКАТОРЫ, СОВМЕСТИМОСТЬ ЛИНГВИСТИЧЕСКИХ СРЕДСТВ ИНФО</w:t>
      </w:r>
      <w:r>
        <w:t>РМАЦИОННЫХ СИСТЕМ, УДК, ГРНТИ, ББК, РИНЦ, WOS, СОПОСТАВИТЕЛЬНЫЕ ТАБЛИЦЫ КЛАССИФИКАЦИЙ, ТЕРМИНОЛОГИЧЕСКИЕ НАУЧНЫЕ СЛОВАРИ, ТЕМАТИЧЕСКИЙ АНАЛИЗ</w:t>
      </w:r>
    </w:p>
    <w:p w:rsidR="00000000" w:rsidRDefault="004C6FE4">
      <w:pPr>
        <w:pStyle w:val="pj"/>
      </w:pPr>
      <w:r>
        <w:rPr>
          <w:rStyle w:val="s0"/>
        </w:rPr>
        <w:t>Объектом исследования является ГРНТИ и классификационные системы:</w:t>
      </w:r>
    </w:p>
    <w:p w:rsidR="00000000" w:rsidRDefault="004C6FE4">
      <w:pPr>
        <w:pStyle w:val="pj"/>
      </w:pPr>
      <w:r>
        <w:rPr>
          <w:rStyle w:val="s0"/>
        </w:rPr>
        <w:t>УДК, ББК, МПК, классификации: WoS, ОЭСР, SCOPUS;</w:t>
      </w:r>
      <w:r>
        <w:rPr>
          <w:rStyle w:val="s0"/>
        </w:rPr>
        <w:t xml:space="preserve"> ФАНО России, РНФ, РФФИ, РГНФ, РИНЦ, ОКСВНК. Номенклатура ВАК.</w:t>
      </w:r>
    </w:p>
    <w:p w:rsidR="00000000" w:rsidRDefault="004C6FE4">
      <w:pPr>
        <w:pStyle w:val="pj"/>
      </w:pPr>
      <w:r>
        <w:rPr>
          <w:rStyle w:val="s0"/>
        </w:rPr>
        <w:t>В ходе выполнения НИР получены следующие научные результаты:</w:t>
      </w:r>
    </w:p>
    <w:p w:rsidR="00000000" w:rsidRDefault="004C6FE4">
      <w:pPr>
        <w:pStyle w:val="pj"/>
      </w:pPr>
      <w:r>
        <w:rPr>
          <w:rStyle w:val="s0"/>
        </w:rPr>
        <w:t>1) Разработаны 24 прямые и обратные таблицы соответствий между ГРНТИ и другими (по перечню) классификационными системами в сфере нау</w:t>
      </w:r>
      <w:r>
        <w:rPr>
          <w:rStyle w:val="s0"/>
        </w:rPr>
        <w:t>чно-технической информации.</w:t>
      </w:r>
    </w:p>
    <w:p w:rsidR="00000000" w:rsidRDefault="004C6FE4">
      <w:pPr>
        <w:pStyle w:val="pj"/>
      </w:pPr>
      <w:r>
        <w:rPr>
          <w:rStyle w:val="s0"/>
        </w:rPr>
        <w:t>Таблицы соответствий обеспечивают взаимодействие различных классификационных систем через систему смысловых соответствий тематических рубрик.</w:t>
      </w:r>
    </w:p>
    <w:p w:rsidR="00000000" w:rsidRDefault="004C6FE4">
      <w:pPr>
        <w:pStyle w:val="pj"/>
      </w:pPr>
      <w:r>
        <w:rPr>
          <w:rStyle w:val="s0"/>
        </w:rPr>
        <w:t>2) Разработаны 63 терминологических научных словаря по лексике классификационных систе</w:t>
      </w:r>
      <w:r>
        <w:rPr>
          <w:rStyle w:val="s0"/>
        </w:rPr>
        <w:t>м научно-технической информации (по перечню) (объемом 1333 стр.).</w:t>
      </w:r>
    </w:p>
    <w:p w:rsidR="00000000" w:rsidRDefault="004C6FE4">
      <w:pPr>
        <w:pStyle w:val="pj"/>
      </w:pPr>
      <w:r>
        <w:rPr>
          <w:rStyle w:val="s0"/>
        </w:rPr>
        <w:t>3) Разработаны предложения по реализации эффективной государственной политики, направленной на развитие сектора исследований и разработок по результатам работ. В ходе проведения научно-иссле</w:t>
      </w:r>
      <w:r>
        <w:rPr>
          <w:rStyle w:val="s0"/>
        </w:rPr>
        <w:t>довательской работы (проекта) разработан План НИР по развитию системы соответствий между различными классификаторами в сфере научно-технической информации на 2015-2017 годы на основе полученных научных результатов.</w:t>
      </w:r>
    </w:p>
    <w:p w:rsidR="00000000" w:rsidRDefault="004C6FE4">
      <w:pPr>
        <w:pStyle w:val="pj"/>
      </w:pPr>
      <w:r>
        <w:rPr>
          <w:rStyle w:val="s0"/>
        </w:rPr>
        <w:t>4) Разработаны таблицы соответствия между</w:t>
      </w:r>
      <w:r>
        <w:rPr>
          <w:rStyle w:val="s0"/>
        </w:rPr>
        <w:t xml:space="preserve"> классификациями WoS и SCOPUS.</w:t>
      </w:r>
    </w:p>
    <w:p w:rsidR="00000000" w:rsidRDefault="004C6FE4">
      <w:pPr>
        <w:pStyle w:val="pj"/>
      </w:pPr>
      <w:r>
        <w:rPr>
          <w:rStyle w:val="s0"/>
        </w:rPr>
        <w:t>Опыт формирования терминологического словаря к таблице соответствий между классификациями WoS и SCOPUS представлен на примере написания определений к ключевым словам из SCOPUS для математики.</w:t>
      </w:r>
    </w:p>
    <w:p w:rsidR="00000000" w:rsidRDefault="004C6FE4">
      <w:pPr>
        <w:pStyle w:val="pj"/>
      </w:pPr>
      <w:hyperlink r:id="rId39" w:anchor="sub_id=1" w:history="1">
        <w:r>
          <w:rPr>
            <w:rStyle w:val="a4"/>
          </w:rPr>
          <w:t>Поправка</w:t>
        </w:r>
      </w:hyperlink>
      <w:r>
        <w:rPr>
          <w:rStyle w:val="s0"/>
          <w:b/>
          <w:bCs/>
        </w:rPr>
        <w:t xml:space="preserve"> (ИУС № 2-2019 г.)</w:t>
      </w:r>
    </w:p>
    <w:p w:rsidR="00000000" w:rsidRDefault="004C6FE4">
      <w:pPr>
        <w:pStyle w:val="pj"/>
      </w:pPr>
      <w:r>
        <w:t> </w:t>
      </w:r>
    </w:p>
    <w:p w:rsidR="00000000" w:rsidRDefault="004C6FE4">
      <w:pPr>
        <w:pStyle w:val="pr"/>
      </w:pPr>
      <w:bookmarkStart w:id="21" w:name="SUB4"/>
      <w:bookmarkEnd w:id="21"/>
      <w:r>
        <w:rPr>
          <w:rStyle w:val="s0"/>
          <w:b/>
          <w:bCs/>
        </w:rPr>
        <w:t>Приложение Г</w:t>
      </w:r>
    </w:p>
    <w:p w:rsidR="00000000" w:rsidRDefault="004C6FE4">
      <w:pPr>
        <w:pStyle w:val="pr"/>
      </w:pPr>
      <w:r>
        <w:rPr>
          <w:rStyle w:val="s0"/>
          <w:b/>
          <w:bCs/>
        </w:rPr>
        <w:t>(справочное)</w:t>
      </w:r>
    </w:p>
    <w:p w:rsidR="00000000" w:rsidRDefault="004C6FE4">
      <w:pPr>
        <w:pStyle w:val="pc"/>
      </w:pPr>
      <w:r>
        <w:rPr>
          <w:rStyle w:val="s1"/>
        </w:rPr>
        <w:t> </w:t>
      </w:r>
    </w:p>
    <w:p w:rsidR="00000000" w:rsidRDefault="004C6FE4">
      <w:pPr>
        <w:pStyle w:val="pc"/>
      </w:pPr>
      <w:r>
        <w:rPr>
          <w:rStyle w:val="s1"/>
        </w:rPr>
        <w:t>Схема</w:t>
      </w:r>
      <w:r>
        <w:rPr>
          <w:rStyle w:val="s1"/>
        </w:rPr>
        <w:br/>
        <w:t>расположения реквизитов на титульном листе отчета о НИР</w:t>
      </w:r>
    </w:p>
    <w:p w:rsidR="00000000" w:rsidRDefault="004C6FE4">
      <w:pPr>
        <w:pStyle w:val="pj"/>
      </w:pPr>
      <w:r>
        <w:t> </w:t>
      </w:r>
    </w:p>
    <w:p w:rsidR="00000000" w:rsidRDefault="004C6FE4">
      <w:pPr>
        <w:pStyle w:val="pc"/>
      </w:pPr>
      <w:r>
        <w:rPr>
          <w:noProof/>
        </w:rPr>
        <w:drawing>
          <wp:inline distT="0" distB="0" distL="0" distR="0">
            <wp:extent cx="5857875" cy="69056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192.168.0.105/api/DocumentObject/GetImageAsync?ImageId=41673830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690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4C6FE4">
      <w:pPr>
        <w:pStyle w:val="pj"/>
      </w:pPr>
      <w:r>
        <w:t> </w:t>
      </w:r>
    </w:p>
    <w:p w:rsidR="00000000" w:rsidRDefault="004C6FE4">
      <w:pPr>
        <w:pStyle w:val="pr"/>
      </w:pPr>
      <w:bookmarkStart w:id="22" w:name="SUB5"/>
      <w:bookmarkEnd w:id="22"/>
      <w:r>
        <w:rPr>
          <w:rStyle w:val="s0"/>
          <w:b/>
          <w:bCs/>
        </w:rPr>
        <w:t>Приложение Д</w:t>
      </w:r>
    </w:p>
    <w:p w:rsidR="00000000" w:rsidRDefault="004C6FE4">
      <w:pPr>
        <w:pStyle w:val="pr"/>
      </w:pPr>
      <w:r>
        <w:rPr>
          <w:rStyle w:val="s0"/>
          <w:b/>
          <w:bCs/>
        </w:rPr>
        <w:t>(справочное)</w:t>
      </w:r>
    </w:p>
    <w:p w:rsidR="00000000" w:rsidRDefault="004C6FE4">
      <w:pPr>
        <w:pStyle w:val="pj"/>
      </w:pPr>
      <w:r>
        <w:t> </w:t>
      </w:r>
    </w:p>
    <w:p w:rsidR="00000000" w:rsidRDefault="004C6FE4">
      <w:pPr>
        <w:pStyle w:val="pc"/>
      </w:pPr>
      <w:r>
        <w:rPr>
          <w:rStyle w:val="s1"/>
        </w:rPr>
        <w:t>Пример</w:t>
      </w:r>
      <w:r>
        <w:rPr>
          <w:rStyle w:val="s1"/>
        </w:rPr>
        <w:br/>
      </w:r>
      <w:r>
        <w:rPr>
          <w:rStyle w:val="s1"/>
        </w:rPr>
        <w:t>оформления структурного элемента «Список использованных источников» в отчете о НИР</w:t>
      </w:r>
    </w:p>
    <w:p w:rsidR="00000000" w:rsidRDefault="004C6FE4">
      <w:pPr>
        <w:pStyle w:val="pj"/>
      </w:pPr>
      <w:r>
        <w:rPr>
          <w:rStyle w:val="s0"/>
        </w:rPr>
        <w:t> </w:t>
      </w:r>
    </w:p>
    <w:p w:rsidR="00000000" w:rsidRDefault="004C6FE4">
      <w:pPr>
        <w:pStyle w:val="pc"/>
      </w:pPr>
      <w:r>
        <w:rPr>
          <w:rStyle w:val="s0"/>
          <w:b/>
          <w:bCs/>
        </w:rPr>
        <w:t>СПИСОК ИСПОЛЬЗОВАННЫХ ИСТОЧНИКОВ</w:t>
      </w:r>
    </w:p>
    <w:p w:rsidR="00000000" w:rsidRDefault="004C6FE4">
      <w:pPr>
        <w:pStyle w:val="pj"/>
      </w:pPr>
      <w:r>
        <w:rPr>
          <w:rStyle w:val="s0"/>
        </w:rPr>
        <w:t> </w:t>
      </w:r>
    </w:p>
    <w:p w:rsidR="00000000" w:rsidRDefault="004C6FE4">
      <w:pPr>
        <w:pStyle w:val="pj"/>
      </w:pPr>
      <w:r>
        <w:rPr>
          <w:rStyle w:val="s0"/>
        </w:rPr>
        <w:t>1 DeRidder J. L. The immediate prospects for the application of ontologies in digital libraries//Knowledge Organization - 2007. - Vol. 3</w:t>
      </w:r>
      <w:r>
        <w:rPr>
          <w:rStyle w:val="s0"/>
        </w:rPr>
        <w:t>4, No. 4. P. 227-246.</w:t>
      </w:r>
    </w:p>
    <w:p w:rsidR="00000000" w:rsidRDefault="004C6FE4">
      <w:pPr>
        <w:pStyle w:val="pj"/>
      </w:pPr>
      <w:r>
        <w:rPr>
          <w:rStyle w:val="s0"/>
        </w:rPr>
        <w:t>2 U.S. National Library of Medicine. Fact sheet: UMLS Metathesaurus/National Institutes of Health. 2006-2013. - URL: http://nlm.nih.gov/pubs/factsheets/umlsmeta.html (дата обращения 2014-12-09).</w:t>
      </w:r>
    </w:p>
    <w:p w:rsidR="00000000" w:rsidRDefault="004C6FE4">
      <w:pPr>
        <w:pStyle w:val="pj"/>
      </w:pPr>
      <w:r>
        <w:rPr>
          <w:rStyle w:val="s0"/>
        </w:rPr>
        <w:t>3 U.S. National Library of Medicine. Fa</w:t>
      </w:r>
      <w:r>
        <w:rPr>
          <w:rStyle w:val="s0"/>
        </w:rPr>
        <w:t>ct sheet: Untied Medical Language System/National Institutes of Health. 2006-2013. - URL: http://www.nlm.nih.gov/pubs/factsheets/umls.html (дата обращения 2009-12-09).</w:t>
      </w:r>
    </w:p>
    <w:p w:rsidR="00000000" w:rsidRDefault="004C6FE4">
      <w:pPr>
        <w:pStyle w:val="pj"/>
      </w:pPr>
      <w:r>
        <w:rPr>
          <w:rStyle w:val="s0"/>
        </w:rPr>
        <w:t>4 Антопольский А.Б., Белоозеров В.Н. Процедура формирования макротезауруса политематичес</w:t>
      </w:r>
      <w:r>
        <w:rPr>
          <w:rStyle w:val="s0"/>
        </w:rPr>
        <w:t>ких информационных систем//Классификация и кодирование. - 1976. - № 1 (57). - С. 25-29.</w:t>
      </w:r>
    </w:p>
    <w:p w:rsidR="00000000" w:rsidRDefault="004C6FE4">
      <w:pPr>
        <w:pStyle w:val="pj"/>
      </w:pPr>
      <w:r>
        <w:rPr>
          <w:rStyle w:val="s0"/>
        </w:rPr>
        <w:t>5 Белоозеров В.Н., Федосимов В.И. Место макротезауруса в лингвистическом обеспечении сети органов научно-технической информации//Проблемы информационных систем. - 1986.</w:t>
      </w:r>
      <w:r>
        <w:rPr>
          <w:rStyle w:val="s0"/>
        </w:rPr>
        <w:t xml:space="preserve"> - № 1. - С. 6-10.</w:t>
      </w:r>
    </w:p>
    <w:p w:rsidR="00000000" w:rsidRDefault="004C6FE4">
      <w:pPr>
        <w:pStyle w:val="pj"/>
      </w:pPr>
      <w:r>
        <w:rPr>
          <w:rStyle w:val="s0"/>
        </w:rPr>
        <w:t>6 Использование и ведение макротезауруса ГАСНТИ: Методические рекомендации/ГКНТ СССР. - М., 1963. - 12 с.</w:t>
      </w:r>
    </w:p>
    <w:p w:rsidR="00000000" w:rsidRDefault="004C6FE4">
      <w:pPr>
        <w:pStyle w:val="pj"/>
      </w:pPr>
      <w:r>
        <w:rPr>
          <w:rStyle w:val="s0"/>
        </w:rPr>
        <w:t>7 Nuovo soggettario: guida al sistema italiano di indicizzazione per soggetto, prototipo del thesaurus [Рецензия]//Knowledge Organi</w:t>
      </w:r>
      <w:r>
        <w:rPr>
          <w:rStyle w:val="s0"/>
        </w:rPr>
        <w:t>zation. - 2007. - Vol. 34. № 1. - P. 58-60.</w:t>
      </w:r>
    </w:p>
    <w:p w:rsidR="00000000" w:rsidRDefault="004C6FE4">
      <w:pPr>
        <w:pStyle w:val="pj"/>
      </w:pPr>
      <w:r>
        <w:rPr>
          <w:rStyle w:val="s0"/>
        </w:rPr>
        <w:t xml:space="preserve">8 </w:t>
      </w:r>
      <w:hyperlink r:id="rId41" w:history="1">
        <w:r>
          <w:rPr>
            <w:rStyle w:val="a4"/>
          </w:rPr>
          <w:t>ГОСТ 7.25-2001</w:t>
        </w:r>
      </w:hyperlink>
      <w:r>
        <w:rPr>
          <w:rStyle w:val="s0"/>
        </w:rPr>
        <w:t xml:space="preserve"> СИБИД. Тезаурус информационно-поисковый одноязычный. Правила разработки, структура, состав и форма представления. - М., 2002. - 16</w:t>
      </w:r>
      <w:r>
        <w:rPr>
          <w:rStyle w:val="s0"/>
        </w:rPr>
        <w:t xml:space="preserve"> с.</w:t>
      </w:r>
    </w:p>
    <w:p w:rsidR="00000000" w:rsidRDefault="004C6FE4">
      <w:pPr>
        <w:pStyle w:val="pj"/>
      </w:pPr>
      <w:r>
        <w:rPr>
          <w:rStyle w:val="s0"/>
        </w:rPr>
        <w:t>9. Nanoscale Science and Technology Supplement Collection of applicable terms from PACS 2008//PACS 2010 Regular Eddition/AIP Publishing. - URL: http:/www.aip.org/publishing/pacs/nano-supplement (дата обращения 2014-12-09).</w:t>
      </w:r>
    </w:p>
    <w:p w:rsidR="00000000" w:rsidRDefault="004C6FE4">
      <w:pPr>
        <w:pStyle w:val="pj"/>
      </w:pPr>
      <w:r>
        <w:rPr>
          <w:rStyle w:val="s0"/>
        </w:rPr>
        <w:t>10 Смирнова O.B. Методика сос</w:t>
      </w:r>
      <w:r>
        <w:rPr>
          <w:rStyle w:val="s0"/>
        </w:rPr>
        <w:t>тавления индексов УДК//Научно-техническая информация. Сер. 1. - 2008. - № 8. - С. 7-6.</w:t>
      </w:r>
    </w:p>
    <w:p w:rsidR="00000000" w:rsidRDefault="004C6FE4">
      <w:pPr>
        <w:pStyle w:val="pj"/>
      </w:pPr>
      <w:r>
        <w:rPr>
          <w:rStyle w:val="s0"/>
        </w:rPr>
        <w:t>11 Индексирование фундаментальных научных направлений кодами информационных классификаций УДК/О.А. Антошкова, Т.С. Астахова, В.Н. Белоозеров и др.; под ред. акад. Ю.М. А</w:t>
      </w:r>
      <w:r>
        <w:rPr>
          <w:rStyle w:val="s0"/>
        </w:rPr>
        <w:t>рского. - М., 2010. - 322 с.</w:t>
      </w:r>
    </w:p>
    <w:p w:rsidR="00000000" w:rsidRDefault="004C6FE4">
      <w:pPr>
        <w:pStyle w:val="pj"/>
      </w:pPr>
      <w:r>
        <w:rPr>
          <w:rStyle w:val="s0"/>
        </w:rPr>
        <w:t>12 Рубрикатор как инструмент информационной навигации/P.C. Гиляровский, А.В. Шапкин, В.Н. Белоозеров. - СПб.: Профессия, 2008. - 352 с.</w:t>
      </w:r>
    </w:p>
    <w:p w:rsidR="00000000" w:rsidRDefault="004C6FE4">
      <w:pPr>
        <w:pStyle w:val="pj"/>
      </w:pPr>
      <w:r>
        <w:rPr>
          <w:rStyle w:val="s0"/>
        </w:rPr>
        <w:t>13 Рубрикатор научно-технической информации по нанотехнологиям и наноматериалам/РНЦ «Курчат</w:t>
      </w:r>
      <w:r>
        <w:rPr>
          <w:rStyle w:val="s0"/>
        </w:rPr>
        <w:t>овский институт», ФГУ ГНИИ ИТТ «Информика», Национальный электронно-информационный консорциум (НЭИКОН), Всероссийский институт научной и технической информации (ВИНИТИ РАН). - М., 2009. - 75 с.</w:t>
      </w:r>
    </w:p>
    <w:p w:rsidR="00000000" w:rsidRDefault="004C6FE4">
      <w:pPr>
        <w:pStyle w:val="pj"/>
      </w:pPr>
      <w:r>
        <w:rPr>
          <w:rStyle w:val="s0"/>
        </w:rPr>
        <w:t>14 Рубрикатор по нанонауке и нанотехнологиям. - URL: http/www.</w:t>
      </w:r>
      <w:r>
        <w:rPr>
          <w:rStyle w:val="s0"/>
        </w:rPr>
        <w:t>rubric.neicon.ru.</w:t>
      </w:r>
    </w:p>
    <w:p w:rsidR="00000000" w:rsidRDefault="004C6FE4">
      <w:pPr>
        <w:pStyle w:val="pj"/>
      </w:pPr>
      <w:r>
        <w:t> </w:t>
      </w:r>
    </w:p>
    <w:p w:rsidR="00000000" w:rsidRDefault="004C6FE4">
      <w:pPr>
        <w:pStyle w:val="pr"/>
      </w:pPr>
      <w:bookmarkStart w:id="23" w:name="SUB6"/>
      <w:bookmarkEnd w:id="23"/>
      <w:r>
        <w:rPr>
          <w:rStyle w:val="s0"/>
          <w:b/>
          <w:bCs/>
        </w:rPr>
        <w:t>Приложение Е</w:t>
      </w:r>
    </w:p>
    <w:p w:rsidR="00000000" w:rsidRDefault="004C6FE4">
      <w:pPr>
        <w:pStyle w:val="pr"/>
      </w:pPr>
      <w:r>
        <w:rPr>
          <w:rStyle w:val="s0"/>
          <w:b/>
          <w:bCs/>
        </w:rPr>
        <w:t>(справочное)</w:t>
      </w:r>
    </w:p>
    <w:p w:rsidR="00000000" w:rsidRDefault="004C6FE4">
      <w:pPr>
        <w:pStyle w:val="pj"/>
      </w:pPr>
      <w:r>
        <w:t> </w:t>
      </w:r>
    </w:p>
    <w:p w:rsidR="00000000" w:rsidRDefault="004C6FE4">
      <w:pPr>
        <w:pStyle w:val="pc"/>
      </w:pPr>
      <w:r>
        <w:rPr>
          <w:rStyle w:val="s1"/>
        </w:rPr>
        <w:t>Примеры</w:t>
      </w:r>
      <w:r>
        <w:rPr>
          <w:rStyle w:val="s1"/>
        </w:rPr>
        <w:br/>
        <w:t>оформления библиографических описаний различных источников, приведенных в отчете о НИР</w:t>
      </w:r>
    </w:p>
    <w:p w:rsidR="00000000" w:rsidRDefault="004C6FE4">
      <w:pPr>
        <w:pStyle w:val="pj"/>
      </w:pPr>
      <w:r>
        <w:t> </w:t>
      </w:r>
    </w:p>
    <w:p w:rsidR="00000000" w:rsidRDefault="004C6FE4">
      <w:pPr>
        <w:pStyle w:val="pj"/>
      </w:pPr>
      <w:r>
        <w:rPr>
          <w:rStyle w:val="s0"/>
        </w:rPr>
        <w:t>Статья в периодических изданиях и сборниках статей:</w:t>
      </w:r>
    </w:p>
    <w:p w:rsidR="00000000" w:rsidRDefault="004C6FE4">
      <w:pPr>
        <w:pStyle w:val="pj"/>
      </w:pPr>
      <w:r>
        <w:rPr>
          <w:rStyle w:val="s0"/>
        </w:rPr>
        <w:t>1 Гуреев В.Н., Мазов Н.А. Использование библиометрии для оценки значимости журналов в научных библиотеках (обзор)//Научно-техническая информация. Сер. 1. - 2015. - № 2. - С. 8-19.</w:t>
      </w:r>
    </w:p>
    <w:p w:rsidR="00000000" w:rsidRDefault="004C6FE4">
      <w:pPr>
        <w:pStyle w:val="pj"/>
      </w:pPr>
      <w:r>
        <w:rPr>
          <w:rStyle w:val="s0"/>
        </w:rPr>
        <w:t>2 Колкова Н.И., Скипор И.Л. Терминосистема предметной области «электронные и</w:t>
      </w:r>
      <w:r>
        <w:rPr>
          <w:rStyle w:val="s0"/>
        </w:rPr>
        <w:t>нформационные ресурсы»: взгляд с позиций теории и практики//Научн. и техн. б-ки. - 2016. - № 7. - С. 24-41.</w:t>
      </w:r>
    </w:p>
    <w:p w:rsidR="00000000" w:rsidRDefault="004C6FE4">
      <w:pPr>
        <w:pStyle w:val="pj"/>
      </w:pPr>
      <w:r>
        <w:rPr>
          <w:rStyle w:val="s0"/>
        </w:rPr>
        <w:t>Книги, монографии:</w:t>
      </w:r>
    </w:p>
    <w:p w:rsidR="00000000" w:rsidRDefault="004C6FE4">
      <w:pPr>
        <w:pStyle w:val="pj"/>
      </w:pPr>
      <w:r>
        <w:rPr>
          <w:rStyle w:val="s0"/>
        </w:rPr>
        <w:t>1 Земсков А.И., Шрайберг Я.Л. Электронные библиотеки: учебник для вузов. - М.: Либерея, 2003. - 351 с.</w:t>
      </w:r>
    </w:p>
    <w:p w:rsidR="00000000" w:rsidRDefault="004C6FE4">
      <w:pPr>
        <w:pStyle w:val="pj"/>
      </w:pPr>
      <w:r>
        <w:rPr>
          <w:rStyle w:val="s0"/>
        </w:rPr>
        <w:t>2 Костюк К.Н. Книга в ново</w:t>
      </w:r>
      <w:r>
        <w:rPr>
          <w:rStyle w:val="s0"/>
        </w:rPr>
        <w:t>й медицинской среде. - М.: Директ-Медиа, 2015. - 430 с.</w:t>
      </w:r>
    </w:p>
    <w:p w:rsidR="00000000" w:rsidRDefault="004C6FE4">
      <w:pPr>
        <w:pStyle w:val="pj"/>
      </w:pPr>
      <w:r>
        <w:rPr>
          <w:rStyle w:val="s0"/>
        </w:rPr>
        <w:t>Тезисы докладов, материалы конференций:</w:t>
      </w:r>
    </w:p>
    <w:p w:rsidR="00000000" w:rsidRDefault="004C6FE4">
      <w:pPr>
        <w:pStyle w:val="pj"/>
      </w:pPr>
      <w:r>
        <w:rPr>
          <w:rStyle w:val="s0"/>
        </w:rPr>
        <w:t>1 Леготин Е.Ю. Организация метаданных в хранилище данных//Научный поиск. Технические науки: Материалы 3-й науч. конф. аспирантов и докторантов/отв. за вып. С.Д.</w:t>
      </w:r>
      <w:r>
        <w:rPr>
          <w:rStyle w:val="s0"/>
        </w:rPr>
        <w:t xml:space="preserve"> Ваулин: Юж.-Урал. гос. ун-т. Т. 2. - Челябинск: Издательский центр ЮУрГУ, 2011. - С. 128-132.</w:t>
      </w:r>
    </w:p>
    <w:p w:rsidR="00000000" w:rsidRDefault="004C6FE4">
      <w:pPr>
        <w:pStyle w:val="pj"/>
      </w:pPr>
      <w:r>
        <w:rPr>
          <w:rStyle w:val="s0"/>
        </w:rPr>
        <w:t>2 Антопольский А.Б. Система метаданных в электронных библиотеках//Библиотеки и ассоциации в меняющемся мире: Новые технологии и новые формы сотрудничества: Тр. 8</w:t>
      </w:r>
      <w:r>
        <w:rPr>
          <w:rStyle w:val="s0"/>
        </w:rPr>
        <w:t>-й Междунар. конф. «Крым-2001»/г. Судак, (июнь 2001 г.). - Т. 1. - М., 2001. - С. 287-298.</w:t>
      </w:r>
    </w:p>
    <w:p w:rsidR="00000000" w:rsidRDefault="004C6FE4">
      <w:pPr>
        <w:pStyle w:val="pj"/>
      </w:pPr>
      <w:r>
        <w:rPr>
          <w:rStyle w:val="s0"/>
        </w:rPr>
        <w:t>3 Парфенова С.Л., Гришакина Е.Г., Золотарев Д.В. 4-я Международная научно-практическая конференция «Научное издание международного уровня - 2015: современные тенденц</w:t>
      </w:r>
      <w:r>
        <w:rPr>
          <w:rStyle w:val="s0"/>
        </w:rPr>
        <w:t>ии в мировой практике редактирования, издания и оценки научных публикаций»//Наука. Инновации. Образование. - 2015. - № 17. - С. 241-252.</w:t>
      </w:r>
    </w:p>
    <w:p w:rsidR="00000000" w:rsidRDefault="004C6FE4">
      <w:pPr>
        <w:pStyle w:val="pj"/>
      </w:pPr>
      <w:r>
        <w:rPr>
          <w:rStyle w:val="s0"/>
        </w:rPr>
        <w:t>Патентная документация согласно стандарту ВОИС:</w:t>
      </w:r>
    </w:p>
    <w:p w:rsidR="00000000" w:rsidRDefault="004C6FE4">
      <w:pPr>
        <w:pStyle w:val="pj"/>
      </w:pPr>
      <w:r>
        <w:rPr>
          <w:rStyle w:val="s0"/>
        </w:rPr>
        <w:t>1 BY (код страны) 18875 (N патентного документа) С1 (код вида документа</w:t>
      </w:r>
      <w:r>
        <w:rPr>
          <w:rStyle w:val="s0"/>
        </w:rPr>
        <w:t>), 2010 (дата публикации).</w:t>
      </w:r>
    </w:p>
    <w:p w:rsidR="00000000" w:rsidRDefault="004C6FE4">
      <w:pPr>
        <w:pStyle w:val="pj"/>
      </w:pPr>
      <w:r>
        <w:rPr>
          <w:rStyle w:val="s0"/>
        </w:rPr>
        <w:t>Электронные ресурсы:</w:t>
      </w:r>
    </w:p>
    <w:p w:rsidR="00000000" w:rsidRDefault="004C6FE4">
      <w:pPr>
        <w:pStyle w:val="pj"/>
      </w:pPr>
      <w:r>
        <w:rPr>
          <w:rStyle w:val="s0"/>
        </w:rPr>
        <w:t>1 Статистические показатели российского книгоиздания в 2006 г.: цифры и рейтинги [Электронный ресурс]. - 2006. - URL: http://bookhamber.ru/stat_2006.htm (дата обращения 12.03.2009).</w:t>
      </w:r>
    </w:p>
    <w:p w:rsidR="00000000" w:rsidRDefault="004C6FE4">
      <w:pPr>
        <w:pStyle w:val="pj"/>
      </w:pPr>
      <w:r>
        <w:rPr>
          <w:rStyle w:val="s0"/>
        </w:rPr>
        <w:t>2 Прогноз научно-технологи</w:t>
      </w:r>
      <w:r>
        <w:rPr>
          <w:rStyle w:val="s0"/>
        </w:rPr>
        <w:t>ческого развития Российской Федерации на период до 2030 года. - URL: http://govemment.ru/media/files/41d4b737638891da2184/pdf (дата обращения 15.11.2016).</w:t>
      </w:r>
    </w:p>
    <w:p w:rsidR="00000000" w:rsidRDefault="004C6FE4">
      <w:pPr>
        <w:pStyle w:val="pj"/>
      </w:pPr>
      <w:r>
        <w:rPr>
          <w:rStyle w:val="s0"/>
        </w:rPr>
        <w:t>3 Web of Science. - URL: http://apps.webofknowledge.com/ (дата обращения 15.11.2016).</w:t>
      </w:r>
    </w:p>
    <w:p w:rsidR="00000000" w:rsidRDefault="004C6FE4">
      <w:pPr>
        <w:pStyle w:val="pj"/>
      </w:pPr>
      <w:r>
        <w:rPr>
          <w:rStyle w:val="s0"/>
        </w:rPr>
        <w:t>Нормативные док</w:t>
      </w:r>
      <w:r>
        <w:rPr>
          <w:rStyle w:val="s0"/>
        </w:rPr>
        <w:t>ументы:</w:t>
      </w:r>
    </w:p>
    <w:p w:rsidR="00000000" w:rsidRDefault="004C6FE4">
      <w:pPr>
        <w:pStyle w:val="pj"/>
      </w:pPr>
      <w:r>
        <w:rPr>
          <w:rStyle w:val="s0"/>
        </w:rPr>
        <w:t>1. ГОСТ 7.0.96-2016 Система стандартов по информации, библиотечному и издательскому делу. Электронные библиотеки. Основные виды. Структура. Технология формирования. - М.: Стандартинформ, 2016. - 16 с.</w:t>
      </w:r>
    </w:p>
    <w:p w:rsidR="00000000" w:rsidRDefault="004C6FE4">
      <w:pPr>
        <w:pStyle w:val="pj"/>
      </w:pPr>
      <w:r>
        <w:rPr>
          <w:rStyle w:val="s0"/>
        </w:rPr>
        <w:t>2 Приказ Минобразования РФ от 19 декабря 2013 г. № 1367 «Об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</w:t>
      </w:r>
      <w:r>
        <w:rPr>
          <w:rStyle w:val="s0"/>
        </w:rPr>
        <w:t>ратуры». - URL: http://www.consultant.ru/document/cons_doc_LAW_159671/(дата обращения: 04.08.2016).</w:t>
      </w:r>
    </w:p>
    <w:p w:rsidR="00000000" w:rsidRDefault="004C6FE4">
      <w:pPr>
        <w:pStyle w:val="pj"/>
      </w:pPr>
      <w:r>
        <w:rPr>
          <w:rStyle w:val="s0"/>
        </w:rPr>
        <w:t>3 ISO 25964-1:2011. Information and documentation - Thesauri and interoperability with other vocabularies - Part 1: Thesauri for information retrieval. - UR</w:t>
      </w:r>
      <w:r>
        <w:rPr>
          <w:rStyle w:val="s0"/>
        </w:rPr>
        <w:t>L: http://www.iso.org/iso/catalogue_detail.htm?csnumber=53657 (дата обращения: 20.10.2016).</w:t>
      </w:r>
    </w:p>
    <w:p w:rsidR="00000000" w:rsidRDefault="004C6FE4">
      <w:pPr>
        <w:pStyle w:val="pj"/>
      </w:pPr>
      <w:r>
        <w:rPr>
          <w:rStyle w:val="s0"/>
        </w:rPr>
        <w:t> </w:t>
      </w:r>
    </w:p>
    <w:sectPr w:rsidR="00000000">
      <w:headerReference w:type="even" r:id="rId42"/>
      <w:headerReference w:type="default" r:id="rId43"/>
      <w:footerReference w:type="even" r:id="rId44"/>
      <w:footerReference w:type="default" r:id="rId45"/>
      <w:headerReference w:type="first" r:id="rId46"/>
      <w:footerReference w:type="first" r:id="rId4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FE4" w:rsidRDefault="004C6FE4" w:rsidP="004C6FE4">
      <w:r>
        <w:separator/>
      </w:r>
    </w:p>
  </w:endnote>
  <w:endnote w:type="continuationSeparator" w:id="0">
    <w:p w:rsidR="004C6FE4" w:rsidRDefault="004C6FE4" w:rsidP="004C6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FE4" w:rsidRDefault="004C6FE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FE4" w:rsidRDefault="004C6FE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FE4" w:rsidRDefault="004C6FE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FE4" w:rsidRDefault="004C6FE4" w:rsidP="004C6FE4">
      <w:r>
        <w:separator/>
      </w:r>
    </w:p>
  </w:footnote>
  <w:footnote w:type="continuationSeparator" w:id="0">
    <w:p w:rsidR="004C6FE4" w:rsidRDefault="004C6FE4" w:rsidP="004C6F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FE4" w:rsidRDefault="004C6FE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FE4" w:rsidRDefault="004C6FE4" w:rsidP="004C6FE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4C6FE4" w:rsidRDefault="004C6FE4" w:rsidP="004C6FE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ГОСТ 7.32-2017 «СИБИД. Отчет о научно-исследовательской работе. Структура и правила оформления» (с поправками)</w:t>
    </w:r>
  </w:p>
  <w:p w:rsidR="004C6FE4" w:rsidRPr="004C6FE4" w:rsidRDefault="004C6FE4" w:rsidP="004C6FE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01.02.2019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FE4" w:rsidRDefault="004C6FE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C6FE4"/>
    <w:rsid w:val="004C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4C6FE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C6FE4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C6FE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C6FE4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4C6FE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C6FE4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C6FE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C6FE4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30040413" TargetMode="External"/><Relationship Id="rId18" Type="http://schemas.openxmlformats.org/officeDocument/2006/relationships/hyperlink" Target="http://online.zakon.kz/Document/?doc_id=30039080" TargetMode="External"/><Relationship Id="rId26" Type="http://schemas.openxmlformats.org/officeDocument/2006/relationships/hyperlink" Target="http://online.zakon.kz/Document/?doc_id=30039173" TargetMode="External"/><Relationship Id="rId39" Type="http://schemas.openxmlformats.org/officeDocument/2006/relationships/hyperlink" Target="http://online.zakon.kz/Document/?doc_id=34269225" TargetMode="External"/><Relationship Id="rId21" Type="http://schemas.openxmlformats.org/officeDocument/2006/relationships/hyperlink" Target="http://online.zakon.kz/Document/?doc_id=30054256" TargetMode="External"/><Relationship Id="rId34" Type="http://schemas.openxmlformats.org/officeDocument/2006/relationships/image" Target="media/image3.png"/><Relationship Id="rId42" Type="http://schemas.openxmlformats.org/officeDocument/2006/relationships/header" Target="header1.xml"/><Relationship Id="rId47" Type="http://schemas.openxmlformats.org/officeDocument/2006/relationships/footer" Target="footer3.xml"/><Relationship Id="rId7" Type="http://schemas.openxmlformats.org/officeDocument/2006/relationships/hyperlink" Target="http://online.zakon.kz/Document/?doc_id=3003916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0602395" TargetMode="External"/><Relationship Id="rId29" Type="http://schemas.openxmlformats.org/officeDocument/2006/relationships/hyperlink" Target="http://online.zakon.kz/Document/?doc_id=30177293" TargetMode="External"/><Relationship Id="rId11" Type="http://schemas.openxmlformats.org/officeDocument/2006/relationships/hyperlink" Target="http://online.zakon.kz/Document/?doc_id=30177293" TargetMode="External"/><Relationship Id="rId24" Type="http://schemas.openxmlformats.org/officeDocument/2006/relationships/hyperlink" Target="http://online.zakon.kz/Document/?doc_id=30040413" TargetMode="External"/><Relationship Id="rId32" Type="http://schemas.openxmlformats.org/officeDocument/2006/relationships/image" Target="media/image1.png"/><Relationship Id="rId37" Type="http://schemas.openxmlformats.org/officeDocument/2006/relationships/hyperlink" Target="http://online.zakon.kz/Document/?doc_id=34269225" TargetMode="External"/><Relationship Id="rId40" Type="http://schemas.openxmlformats.org/officeDocument/2006/relationships/image" Target="media/image5.jpeg"/><Relationship Id="rId45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0054256" TargetMode="External"/><Relationship Id="rId23" Type="http://schemas.openxmlformats.org/officeDocument/2006/relationships/hyperlink" Target="http://online.zakon.kz/Document/?doc_id=30039173" TargetMode="External"/><Relationship Id="rId28" Type="http://schemas.openxmlformats.org/officeDocument/2006/relationships/hyperlink" Target="http://online.zakon.kz/Document/?doc_id=30602395" TargetMode="External"/><Relationship Id="rId36" Type="http://schemas.openxmlformats.org/officeDocument/2006/relationships/image" Target="media/image4.png"/><Relationship Id="rId49" Type="http://schemas.openxmlformats.org/officeDocument/2006/relationships/theme" Target="theme/theme1.xml"/><Relationship Id="rId10" Type="http://schemas.openxmlformats.org/officeDocument/2006/relationships/hyperlink" Target="http://online.zakon.kz/Document/?doc_id=30179670" TargetMode="External"/><Relationship Id="rId19" Type="http://schemas.openxmlformats.org/officeDocument/2006/relationships/hyperlink" Target="http://online.zakon.kz/Document/?doc_id=30598578" TargetMode="External"/><Relationship Id="rId31" Type="http://schemas.openxmlformats.org/officeDocument/2006/relationships/hyperlink" Target="http://online.zakon.kz/Document/?doc_id=30179670" TargetMode="External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175982" TargetMode="External"/><Relationship Id="rId14" Type="http://schemas.openxmlformats.org/officeDocument/2006/relationships/hyperlink" Target="http://online.zakon.kz/Document/?doc_id=30598578" TargetMode="External"/><Relationship Id="rId22" Type="http://schemas.openxmlformats.org/officeDocument/2006/relationships/hyperlink" Target="http://online.zakon.kz/Document/?doc_id=30039167" TargetMode="External"/><Relationship Id="rId27" Type="http://schemas.openxmlformats.org/officeDocument/2006/relationships/hyperlink" Target="http://online.zakon.kz/Document/?doc_id=30040413" TargetMode="External"/><Relationship Id="rId30" Type="http://schemas.openxmlformats.org/officeDocument/2006/relationships/hyperlink" Target="http://online.zakon.kz/Document/?doc_id=30175982" TargetMode="External"/><Relationship Id="rId35" Type="http://schemas.openxmlformats.org/officeDocument/2006/relationships/hyperlink" Target="http://online.zakon.kz/Document/?doc_id=30039167" TargetMode="External"/><Relationship Id="rId43" Type="http://schemas.openxmlformats.org/officeDocument/2006/relationships/header" Target="header2.xml"/><Relationship Id="rId48" Type="http://schemas.openxmlformats.org/officeDocument/2006/relationships/fontTable" Target="fontTable.xml"/><Relationship Id="rId8" Type="http://schemas.openxmlformats.org/officeDocument/2006/relationships/hyperlink" Target="http://online.zakon.kz/Document/?doc_id=30039176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online.zakon.kz/Document/?doc_id=30039173" TargetMode="External"/><Relationship Id="rId17" Type="http://schemas.openxmlformats.org/officeDocument/2006/relationships/hyperlink" Target="http://online.zakon.kz/Document/?doc_id=30039080" TargetMode="External"/><Relationship Id="rId25" Type="http://schemas.openxmlformats.org/officeDocument/2006/relationships/hyperlink" Target="http://online.zakon.kz/Document/?doc_id=30039167" TargetMode="External"/><Relationship Id="rId33" Type="http://schemas.openxmlformats.org/officeDocument/2006/relationships/image" Target="media/image2.png"/><Relationship Id="rId38" Type="http://schemas.openxmlformats.org/officeDocument/2006/relationships/hyperlink" Target="http://online.zakon.kz/Document/?doc_id=34269225" TargetMode="External"/><Relationship Id="rId46" Type="http://schemas.openxmlformats.org/officeDocument/2006/relationships/header" Target="header3.xml"/><Relationship Id="rId20" Type="http://schemas.openxmlformats.org/officeDocument/2006/relationships/hyperlink" Target="http://online.zakon.kz/Document/?doc_id=30039176" TargetMode="External"/><Relationship Id="rId41" Type="http://schemas.openxmlformats.org/officeDocument/2006/relationships/hyperlink" Target="http://online.zakon.kz/Document/?doc_id=30176951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9481</Words>
  <Characters>54045</Characters>
  <Application>Microsoft Office Word</Application>
  <DocSecurity>0</DocSecurity>
  <Lines>450</Lines>
  <Paragraphs>126</Paragraphs>
  <ScaleCrop>false</ScaleCrop>
  <Company/>
  <LinksUpToDate>false</LinksUpToDate>
  <CharactersWithSpaces>63400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2025-09-20T00:56:00Z</dcterms:created>
  <dcterms:modified xsi:type="dcterms:W3CDTF">2025-09-20T00:56:00Z</dcterms:modified>
</cp:coreProperties>
</file>