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833D7">
      <w:pPr>
        <w:pStyle w:val="pc"/>
      </w:pPr>
      <w:bookmarkStart w:id="0" w:name="_GoBack"/>
      <w:bookmarkEnd w:id="0"/>
      <w:r>
        <w:rPr>
          <w:rStyle w:val="s1"/>
        </w:rPr>
        <w:t>Приказ Министра науки и высшего образования Республики Казахстан от 20 ноября 2023 года № 591</w:t>
      </w:r>
      <w:r>
        <w:rPr>
          <w:rStyle w:val="s1"/>
        </w:rPr>
        <w:br/>
        <w:t>Об утверждении профессионального стандарта для педагогов (профессорско-преподавательского состава) организаций высшего и (или) послевузовского образования</w:t>
      </w:r>
    </w:p>
    <w:p w:rsidR="00000000" w:rsidRDefault="007833D7">
      <w:pPr>
        <w:pStyle w:val="pc"/>
      </w:pPr>
      <w:r>
        <w:rPr>
          <w:rStyle w:val="s3"/>
        </w:rPr>
        <w:t xml:space="preserve">(с </w:t>
      </w:r>
      <w:hyperlink r:id="rId7" w:history="1">
        <w:r>
          <w:rPr>
            <w:rStyle w:val="a4"/>
            <w:i/>
            <w:iCs/>
          </w:rPr>
          <w:t>изменениями</w:t>
        </w:r>
      </w:hyperlink>
      <w:r>
        <w:rPr>
          <w:rStyle w:val="s3"/>
        </w:rPr>
        <w:t xml:space="preserve"> от 06.12.2023 г.)</w:t>
      </w:r>
    </w:p>
    <w:p w:rsidR="00000000" w:rsidRDefault="007833D7">
      <w:pPr>
        <w:pStyle w:val="p"/>
      </w:pPr>
      <w:r>
        <w:rPr>
          <w:rStyle w:val="s0"/>
        </w:rPr>
        <w:t> </w:t>
      </w:r>
    </w:p>
    <w:p w:rsidR="00000000" w:rsidRDefault="007833D7">
      <w:pPr>
        <w:pStyle w:val="pj"/>
      </w:pPr>
      <w:r>
        <w:rPr>
          <w:rStyle w:val="s0"/>
        </w:rPr>
        <w:t xml:space="preserve">В соответствии с </w:t>
      </w:r>
      <w:hyperlink r:id="rId8" w:anchor="sub_id=5030031" w:history="1">
        <w:r>
          <w:rPr>
            <w:rStyle w:val="a4"/>
          </w:rPr>
          <w:t>подпунктом 31) статьи 5-3</w:t>
        </w:r>
      </w:hyperlink>
      <w:r>
        <w:rPr>
          <w:rStyle w:val="s0"/>
        </w:rPr>
        <w:t xml:space="preserve"> Закона Республики Казахстан «Об</w:t>
      </w:r>
      <w:r>
        <w:rPr>
          <w:rStyle w:val="s0"/>
        </w:rPr>
        <w:t xml:space="preserve"> образовании» и </w:t>
      </w:r>
      <w:hyperlink r:id="rId9" w:anchor="sub_id=50500" w:history="1">
        <w:r>
          <w:rPr>
            <w:rStyle w:val="a4"/>
          </w:rPr>
          <w:t>пунктом 5 статьи 5</w:t>
        </w:r>
      </w:hyperlink>
      <w:r>
        <w:rPr>
          <w:rStyle w:val="s0"/>
        </w:rPr>
        <w:t xml:space="preserve"> Закона Республики Казахстан «О профессиональных квалификациях» </w:t>
      </w:r>
      <w:r>
        <w:rPr>
          <w:rStyle w:val="s0"/>
          <w:b/>
          <w:bCs/>
        </w:rPr>
        <w:t>ПРИКАЗЫВАЮ</w:t>
      </w:r>
      <w:r>
        <w:rPr>
          <w:rStyle w:val="s0"/>
        </w:rPr>
        <w:t>:</w:t>
      </w:r>
    </w:p>
    <w:p w:rsidR="00000000" w:rsidRDefault="007833D7">
      <w:pPr>
        <w:pStyle w:val="pj"/>
      </w:pPr>
      <w:r>
        <w:rPr>
          <w:rStyle w:val="s0"/>
        </w:rPr>
        <w:t xml:space="preserve">1. Утвердить </w:t>
      </w:r>
      <w:hyperlink w:anchor="sub100" w:history="1">
        <w:r>
          <w:rPr>
            <w:rStyle w:val="a4"/>
          </w:rPr>
          <w:t>профессиональный стан</w:t>
        </w:r>
        <w:r>
          <w:rPr>
            <w:rStyle w:val="a4"/>
          </w:rPr>
          <w:t>дарт</w:t>
        </w:r>
      </w:hyperlink>
      <w:r>
        <w:rPr>
          <w:rStyle w:val="s0"/>
        </w:rPr>
        <w:t xml:space="preserve"> для педагогов (профессорско-преподавательского состава) организаций высшего и (или) послевузовского образования согласно приложению к настоящему приказу.</w:t>
      </w:r>
    </w:p>
    <w:p w:rsidR="00000000" w:rsidRDefault="007833D7">
      <w:pPr>
        <w:pStyle w:val="pj"/>
      </w:pPr>
      <w:r>
        <w:rPr>
          <w:rStyle w:val="s0"/>
        </w:rPr>
        <w:t>2. Комитету высшего и послевузовского образования Министерства науки и высшего образования Респуб</w:t>
      </w:r>
      <w:r>
        <w:rPr>
          <w:rStyle w:val="s0"/>
        </w:rPr>
        <w:t>лики Казахстан в установленном законодательством Республики Казахстан порядке обеспечить:</w:t>
      </w:r>
    </w:p>
    <w:p w:rsidR="00000000" w:rsidRDefault="007833D7">
      <w:pPr>
        <w:pStyle w:val="pj"/>
      </w:pPr>
      <w:r>
        <w:rPr>
          <w:rStyle w:val="s0"/>
        </w:rPr>
        <w:t xml:space="preserve">1) в течение пяти календарных дней после подписания настоящего приказа направление его на казахском и русском языках в Республиканское государственное предприятие на </w:t>
      </w:r>
      <w:r>
        <w:rPr>
          <w:rStyle w:val="s0"/>
        </w:rPr>
        <w:t>праве хозяйственного ведения «Институт законодательства и правовой информации Республики Казахстан»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</w:t>
      </w:r>
      <w:r>
        <w:rPr>
          <w:rStyle w:val="s0"/>
        </w:rPr>
        <w:t>хстан;</w:t>
      </w:r>
    </w:p>
    <w:p w:rsidR="00000000" w:rsidRDefault="007833D7">
      <w:pPr>
        <w:pStyle w:val="pj"/>
      </w:pPr>
      <w:r>
        <w:rPr>
          <w:rStyle w:val="s0"/>
        </w:rPr>
        <w:t>2) размещение настоящего приказа на интернет-ресурсе Министерства науки и высшего образования Республики Казахстан.</w:t>
      </w:r>
    </w:p>
    <w:p w:rsidR="00000000" w:rsidRDefault="007833D7">
      <w:pPr>
        <w:pStyle w:val="pj"/>
      </w:pPr>
      <w:r>
        <w:rPr>
          <w:rStyle w:val="s0"/>
        </w:rPr>
        <w:t>3. Контроль за исполнением настоящего приказа возложить на курирующего вице-министра науки и высшего образования Республики Казахстан</w:t>
      </w:r>
      <w:r>
        <w:rPr>
          <w:rStyle w:val="s0"/>
        </w:rPr>
        <w:t>.</w:t>
      </w:r>
    </w:p>
    <w:p w:rsidR="00000000" w:rsidRDefault="007833D7">
      <w:pPr>
        <w:pStyle w:val="pj"/>
      </w:pPr>
      <w:r>
        <w:rPr>
          <w:rStyle w:val="s0"/>
        </w:rPr>
        <w:t>4. Настоящий приказ вводится в действие со дня подписания.</w:t>
      </w:r>
    </w:p>
    <w:p w:rsidR="00000000" w:rsidRDefault="007833D7">
      <w:pPr>
        <w:pStyle w:val="pj"/>
      </w:pPr>
      <w:r>
        <w:rPr>
          <w:rStyle w:val="s0"/>
        </w:rPr>
        <w:t> </w:t>
      </w:r>
    </w:p>
    <w:p w:rsidR="00000000" w:rsidRDefault="007833D7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"/>
            </w:pPr>
            <w:r>
              <w:rPr>
                <w:rStyle w:val="s0"/>
                <w:b/>
                <w:bCs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r"/>
            </w:pPr>
            <w:r>
              <w:rPr>
                <w:rStyle w:val="s0"/>
                <w:b/>
                <w:bCs/>
              </w:rPr>
              <w:t>С. Нурбек</w:t>
            </w:r>
          </w:p>
        </w:tc>
      </w:tr>
    </w:tbl>
    <w:p w:rsidR="00000000" w:rsidRDefault="007833D7">
      <w:pPr>
        <w:pStyle w:val="pj"/>
      </w:pPr>
      <w:r>
        <w:rPr>
          <w:rStyle w:val="s0"/>
        </w:rPr>
        <w:t> </w:t>
      </w:r>
    </w:p>
    <w:p w:rsidR="00000000" w:rsidRDefault="007833D7">
      <w:pPr>
        <w:pStyle w:val="pr"/>
      </w:pPr>
      <w:bookmarkStart w:id="1" w:name="SUB100"/>
      <w:bookmarkEnd w:id="1"/>
      <w:r>
        <w:rPr>
          <w:rStyle w:val="s0"/>
        </w:rPr>
        <w:t>Утвержден</w:t>
      </w:r>
    </w:p>
    <w:p w:rsidR="00000000" w:rsidRDefault="007833D7">
      <w:pPr>
        <w:pStyle w:val="pr"/>
      </w:pPr>
      <w:hyperlink w:anchor="sub0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науки и</w:t>
      </w:r>
    </w:p>
    <w:p w:rsidR="00000000" w:rsidRDefault="007833D7">
      <w:pPr>
        <w:pStyle w:val="pr"/>
      </w:pPr>
      <w:r>
        <w:rPr>
          <w:rStyle w:val="s0"/>
        </w:rPr>
        <w:t>высшего образования</w:t>
      </w:r>
    </w:p>
    <w:p w:rsidR="00000000" w:rsidRDefault="007833D7">
      <w:pPr>
        <w:pStyle w:val="pr"/>
      </w:pPr>
      <w:r>
        <w:rPr>
          <w:rStyle w:val="s0"/>
        </w:rPr>
        <w:t>Республики Казахстан</w:t>
      </w:r>
    </w:p>
    <w:p w:rsidR="00000000" w:rsidRDefault="007833D7">
      <w:pPr>
        <w:pStyle w:val="pr"/>
      </w:pPr>
      <w:r>
        <w:rPr>
          <w:rStyle w:val="s0"/>
        </w:rPr>
        <w:t>от 20 ноября2023 года № 591</w:t>
      </w:r>
    </w:p>
    <w:p w:rsidR="00000000" w:rsidRDefault="007833D7">
      <w:pPr>
        <w:pStyle w:val="pr"/>
      </w:pPr>
      <w:r>
        <w:rPr>
          <w:rStyle w:val="s0"/>
        </w:rPr>
        <w:t> </w:t>
      </w:r>
    </w:p>
    <w:p w:rsidR="00000000" w:rsidRDefault="007833D7">
      <w:pPr>
        <w:pStyle w:val="pj"/>
      </w:pPr>
      <w:r>
        <w:rPr>
          <w:rStyle w:val="s0"/>
        </w:rPr>
        <w:t> </w:t>
      </w:r>
    </w:p>
    <w:p w:rsidR="00000000" w:rsidRDefault="007833D7">
      <w:pPr>
        <w:pStyle w:val="pc"/>
      </w:pPr>
      <w:r>
        <w:rPr>
          <w:rStyle w:val="s1"/>
        </w:rPr>
        <w:t>Профессиональный стандарт: для педагогов (профессорско-преподавательского состава) организаций высшего и (или) послевузовского образования</w:t>
      </w:r>
    </w:p>
    <w:p w:rsidR="00000000" w:rsidRDefault="007833D7">
      <w:pPr>
        <w:pStyle w:val="pj"/>
      </w:pPr>
      <w:r>
        <w:rPr>
          <w:rStyle w:val="s0"/>
        </w:rPr>
        <w:t> </w:t>
      </w:r>
    </w:p>
    <w:p w:rsidR="00000000" w:rsidRDefault="007833D7">
      <w:pPr>
        <w:pStyle w:val="pj"/>
      </w:pPr>
      <w:r>
        <w:rPr>
          <w:rStyle w:val="s0"/>
        </w:rPr>
        <w:t> </w:t>
      </w:r>
    </w:p>
    <w:p w:rsidR="00000000" w:rsidRDefault="007833D7">
      <w:pPr>
        <w:pStyle w:val="pc"/>
      </w:pPr>
      <w:r>
        <w:rPr>
          <w:rStyle w:val="s1"/>
        </w:rPr>
        <w:t>Глава 1. Общие положения</w:t>
      </w:r>
    </w:p>
    <w:p w:rsidR="00000000" w:rsidRDefault="007833D7">
      <w:pPr>
        <w:pStyle w:val="pj"/>
      </w:pPr>
      <w:r>
        <w:rPr>
          <w:rStyle w:val="s0"/>
        </w:rPr>
        <w:t> </w:t>
      </w:r>
    </w:p>
    <w:p w:rsidR="00000000" w:rsidRDefault="007833D7">
      <w:pPr>
        <w:pStyle w:val="pj"/>
      </w:pPr>
      <w:r>
        <w:rPr>
          <w:rStyle w:val="s0"/>
        </w:rPr>
        <w:t>1. Область применения профессионального стандарта:</w:t>
      </w:r>
    </w:p>
    <w:p w:rsidR="00000000" w:rsidRDefault="007833D7">
      <w:pPr>
        <w:pStyle w:val="pj"/>
      </w:pPr>
      <w:r>
        <w:rPr>
          <w:rStyle w:val="s0"/>
        </w:rPr>
        <w:t xml:space="preserve">Профессиональный стандарт для педагогов (профессорско-преподавательского состава) организаций высшего и (или) послевузовского образования (далее - Стандарт) разработан в соответствии с </w:t>
      </w:r>
      <w:hyperlink r:id="rId10" w:anchor="sub_id=5030031" w:history="1">
        <w:r>
          <w:rPr>
            <w:rStyle w:val="a4"/>
          </w:rPr>
          <w:t>подпунктом 31) статьи 5-3</w:t>
        </w:r>
      </w:hyperlink>
      <w:r>
        <w:rPr>
          <w:rStyle w:val="s0"/>
        </w:rPr>
        <w:t xml:space="preserve"> Закона Республики Казахстан «Об образовании» и </w:t>
      </w:r>
      <w:hyperlink r:id="rId11" w:anchor="sub_id=50500" w:history="1">
        <w:r>
          <w:rPr>
            <w:rStyle w:val="a4"/>
          </w:rPr>
          <w:t>пунктом 5 статьи 5</w:t>
        </w:r>
      </w:hyperlink>
      <w:r>
        <w:rPr>
          <w:rStyle w:val="s0"/>
        </w:rPr>
        <w:t xml:space="preserve"> Закона Республики Казахстан «О профессиональных квалификациях» опре</w:t>
      </w:r>
      <w:r>
        <w:rPr>
          <w:rStyle w:val="s0"/>
        </w:rPr>
        <w:t>деляет требования к уровню квалификации, компетенции, содержанию, качеству и условиям труда для педагогов (профессорско-преподавательского состава) организаций высшего и (или) послевузовского образования (далее - ОВПО).</w:t>
      </w:r>
    </w:p>
    <w:p w:rsidR="00000000" w:rsidRDefault="007833D7">
      <w:pPr>
        <w:pStyle w:val="pj"/>
      </w:pPr>
      <w:r>
        <w:rPr>
          <w:rStyle w:val="s0"/>
        </w:rPr>
        <w:t>Стандарт применяется для:</w:t>
      </w:r>
    </w:p>
    <w:p w:rsidR="00000000" w:rsidRDefault="007833D7">
      <w:pPr>
        <w:pStyle w:val="pj"/>
      </w:pPr>
      <w:r>
        <w:rPr>
          <w:rStyle w:val="s0"/>
        </w:rPr>
        <w:t>1) обеспеч</w:t>
      </w:r>
      <w:r>
        <w:rPr>
          <w:rStyle w:val="s0"/>
        </w:rPr>
        <w:t>ения единого понимания профессиональных компетенций педагогов (профессорско-преподавательского состава - далее преподаватель) ОВПО и информирование заинтересованных сторон общества;</w:t>
      </w:r>
    </w:p>
    <w:p w:rsidR="00000000" w:rsidRDefault="007833D7">
      <w:pPr>
        <w:pStyle w:val="pj"/>
      </w:pPr>
      <w:r>
        <w:rPr>
          <w:rStyle w:val="s0"/>
        </w:rPr>
        <w:t>2) определения результатов обучения, целей и содержания образовательных пр</w:t>
      </w:r>
      <w:r>
        <w:rPr>
          <w:rStyle w:val="s0"/>
        </w:rPr>
        <w:t>ограмм подготовки, переподготовки и повышения квалификации преподавателя;</w:t>
      </w:r>
    </w:p>
    <w:p w:rsidR="00000000" w:rsidRDefault="007833D7">
      <w:pPr>
        <w:pStyle w:val="pj"/>
      </w:pPr>
      <w:r>
        <w:rPr>
          <w:rStyle w:val="s0"/>
        </w:rPr>
        <w:t>3) описания профессиональных компетенций преподавателей в проектировании и осуществлении педагогической деятельности;</w:t>
      </w:r>
    </w:p>
    <w:p w:rsidR="00000000" w:rsidRDefault="007833D7">
      <w:pPr>
        <w:pStyle w:val="pj"/>
      </w:pPr>
      <w:r>
        <w:rPr>
          <w:rStyle w:val="s0"/>
        </w:rPr>
        <w:t xml:space="preserve">4) развития системы профессиональной переподготовки и повышения </w:t>
      </w:r>
      <w:r>
        <w:rPr>
          <w:rStyle w:val="s0"/>
        </w:rPr>
        <w:t>квалификации преподавателей;</w:t>
      </w:r>
    </w:p>
    <w:p w:rsidR="00000000" w:rsidRDefault="007833D7">
      <w:pPr>
        <w:pStyle w:val="pj"/>
      </w:pPr>
      <w:r>
        <w:rPr>
          <w:rStyle w:val="s0"/>
        </w:rPr>
        <w:t>5) установления и оценки уровней квалификационных требований и трудовых функций преподавателей.</w:t>
      </w:r>
    </w:p>
    <w:p w:rsidR="00000000" w:rsidRDefault="007833D7">
      <w:pPr>
        <w:pStyle w:val="pj"/>
      </w:pPr>
      <w:r>
        <w:rPr>
          <w:rStyle w:val="s0"/>
        </w:rPr>
        <w:t>Стандарт:</w:t>
      </w:r>
    </w:p>
    <w:p w:rsidR="00000000" w:rsidRDefault="007833D7">
      <w:pPr>
        <w:pStyle w:val="pj"/>
      </w:pPr>
      <w:r>
        <w:rPr>
          <w:rStyle w:val="s0"/>
        </w:rPr>
        <w:t>1) описывает содержание деятельности преподавателя ОВПО, требования к уровню образования, профессионального опыта и подго</w:t>
      </w:r>
      <w:r>
        <w:rPr>
          <w:rStyle w:val="s0"/>
        </w:rPr>
        <w:t>товки;</w:t>
      </w:r>
    </w:p>
    <w:p w:rsidR="00000000" w:rsidRDefault="007833D7">
      <w:pPr>
        <w:pStyle w:val="pj"/>
      </w:pPr>
      <w:r>
        <w:rPr>
          <w:rStyle w:val="s0"/>
        </w:rPr>
        <w:t>2) определяет требования и перечень результатов обучения при формировании образовательных программ научно-педагогической магистратуры и докторантуры, в том числе при обучении преподавателей, а также сертификации и подтверждения квалификаций преподав</w:t>
      </w:r>
      <w:r>
        <w:rPr>
          <w:rStyle w:val="s0"/>
        </w:rPr>
        <w:t>ателей и выпускников ОВПО;</w:t>
      </w:r>
    </w:p>
    <w:p w:rsidR="00000000" w:rsidRDefault="007833D7">
      <w:pPr>
        <w:pStyle w:val="pj"/>
      </w:pPr>
      <w:r>
        <w:rPr>
          <w:rStyle w:val="s0"/>
        </w:rPr>
        <w:t>3) служит основанием для планирования переподготовки и повышения квалификации преподавателей;</w:t>
      </w:r>
    </w:p>
    <w:p w:rsidR="00000000" w:rsidRDefault="007833D7">
      <w:pPr>
        <w:pStyle w:val="pj"/>
      </w:pPr>
      <w:r>
        <w:rPr>
          <w:rStyle w:val="s0"/>
        </w:rPr>
        <w:t>4) является средством дифференцированной оценки уровней квалификации, трудовых функций и степени профессионального развития преподавате</w:t>
      </w:r>
      <w:r>
        <w:rPr>
          <w:rStyle w:val="s0"/>
        </w:rPr>
        <w:t>лей;</w:t>
      </w:r>
    </w:p>
    <w:p w:rsidR="00000000" w:rsidRDefault="007833D7">
      <w:pPr>
        <w:pStyle w:val="pj"/>
      </w:pPr>
      <w:r>
        <w:rPr>
          <w:rStyle w:val="s0"/>
        </w:rPr>
        <w:t>5) предоставляет преподавателем возможность развивать профессиональные и лидерские качества в академической, научно-исследовательской и научно-методической деятельности в соответствии с инновационными процессами.</w:t>
      </w:r>
    </w:p>
    <w:p w:rsidR="00000000" w:rsidRDefault="007833D7">
      <w:pPr>
        <w:pStyle w:val="pj"/>
      </w:pPr>
      <w:r>
        <w:rPr>
          <w:rStyle w:val="s0"/>
        </w:rPr>
        <w:t>2. В настоящем Стандарте применяются с</w:t>
      </w:r>
      <w:r>
        <w:rPr>
          <w:rStyle w:val="s0"/>
        </w:rPr>
        <w:t>ледующие термины и определения:</w:t>
      </w:r>
    </w:p>
    <w:p w:rsidR="00000000" w:rsidRDefault="007833D7">
      <w:pPr>
        <w:pStyle w:val="pj"/>
      </w:pPr>
      <w:r>
        <w:rPr>
          <w:rStyle w:val="s0"/>
        </w:rPr>
        <w:t>1) научно-методическая работа - вид деятельности, основанный на достижениях науки и передового педагогического опыта и направленный на совершенствование функционирования и развития системы непрерывного образования;</w:t>
      </w:r>
    </w:p>
    <w:p w:rsidR="00000000" w:rsidRDefault="007833D7">
      <w:pPr>
        <w:pStyle w:val="pj"/>
      </w:pPr>
      <w:r>
        <w:rPr>
          <w:rStyle w:val="s0"/>
        </w:rPr>
        <w:t>2) обучен</w:t>
      </w:r>
      <w:r>
        <w:rPr>
          <w:rStyle w:val="s0"/>
        </w:rPr>
        <w:t>ие - целенаправленный процесс организации деятельности обучающихся и воспитанников по овладению знаниями, умениями, навыками и компетенциями, развитию способностей, приобретению опыта применения знаний в повседневной жизни и формированию мотивации получени</w:t>
      </w:r>
      <w:r>
        <w:rPr>
          <w:rStyle w:val="s0"/>
        </w:rPr>
        <w:t>я знаний в течение всей жизни;</w:t>
      </w:r>
    </w:p>
    <w:p w:rsidR="00000000" w:rsidRDefault="007833D7">
      <w:pPr>
        <w:pStyle w:val="pj"/>
      </w:pPr>
      <w:r>
        <w:rPr>
          <w:rStyle w:val="s0"/>
        </w:rPr>
        <w:t>3) педагог - лицо,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(или) воспитанников, м</w:t>
      </w:r>
      <w:r>
        <w:rPr>
          <w:rStyle w:val="s0"/>
        </w:rPr>
        <w:t>етодическому сопровождению или организации образовательной деятельности.</w:t>
      </w:r>
    </w:p>
    <w:p w:rsidR="00000000" w:rsidRDefault="007833D7">
      <w:pPr>
        <w:pStyle w:val="pj"/>
      </w:pPr>
      <w:r>
        <w:rPr>
          <w:rStyle w:val="s0"/>
        </w:rPr>
        <w:t>3. В стандарте применяются следующие сокращения:</w:t>
      </w:r>
    </w:p>
    <w:p w:rsidR="00000000" w:rsidRDefault="007833D7">
      <w:pPr>
        <w:pStyle w:val="pj"/>
      </w:pPr>
      <w:r>
        <w:rPr>
          <w:rStyle w:val="s0"/>
        </w:rPr>
        <w:t>1) НРК - Национальная рамка квалификаций;</w:t>
      </w:r>
    </w:p>
    <w:p w:rsidR="00000000" w:rsidRDefault="007833D7">
      <w:pPr>
        <w:pStyle w:val="pj"/>
      </w:pPr>
      <w:r>
        <w:rPr>
          <w:rStyle w:val="s0"/>
        </w:rPr>
        <w:t>2) НСК - Национальная система квалификаций;</w:t>
      </w:r>
    </w:p>
    <w:p w:rsidR="00000000" w:rsidRDefault="007833D7">
      <w:pPr>
        <w:pStyle w:val="pj"/>
      </w:pPr>
      <w:r>
        <w:rPr>
          <w:rStyle w:val="s0"/>
        </w:rPr>
        <w:t>3) ОРК - Отраслевая рамка квалификаций;</w:t>
      </w:r>
    </w:p>
    <w:p w:rsidR="00000000" w:rsidRDefault="007833D7">
      <w:pPr>
        <w:pStyle w:val="pj"/>
      </w:pPr>
      <w:r>
        <w:rPr>
          <w:rStyle w:val="s0"/>
        </w:rPr>
        <w:t>4) ОВПО - организация высшего и (или) послевузовского образования;</w:t>
      </w:r>
    </w:p>
    <w:p w:rsidR="00000000" w:rsidRDefault="007833D7">
      <w:pPr>
        <w:pStyle w:val="pj"/>
      </w:pPr>
      <w:r>
        <w:rPr>
          <w:rStyle w:val="s0"/>
        </w:rPr>
        <w:t>5) ОКЭД - общий классификатор экономической деятельности;</w:t>
      </w:r>
    </w:p>
    <w:p w:rsidR="00000000" w:rsidRDefault="007833D7">
      <w:pPr>
        <w:pStyle w:val="pj"/>
      </w:pPr>
      <w:r>
        <w:rPr>
          <w:rStyle w:val="s0"/>
        </w:rPr>
        <w:t>6) КС - классификационный справочник.</w:t>
      </w:r>
    </w:p>
    <w:p w:rsidR="00000000" w:rsidRDefault="007833D7">
      <w:pPr>
        <w:pStyle w:val="pj"/>
      </w:pPr>
      <w:r>
        <w:rPr>
          <w:rStyle w:val="s0"/>
        </w:rPr>
        <w:t> </w:t>
      </w:r>
    </w:p>
    <w:p w:rsidR="00000000" w:rsidRDefault="007833D7">
      <w:pPr>
        <w:pStyle w:val="pj"/>
      </w:pPr>
      <w:r>
        <w:rPr>
          <w:rStyle w:val="s0"/>
        </w:rPr>
        <w:t> </w:t>
      </w:r>
    </w:p>
    <w:p w:rsidR="00000000" w:rsidRDefault="007833D7">
      <w:pPr>
        <w:pStyle w:val="pc"/>
      </w:pPr>
      <w:r>
        <w:rPr>
          <w:rStyle w:val="s1"/>
        </w:rPr>
        <w:t>Глава 2. Паспорт Стандарта</w:t>
      </w:r>
    </w:p>
    <w:p w:rsidR="00000000" w:rsidRDefault="007833D7">
      <w:pPr>
        <w:pStyle w:val="pj"/>
      </w:pPr>
      <w:r>
        <w:rPr>
          <w:rStyle w:val="s0"/>
        </w:rPr>
        <w:t> </w:t>
      </w:r>
    </w:p>
    <w:p w:rsidR="00000000" w:rsidRDefault="007833D7">
      <w:pPr>
        <w:pStyle w:val="pj"/>
      </w:pPr>
      <w:r>
        <w:rPr>
          <w:rStyle w:val="s0"/>
        </w:rPr>
        <w:t>4. Название Стандарта: Профессиональный стандарт: «Педагог (</w:t>
      </w:r>
      <w:r>
        <w:rPr>
          <w:rStyle w:val="s0"/>
        </w:rPr>
        <w:t>профессорско-преподавательский состав) организаций высшего и (или) послевузовского образования.</w:t>
      </w:r>
    </w:p>
    <w:p w:rsidR="00000000" w:rsidRDefault="007833D7">
      <w:pPr>
        <w:pStyle w:val="pj"/>
      </w:pPr>
      <w:r>
        <w:rPr>
          <w:rStyle w:val="s0"/>
        </w:rPr>
        <w:t>5. Код Стандарта: Р85422</w:t>
      </w:r>
    </w:p>
    <w:p w:rsidR="00000000" w:rsidRDefault="007833D7">
      <w:pPr>
        <w:pStyle w:val="pj"/>
      </w:pPr>
      <w:r>
        <w:rPr>
          <w:rStyle w:val="s0"/>
        </w:rPr>
        <w:t>6. Указание секции, раздела, группы, класса и подкласса согласно ОКЭД:</w:t>
      </w:r>
    </w:p>
    <w:p w:rsidR="00000000" w:rsidRDefault="007833D7">
      <w:pPr>
        <w:pStyle w:val="pj"/>
      </w:pPr>
      <w:r>
        <w:rPr>
          <w:rStyle w:val="s0"/>
        </w:rPr>
        <w:t>Секция: Р - Образование</w:t>
      </w:r>
    </w:p>
    <w:p w:rsidR="00000000" w:rsidRDefault="007833D7">
      <w:pPr>
        <w:pStyle w:val="pj"/>
      </w:pPr>
      <w:r>
        <w:rPr>
          <w:rStyle w:val="s0"/>
        </w:rPr>
        <w:t>Раздел: 85 Образование</w:t>
      </w:r>
    </w:p>
    <w:p w:rsidR="00000000" w:rsidRDefault="007833D7">
      <w:pPr>
        <w:pStyle w:val="pj"/>
      </w:pPr>
      <w:r>
        <w:rPr>
          <w:rStyle w:val="s0"/>
        </w:rPr>
        <w:t>Группа: 85.4 Высш</w:t>
      </w:r>
      <w:r>
        <w:rPr>
          <w:rStyle w:val="s0"/>
        </w:rPr>
        <w:t>ее образование (7-й, 8-й уровни)</w:t>
      </w:r>
    </w:p>
    <w:p w:rsidR="00000000" w:rsidRDefault="007833D7">
      <w:pPr>
        <w:pStyle w:val="pj"/>
      </w:pPr>
      <w:r>
        <w:rPr>
          <w:rStyle w:val="s0"/>
        </w:rPr>
        <w:t>Класс: 85.42 Высшее и послевузовское образование</w:t>
      </w:r>
    </w:p>
    <w:p w:rsidR="00000000" w:rsidRDefault="007833D7">
      <w:pPr>
        <w:pStyle w:val="pj"/>
      </w:pPr>
      <w:r>
        <w:rPr>
          <w:rStyle w:val="s0"/>
        </w:rPr>
        <w:t>Подкласс: 85.42.1 Высшее образование</w:t>
      </w:r>
    </w:p>
    <w:p w:rsidR="00000000" w:rsidRDefault="007833D7">
      <w:pPr>
        <w:pStyle w:val="pj"/>
      </w:pPr>
      <w:r>
        <w:rPr>
          <w:rStyle w:val="s0"/>
        </w:rPr>
        <w:t>85.42.2Послевузовское образование</w:t>
      </w:r>
    </w:p>
    <w:p w:rsidR="00000000" w:rsidRDefault="007833D7">
      <w:pPr>
        <w:pStyle w:val="pj"/>
      </w:pPr>
      <w:r>
        <w:rPr>
          <w:rStyle w:val="s0"/>
        </w:rPr>
        <w:t>7. Краткое описание Стандарта:</w:t>
      </w:r>
    </w:p>
    <w:p w:rsidR="00000000" w:rsidRDefault="007833D7">
      <w:pPr>
        <w:pStyle w:val="pj"/>
      </w:pPr>
      <w:r>
        <w:rPr>
          <w:rStyle w:val="s0"/>
        </w:rPr>
        <w:t>Цель разработки стандарта: описание знаний, умений и навыков, а также компетенций, необходимых преподавателям ОВПО, создание ориентиров для формирования образовательных программ послевузовского образования, курсов переподготовки и повышения квалификаций.</w:t>
      </w:r>
    </w:p>
    <w:p w:rsidR="00000000" w:rsidRDefault="007833D7">
      <w:pPr>
        <w:pStyle w:val="pj"/>
      </w:pPr>
      <w:r>
        <w:rPr>
          <w:rStyle w:val="s0"/>
        </w:rPr>
        <w:t>С</w:t>
      </w:r>
      <w:r>
        <w:rPr>
          <w:rStyle w:val="s0"/>
        </w:rPr>
        <w:t>тандарт является одним из четырех основных элементов национальной системы квалификаций. Учитывает уровни национальной рамки квалификаций (НРК) и отраслевую рамку квалификаций (ОРК) в сфере образования. Стандарт является рамочным документом, учитывает принц</w:t>
      </w:r>
      <w:r>
        <w:rPr>
          <w:rStyle w:val="s0"/>
        </w:rPr>
        <w:t xml:space="preserve">ип академической и управленческой самостоятельности ОВПО, служит основой для разработки образовательных программ научно-педагогической магистратуры и докторантуры по всем направлениям подготовки кадров, для разработки оценочного материала при сертификации </w:t>
      </w:r>
      <w:r>
        <w:rPr>
          <w:rStyle w:val="s0"/>
        </w:rPr>
        <w:t>преподавателей и выработки критериев их квалификации по уровням соответствия.</w:t>
      </w:r>
    </w:p>
    <w:p w:rsidR="00000000" w:rsidRDefault="007833D7">
      <w:pPr>
        <w:pStyle w:val="pj"/>
      </w:pPr>
      <w:r>
        <w:rPr>
          <w:rStyle w:val="s0"/>
        </w:rPr>
        <w:t>Стандарт служит для планирования повышения квалификации преподавателей и их карьерного продвижения. Каждый последующий уровень наращивает совокупность показателей всех предыдущих</w:t>
      </w:r>
      <w:r>
        <w:rPr>
          <w:rStyle w:val="s0"/>
        </w:rPr>
        <w:t xml:space="preserve"> уровней.</w:t>
      </w:r>
    </w:p>
    <w:p w:rsidR="00000000" w:rsidRDefault="007833D7">
      <w:pPr>
        <w:pStyle w:val="pj"/>
      </w:pPr>
      <w:r>
        <w:rPr>
          <w:rStyle w:val="s0"/>
        </w:rPr>
        <w:t>Накопительный и последовательный характер дескрипторов обеспечивает преемственность результатов обучения от уровня к уровню.</w:t>
      </w:r>
    </w:p>
    <w:p w:rsidR="00000000" w:rsidRDefault="007833D7">
      <w:pPr>
        <w:pStyle w:val="pj"/>
      </w:pPr>
      <w:r>
        <w:rPr>
          <w:rStyle w:val="s0"/>
        </w:rPr>
        <w:t>Стандарт дает основания признавать результаты как формального, так и неформального и информального обучения, создает усло</w:t>
      </w:r>
      <w:r>
        <w:rPr>
          <w:rStyle w:val="s0"/>
        </w:rPr>
        <w:t>вия для доступа к оценке и признанию квалификаций академической и профессиональной средой.</w:t>
      </w:r>
    </w:p>
    <w:p w:rsidR="00000000" w:rsidRDefault="007833D7">
      <w:pPr>
        <w:pStyle w:val="pj"/>
      </w:pPr>
      <w:r>
        <w:rPr>
          <w:rStyle w:val="s0"/>
        </w:rPr>
        <w:t>Стандарт состоит из Паспорта и карточек профессий, в которых квалификации преподавателей характеризуются в соответствии с 2-мя уровнями ОРК в сфере образования и НРК</w:t>
      </w:r>
      <w:r>
        <w:rPr>
          <w:rStyle w:val="s0"/>
        </w:rPr>
        <w:t xml:space="preserve"> (7-8 уровни) по трем обобщенным показателям: «знания», «умения и навыки», «личностные компетенции». При этом седьмой уровень стандарта представлен двумя подуровнями (7.1 и 7.2), восьмой уровень - четырьмя подуровнями (8.1, 8.2, 8.3 и 8.4).</w:t>
      </w:r>
    </w:p>
    <w:p w:rsidR="00000000" w:rsidRDefault="007833D7">
      <w:pPr>
        <w:pStyle w:val="pj"/>
      </w:pPr>
      <w:r>
        <w:rPr>
          <w:rStyle w:val="s0"/>
        </w:rPr>
        <w:t>Дескрипторы уро</w:t>
      </w:r>
      <w:r>
        <w:rPr>
          <w:rStyle w:val="s0"/>
        </w:rPr>
        <w:t>вней учитывают степень самостоятельности, ответственности и сложности выполняемых трудовых функций преподавателей.</w:t>
      </w:r>
    </w:p>
    <w:p w:rsidR="00000000" w:rsidRDefault="007833D7">
      <w:pPr>
        <w:pStyle w:val="pj"/>
      </w:pPr>
      <w:r>
        <w:rPr>
          <w:rStyle w:val="s0"/>
        </w:rPr>
        <w:t>Профессиональные ценности:</w:t>
      </w:r>
    </w:p>
    <w:p w:rsidR="00000000" w:rsidRDefault="007833D7">
      <w:pPr>
        <w:pStyle w:val="pj"/>
      </w:pPr>
      <w:r>
        <w:rPr>
          <w:rStyle w:val="s0"/>
        </w:rPr>
        <w:t>1) профессионализм;</w:t>
      </w:r>
    </w:p>
    <w:p w:rsidR="00000000" w:rsidRDefault="007833D7">
      <w:pPr>
        <w:pStyle w:val="pj"/>
      </w:pPr>
      <w:r>
        <w:rPr>
          <w:rStyle w:val="s0"/>
        </w:rPr>
        <w:t>2) инновационность;</w:t>
      </w:r>
    </w:p>
    <w:p w:rsidR="00000000" w:rsidRDefault="007833D7">
      <w:pPr>
        <w:pStyle w:val="pj"/>
      </w:pPr>
      <w:r>
        <w:rPr>
          <w:rStyle w:val="s0"/>
        </w:rPr>
        <w:t>3) креативность;</w:t>
      </w:r>
    </w:p>
    <w:p w:rsidR="00000000" w:rsidRDefault="007833D7">
      <w:pPr>
        <w:pStyle w:val="pj"/>
      </w:pPr>
      <w:r>
        <w:rPr>
          <w:rStyle w:val="s0"/>
        </w:rPr>
        <w:t>4) меритократия;</w:t>
      </w:r>
    </w:p>
    <w:p w:rsidR="00000000" w:rsidRDefault="007833D7">
      <w:pPr>
        <w:pStyle w:val="pj"/>
      </w:pPr>
      <w:r>
        <w:rPr>
          <w:rStyle w:val="s0"/>
        </w:rPr>
        <w:t>5) добропорядочность.</w:t>
      </w:r>
    </w:p>
    <w:p w:rsidR="00000000" w:rsidRDefault="007833D7">
      <w:pPr>
        <w:pStyle w:val="pj"/>
      </w:pPr>
      <w:r>
        <w:rPr>
          <w:rStyle w:val="s0"/>
        </w:rPr>
        <w:t>8. Перечень карточек профессий:</w:t>
      </w:r>
    </w:p>
    <w:p w:rsidR="00000000" w:rsidRDefault="007833D7">
      <w:pPr>
        <w:pStyle w:val="pj"/>
      </w:pPr>
      <w:r>
        <w:rPr>
          <w:rStyle w:val="s0"/>
        </w:rPr>
        <w:t>1) Преподаватель, ассистент в области образования, ОВПО, уровень ОРК 7, 7.1;</w:t>
      </w:r>
    </w:p>
    <w:p w:rsidR="00000000" w:rsidRDefault="007833D7">
      <w:pPr>
        <w:pStyle w:val="pj"/>
      </w:pPr>
      <w:r>
        <w:rPr>
          <w:rStyle w:val="s0"/>
        </w:rPr>
        <w:t>2) Преподаватель, Старший преподаватель/сеньор-лектор в области образования, ОВПО, уровень ОРК 7, 7.2;</w:t>
      </w:r>
    </w:p>
    <w:p w:rsidR="00000000" w:rsidRDefault="007833D7">
      <w:pPr>
        <w:pStyle w:val="pj"/>
      </w:pPr>
      <w:r>
        <w:rPr>
          <w:rStyle w:val="s0"/>
        </w:rPr>
        <w:t>3) Преподаватель, ассистент профессора в обл</w:t>
      </w:r>
      <w:r>
        <w:rPr>
          <w:rStyle w:val="s0"/>
        </w:rPr>
        <w:t>асти образования, ОВПО, уровень ОРК 8, 8.1;</w:t>
      </w:r>
    </w:p>
    <w:p w:rsidR="00000000" w:rsidRDefault="007833D7">
      <w:pPr>
        <w:pStyle w:val="pj"/>
      </w:pPr>
      <w:r>
        <w:rPr>
          <w:rStyle w:val="s0"/>
        </w:rPr>
        <w:t>4) Преподаватель, ассоциированный профессор (доцент) в области образования, ОВПО, уровень ОРК 8, 8.2;</w:t>
      </w:r>
    </w:p>
    <w:p w:rsidR="00000000" w:rsidRDefault="007833D7">
      <w:pPr>
        <w:pStyle w:val="pj"/>
      </w:pPr>
      <w:r>
        <w:rPr>
          <w:rStyle w:val="s0"/>
        </w:rPr>
        <w:t>5) Преподаватель, ассоциированный профессор (доцент), профессор в области образования, ОВПО, уровень ОРК 8, 8.</w:t>
      </w:r>
      <w:r>
        <w:rPr>
          <w:rStyle w:val="s0"/>
        </w:rPr>
        <w:t>3;</w:t>
      </w:r>
    </w:p>
    <w:p w:rsidR="00000000" w:rsidRDefault="007833D7">
      <w:pPr>
        <w:pStyle w:val="pj"/>
      </w:pPr>
      <w:r>
        <w:rPr>
          <w:rStyle w:val="s0"/>
        </w:rPr>
        <w:t>6) Преподаватель, профессор в области образования, ОВПО, уровень ОРК 8, 8.4.</w:t>
      </w:r>
    </w:p>
    <w:p w:rsidR="00000000" w:rsidRDefault="007833D7">
      <w:pPr>
        <w:pStyle w:val="pj"/>
      </w:pPr>
      <w:r>
        <w:rPr>
          <w:rStyle w:val="s0"/>
        </w:rPr>
        <w:t> </w:t>
      </w:r>
    </w:p>
    <w:p w:rsidR="00000000" w:rsidRDefault="007833D7">
      <w:pPr>
        <w:pStyle w:val="pj"/>
      </w:pPr>
      <w:r>
        <w:rPr>
          <w:rStyle w:val="s0"/>
        </w:rPr>
        <w:t> </w:t>
      </w:r>
    </w:p>
    <w:p w:rsidR="00000000" w:rsidRDefault="007833D7">
      <w:pPr>
        <w:pStyle w:val="pc"/>
      </w:pPr>
      <w:r>
        <w:rPr>
          <w:rStyle w:val="s1"/>
        </w:rPr>
        <w:t>Глава 3. Карточки профессий</w:t>
      </w:r>
    </w:p>
    <w:p w:rsidR="00000000" w:rsidRDefault="007833D7">
      <w:pPr>
        <w:pStyle w:val="pc"/>
      </w:pPr>
      <w:r>
        <w:rPr>
          <w:rStyle w:val="s1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1"/>
        <w:gridCol w:w="222"/>
        <w:gridCol w:w="624"/>
        <w:gridCol w:w="1559"/>
        <w:gridCol w:w="226"/>
        <w:gridCol w:w="982"/>
        <w:gridCol w:w="785"/>
        <w:gridCol w:w="387"/>
        <w:gridCol w:w="2865"/>
      </w:tblGrid>
      <w:tr w:rsidR="00000000">
        <w:trPr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"/>
            </w:pPr>
            <w:r>
              <w:rPr>
                <w:rStyle w:val="s0"/>
              </w:rPr>
              <w:t>9. КАРТОЧКА ПРОФЕССИИ 1: Преподаватель, ассистент в области образования, ОВПО</w:t>
            </w:r>
          </w:p>
        </w:tc>
      </w:tr>
      <w:tr w:rsidR="00000000">
        <w:trPr>
          <w:jc w:val="center"/>
        </w:trPr>
        <w:tc>
          <w:tcPr>
            <w:tcW w:w="1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Код группы</w:t>
            </w:r>
          </w:p>
        </w:tc>
        <w:tc>
          <w:tcPr>
            <w:tcW w:w="36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2311-0</w:t>
            </w:r>
          </w:p>
        </w:tc>
      </w:tr>
      <w:tr w:rsidR="00000000">
        <w:trPr>
          <w:jc w:val="center"/>
        </w:trPr>
        <w:tc>
          <w:tcPr>
            <w:tcW w:w="1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Код наименования занятия</w:t>
            </w:r>
          </w:p>
        </w:tc>
        <w:tc>
          <w:tcPr>
            <w:tcW w:w="36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2311-0-002</w:t>
            </w:r>
          </w:p>
        </w:tc>
      </w:tr>
      <w:tr w:rsidR="00000000">
        <w:trPr>
          <w:jc w:val="center"/>
        </w:trPr>
        <w:tc>
          <w:tcPr>
            <w:tcW w:w="1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Наименование профессии</w:t>
            </w:r>
          </w:p>
        </w:tc>
        <w:tc>
          <w:tcPr>
            <w:tcW w:w="36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Преподаватель, ассистент в области образования, ОВПО</w:t>
            </w:r>
          </w:p>
        </w:tc>
      </w:tr>
      <w:tr w:rsidR="00000000">
        <w:trPr>
          <w:jc w:val="center"/>
        </w:trPr>
        <w:tc>
          <w:tcPr>
            <w:tcW w:w="1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Уровень квалификации по ОРК</w:t>
            </w:r>
          </w:p>
        </w:tc>
        <w:tc>
          <w:tcPr>
            <w:tcW w:w="36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Уровень 7</w:t>
            </w:r>
          </w:p>
        </w:tc>
      </w:tr>
      <w:tr w:rsidR="00000000">
        <w:trPr>
          <w:jc w:val="center"/>
        </w:trPr>
        <w:tc>
          <w:tcPr>
            <w:tcW w:w="1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Подуровень квалификации по ОРК</w:t>
            </w:r>
          </w:p>
        </w:tc>
        <w:tc>
          <w:tcPr>
            <w:tcW w:w="36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7.1 (без ученой степени)</w:t>
            </w:r>
          </w:p>
        </w:tc>
      </w:tr>
      <w:tr w:rsidR="00000000">
        <w:trPr>
          <w:jc w:val="center"/>
        </w:trPr>
        <w:tc>
          <w:tcPr>
            <w:tcW w:w="1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Уровень квалификации по ЕТКС, КС и типовых квалификационных характеристик</w:t>
            </w:r>
          </w:p>
        </w:tc>
        <w:tc>
          <w:tcPr>
            <w:tcW w:w="36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-</w:t>
            </w:r>
          </w:p>
        </w:tc>
      </w:tr>
      <w:tr w:rsidR="00000000">
        <w:trPr>
          <w:jc w:val="center"/>
        </w:trPr>
        <w:tc>
          <w:tcPr>
            <w:tcW w:w="1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Уровень профессионального образования</w:t>
            </w:r>
          </w:p>
        </w:tc>
        <w:tc>
          <w:tcPr>
            <w:tcW w:w="36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Послевузовское образование (научно-педагогическая магистратура), высшее образование, специалист</w:t>
            </w:r>
          </w:p>
        </w:tc>
      </w:tr>
      <w:tr w:rsidR="00000000">
        <w:trPr>
          <w:jc w:val="center"/>
        </w:trPr>
        <w:tc>
          <w:tcPr>
            <w:tcW w:w="1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Связь с неформальным и инфернальным образованием</w:t>
            </w:r>
          </w:p>
        </w:tc>
        <w:tc>
          <w:tcPr>
            <w:tcW w:w="36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курсы повышения квалификации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практический опыт</w:t>
            </w:r>
          </w:p>
        </w:tc>
      </w:tr>
      <w:tr w:rsidR="00000000">
        <w:trPr>
          <w:jc w:val="center"/>
        </w:trPr>
        <w:tc>
          <w:tcPr>
            <w:tcW w:w="1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Другие возможные наименования профессии:</w:t>
            </w:r>
          </w:p>
        </w:tc>
        <w:tc>
          <w:tcPr>
            <w:tcW w:w="36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2379-9 Другие специалисты - профессионалы в области образования, н.в.д.г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Ассистент / альтернативная - высш</w:t>
            </w:r>
            <w:r>
              <w:rPr>
                <w:rStyle w:val="s0"/>
              </w:rPr>
              <w:t>ее и (или) послевузовское образование (научно-педагогическая магистратура), наличие степени магистра</w:t>
            </w:r>
          </w:p>
        </w:tc>
      </w:tr>
      <w:tr w:rsidR="00000000">
        <w:trPr>
          <w:jc w:val="center"/>
        </w:trPr>
        <w:tc>
          <w:tcPr>
            <w:tcW w:w="1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Основная цель деятельности</w:t>
            </w:r>
          </w:p>
        </w:tc>
        <w:tc>
          <w:tcPr>
            <w:tcW w:w="36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Осуществляет академическую, научно-исследовательскую, научно-методическую и общественную деятельность в ОВПО</w:t>
            </w:r>
          </w:p>
        </w:tc>
      </w:tr>
      <w:tr w:rsidR="00000000">
        <w:trPr>
          <w:jc w:val="center"/>
        </w:trPr>
        <w:tc>
          <w:tcPr>
            <w:tcW w:w="130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Перечень трудовых функций</w:t>
            </w:r>
          </w:p>
        </w:tc>
        <w:tc>
          <w:tcPr>
            <w:tcW w:w="1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Обязательные трудовые функции</w:t>
            </w:r>
          </w:p>
        </w:tc>
        <w:tc>
          <w:tcPr>
            <w:tcW w:w="22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1. Обучение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2. Проведение научных исследований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3. Осуществление научно-методической работы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4. Социализация обучающейся молодежи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1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Дополнительные трудовые функции</w:t>
            </w:r>
          </w:p>
        </w:tc>
        <w:tc>
          <w:tcPr>
            <w:tcW w:w="22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1. Участие в системе корпоративного управления ОВПО;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2. взаимодействие со стейкхолдерами ОВПО.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c"/>
            </w:pPr>
            <w:r>
              <w:rPr>
                <w:rStyle w:val="s0"/>
                <w:b/>
                <w:bCs/>
              </w:rPr>
              <w:t>Описание трудовых функций</w:t>
            </w:r>
          </w:p>
        </w:tc>
      </w:tr>
      <w:tr w:rsidR="00000000">
        <w:trPr>
          <w:jc w:val="center"/>
        </w:trPr>
        <w:tc>
          <w:tcPr>
            <w:tcW w:w="130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Трудовая функция 1: Обучение</w:t>
            </w:r>
          </w:p>
        </w:tc>
        <w:tc>
          <w:tcPr>
            <w:tcW w:w="135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Навык 1: Обеспечение требуемого уровня академических компетенций обучающихся</w:t>
            </w:r>
          </w:p>
        </w:tc>
        <w:tc>
          <w:tcPr>
            <w:tcW w:w="22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Умения: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1. организовывать и проводить учебные занятия (кроме лекций) с учетом принципов студентоцентрированного обучения и оценивания;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2. разрабатывать учебно-методические материалы по преподаваемым дисциплинам с учетом интеграции образования, науки и инно</w:t>
            </w:r>
            <w:r>
              <w:rPr>
                <w:rStyle w:val="s0"/>
              </w:rPr>
              <w:t>ваций;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3. устанавливать обратную связь с обучающимися бакалавриата с использованием цифровых технологий.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22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Знания: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1. основных требований планирования и организации образовательно-научного процесса в ОВПО;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2. содержания преподаваемых дисциплин, пр</w:t>
            </w:r>
            <w:r>
              <w:rPr>
                <w:rStyle w:val="s0"/>
              </w:rPr>
              <w:t>инципов студентоцентрированного обучения и оценивания.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135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Навык 2: Обеспечение требуемого уровня профессиональных компетенций обучающихся</w:t>
            </w:r>
          </w:p>
        </w:tc>
        <w:tc>
          <w:tcPr>
            <w:tcW w:w="22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Умения: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1. учитывать в проведении учебных занятий специфику профессии (по направлению подготовки высшего образования);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2. экстраполировать в учебный процесс инновации в профессии (по направлению подготовки высшего образования).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22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Знания: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1. практико-ориентированных методов и технологий обучения;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2. современных тенденций в области профессии (по направлению подготовки высшего образования).</w:t>
            </w:r>
          </w:p>
        </w:tc>
      </w:tr>
      <w:tr w:rsidR="00000000">
        <w:trPr>
          <w:jc w:val="center"/>
        </w:trPr>
        <w:tc>
          <w:tcPr>
            <w:tcW w:w="1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Возможность признания навыка</w:t>
            </w:r>
          </w:p>
        </w:tc>
        <w:tc>
          <w:tcPr>
            <w:tcW w:w="22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Не рекомендуется</w:t>
            </w:r>
          </w:p>
        </w:tc>
      </w:tr>
      <w:tr w:rsidR="00000000">
        <w:trPr>
          <w:jc w:val="center"/>
        </w:trPr>
        <w:tc>
          <w:tcPr>
            <w:tcW w:w="130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Трудовая функция 2: Проведение научных исследований</w:t>
            </w:r>
          </w:p>
        </w:tc>
        <w:tc>
          <w:tcPr>
            <w:tcW w:w="135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Навык 1: Обеспечение интеграции науки, высшего образования и рынка труда</w:t>
            </w:r>
          </w:p>
        </w:tc>
        <w:tc>
          <w:tcPr>
            <w:tcW w:w="22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Умения: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1. принимать участие в выполнении научно-исследовательских и опытно-конструкторских работ/творческих проектов;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2. повышат</w:t>
            </w:r>
            <w:r>
              <w:rPr>
                <w:rStyle w:val="s0"/>
              </w:rPr>
              <w:t>ь научную результативность и публикационную активность;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3. работать с национальными и международными базами данных.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22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Знания: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1. методологии научных исследований;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2. этических норм при проведении научных исследований;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3. нормативных правовых актов в области науки.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135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Навык 2: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Развитие у обучающихся требуемого уровня исследовательских навыков</w:t>
            </w:r>
          </w:p>
        </w:tc>
        <w:tc>
          <w:tcPr>
            <w:tcW w:w="22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Умения: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1. проводить диагностику исследовательских навыков, обучающихся бакалавриата;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2. применять стратегии развития и поддержки научно-исследовательской/научно-творческой деятельности и публикационной активности обучающихся бакалавриата.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22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Знания: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1. специфики научных исследований обучающихся;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2. стратегий повышения мотивации и а</w:t>
            </w:r>
            <w:r>
              <w:rPr>
                <w:rStyle w:val="s0"/>
              </w:rPr>
              <w:t>ктивности, обучающихся бакалавриата в научных исследованиях/ творческих проектов.</w:t>
            </w:r>
          </w:p>
        </w:tc>
      </w:tr>
      <w:tr w:rsidR="00000000">
        <w:trPr>
          <w:jc w:val="center"/>
        </w:trPr>
        <w:tc>
          <w:tcPr>
            <w:tcW w:w="1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Возможность признания навыка</w:t>
            </w:r>
          </w:p>
        </w:tc>
        <w:tc>
          <w:tcPr>
            <w:tcW w:w="22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Не рекомендуется</w:t>
            </w:r>
          </w:p>
        </w:tc>
      </w:tr>
      <w:tr w:rsidR="00000000">
        <w:trPr>
          <w:jc w:val="center"/>
        </w:trPr>
        <w:tc>
          <w:tcPr>
            <w:tcW w:w="130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Трудовая функция 3: Осуществление научно-методической работы</w:t>
            </w:r>
          </w:p>
        </w:tc>
        <w:tc>
          <w:tcPr>
            <w:tcW w:w="135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Навык 1: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Научно-методическое обеспечение макропроцессов ОВПО</w:t>
            </w:r>
          </w:p>
        </w:tc>
        <w:tc>
          <w:tcPr>
            <w:tcW w:w="22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Умения: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1. проводить учебно-методическую работу и развивать методическую компетентность;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2. повышать профессиональную квалификацию;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3. обеспечивать интеграцию психолого-педагогических знаний и знаний в предметной области при проведении семинарских/практических занятий бакалавриата;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4. применять современные и инновационные (в том числе цифровые) технологии обучения.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22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Знания: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1. нормативных правовых актов (в том числе Национальную систему квалификаций) в области высшего образования;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2. механизмов и принципов интеграции психолого-педагогических и предметных (специальных) знаний;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3. современных и инновационных (в том числе цифров</w:t>
            </w:r>
            <w:r>
              <w:rPr>
                <w:rStyle w:val="s0"/>
              </w:rPr>
              <w:t>ых) технологий обучения.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1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Возможность признания навыка</w:t>
            </w:r>
          </w:p>
        </w:tc>
        <w:tc>
          <w:tcPr>
            <w:tcW w:w="22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Не рекомендуется</w:t>
            </w:r>
          </w:p>
        </w:tc>
      </w:tr>
      <w:tr w:rsidR="00000000">
        <w:trPr>
          <w:jc w:val="center"/>
        </w:trPr>
        <w:tc>
          <w:tcPr>
            <w:tcW w:w="130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Трудовая функция 4: Социализация обучающейся молодежи</w:t>
            </w:r>
          </w:p>
        </w:tc>
        <w:tc>
          <w:tcPr>
            <w:tcW w:w="1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Навык 1: Продвижение социальных ценностей в студенческой среде</w:t>
            </w:r>
          </w:p>
        </w:tc>
        <w:tc>
          <w:tcPr>
            <w:tcW w:w="22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Умения: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1. поддерживать и развивать образовательную среду и организационную культуру в соответствии с политиками и процедурами ОВПО;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2. способствовать повышению гражданской и профессиональной активности обучающихся;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 xml:space="preserve">3. соблюдать принципы академической честности и </w:t>
            </w:r>
            <w:r>
              <w:rPr>
                <w:rStyle w:val="s0"/>
              </w:rPr>
              <w:t>добропорядочности.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1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2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Знания: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1. педагогического менеджмента и возрастной психологии;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2. педагогической аксиологии;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3. концепций, стратегий, механизмов продвижения глобальных и национальных ценностей в молодежной среде и в социуме.</w:t>
            </w:r>
          </w:p>
        </w:tc>
      </w:tr>
      <w:tr w:rsidR="00000000">
        <w:trPr>
          <w:jc w:val="center"/>
        </w:trPr>
        <w:tc>
          <w:tcPr>
            <w:tcW w:w="130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35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Навык 2: Приобщение обучающихся к ценностям выбранной профессии</w:t>
            </w:r>
          </w:p>
        </w:tc>
        <w:tc>
          <w:tcPr>
            <w:tcW w:w="22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Умения: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1. формировать у обучающихся устойчивый интерес к выбранной профессии;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2. соблюдать принципы антикоррупционной деятельности.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22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Знания: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1. педагогической деонтологии, деонтологических концепций других профессий (по направлению подготовки высшего образования);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2. специфики ценностных установок профессии (по направлению подготовки высшего образования).</w:t>
            </w:r>
          </w:p>
        </w:tc>
      </w:tr>
      <w:tr w:rsidR="00000000">
        <w:trPr>
          <w:jc w:val="center"/>
        </w:trPr>
        <w:tc>
          <w:tcPr>
            <w:tcW w:w="1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Возможность признания навык</w:t>
            </w:r>
            <w:r>
              <w:rPr>
                <w:rStyle w:val="s0"/>
              </w:rPr>
              <w:t>а</w:t>
            </w:r>
          </w:p>
        </w:tc>
        <w:tc>
          <w:tcPr>
            <w:tcW w:w="22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Не рекомендуется</w:t>
            </w:r>
          </w:p>
        </w:tc>
      </w:tr>
      <w:tr w:rsidR="00000000">
        <w:trPr>
          <w:jc w:val="center"/>
        </w:trPr>
        <w:tc>
          <w:tcPr>
            <w:tcW w:w="130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Дополнительная трудовая функция: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Взаимодействие со стейкхолдерами высшего и послевузовского образования</w:t>
            </w:r>
          </w:p>
        </w:tc>
        <w:tc>
          <w:tcPr>
            <w:tcW w:w="135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Навык 1: Взаимодействие с внутренними стейкхолдерами</w:t>
            </w:r>
          </w:p>
        </w:tc>
        <w:tc>
          <w:tcPr>
            <w:tcW w:w="22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Умения: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1. строить оптимальные коммуникации с обучающимися, коллегами и сотрудниками ОВПО;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2. работать в команде с коллегами и сотрудниками ОВПО.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22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Знания: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1. принципов педагогического взаимодействия с обучающимися;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2. стратегий и механизмов коммуникации в академической и профессиональной среде.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1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Навык 2: Взаимодействие с внешними стейкхолдерами</w:t>
            </w:r>
          </w:p>
        </w:tc>
        <w:tc>
          <w:tcPr>
            <w:tcW w:w="22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Умения: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1. вовлекать обучающихся в общественные молодежные движения и организации;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2. привлекать работодателей к процессу подготовки будущих специалистов;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3. разрабатывать и внедрять программы курсов повышения квалификации работников отрасли по направлению подготовки; 4. публиковать актуальные статьи в средствах массовых информации разли</w:t>
            </w:r>
            <w:r>
              <w:rPr>
                <w:rStyle w:val="s0"/>
              </w:rPr>
              <w:t>чного уровня, социальных сетях.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1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2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Знания: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1. политик и стратегий зарубежных и казахстанских молодежных движений (волонтерство, зеленые отряды, скауты) и организаций;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2. инновационных процессов на международном и казахстанском рынке труда.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1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Возможность признания навыка</w:t>
            </w:r>
          </w:p>
        </w:tc>
        <w:tc>
          <w:tcPr>
            <w:tcW w:w="22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Не рекомендуется</w:t>
            </w:r>
          </w:p>
        </w:tc>
      </w:tr>
      <w:tr w:rsidR="00000000">
        <w:trPr>
          <w:jc w:val="center"/>
        </w:trPr>
        <w:tc>
          <w:tcPr>
            <w:tcW w:w="1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Требования к личным компетенциям</w:t>
            </w:r>
          </w:p>
        </w:tc>
        <w:tc>
          <w:tcPr>
            <w:tcW w:w="36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Доброжелательность, коммуникабельность, эмпатия, стрессоустойчивость, эмоциональная уравновешенность, профессиональная и социальная ответственность, способность к развитию преподавательских и исследовательских навыков</w:t>
            </w:r>
          </w:p>
        </w:tc>
      </w:tr>
      <w:tr w:rsidR="00000000">
        <w:trPr>
          <w:jc w:val="center"/>
        </w:trPr>
        <w:tc>
          <w:tcPr>
            <w:tcW w:w="1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Списков технических регламе</w:t>
            </w:r>
            <w:r>
              <w:rPr>
                <w:rStyle w:val="s0"/>
              </w:rPr>
              <w:t>нтов и национальных стандартов</w:t>
            </w:r>
          </w:p>
        </w:tc>
        <w:tc>
          <w:tcPr>
            <w:tcW w:w="36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Государственный общеобязательный стандарт высшего и послевузовского образования, утвержденный приказом Министра науки и высшего образования Республики Казахстан от 20 июля 2022 года № 2 (зарегистрирован в Реестре государстве</w:t>
            </w:r>
            <w:r>
              <w:rPr>
                <w:rStyle w:val="s0"/>
              </w:rPr>
              <w:t>нной регистрации нормативных правовых актов под № 28916)</w:t>
            </w:r>
          </w:p>
        </w:tc>
      </w:tr>
      <w:tr w:rsidR="00000000">
        <w:trPr>
          <w:jc w:val="center"/>
        </w:trPr>
        <w:tc>
          <w:tcPr>
            <w:tcW w:w="130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Связь с другими профессиями в рамках ОРК</w:t>
            </w:r>
          </w:p>
        </w:tc>
        <w:tc>
          <w:tcPr>
            <w:tcW w:w="17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Уровень ОРК</w:t>
            </w:r>
          </w:p>
        </w:tc>
        <w:tc>
          <w:tcPr>
            <w:tcW w:w="1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Наименование профессии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17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7</w:t>
            </w:r>
          </w:p>
        </w:tc>
        <w:tc>
          <w:tcPr>
            <w:tcW w:w="1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Менеджеры в образовании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c"/>
            </w:pPr>
            <w:r>
              <w:rPr>
                <w:rStyle w:val="s1"/>
              </w:rPr>
              <w:t>10. КАРТОЧКА ПРОФЕССИИ 2: Преподаватель, Старший преподаватель/сеньор-лектор в области образования, ОВПО</w:t>
            </w:r>
          </w:p>
        </w:tc>
      </w:tr>
      <w:tr w:rsidR="00000000">
        <w:trPr>
          <w:jc w:val="center"/>
        </w:trPr>
        <w:tc>
          <w:tcPr>
            <w:tcW w:w="205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Код группы</w:t>
            </w:r>
          </w:p>
        </w:tc>
        <w:tc>
          <w:tcPr>
            <w:tcW w:w="2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2311-0</w:t>
            </w:r>
          </w:p>
        </w:tc>
      </w:tr>
      <w:tr w:rsidR="00000000">
        <w:trPr>
          <w:jc w:val="center"/>
        </w:trPr>
        <w:tc>
          <w:tcPr>
            <w:tcW w:w="205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Код наименования занятия</w:t>
            </w:r>
          </w:p>
        </w:tc>
        <w:tc>
          <w:tcPr>
            <w:tcW w:w="2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2311-0-003</w:t>
            </w:r>
          </w:p>
        </w:tc>
      </w:tr>
      <w:tr w:rsidR="00000000">
        <w:trPr>
          <w:jc w:val="center"/>
        </w:trPr>
        <w:tc>
          <w:tcPr>
            <w:tcW w:w="205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Наименование профессии</w:t>
            </w:r>
          </w:p>
        </w:tc>
        <w:tc>
          <w:tcPr>
            <w:tcW w:w="2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Преподаватель, Старший преподаватель/сеньор-лектор в области образования, ОВПО</w:t>
            </w:r>
          </w:p>
        </w:tc>
      </w:tr>
      <w:tr w:rsidR="00000000">
        <w:trPr>
          <w:jc w:val="center"/>
        </w:trPr>
        <w:tc>
          <w:tcPr>
            <w:tcW w:w="205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Уровень квалификации по ОРК</w:t>
            </w:r>
          </w:p>
        </w:tc>
        <w:tc>
          <w:tcPr>
            <w:tcW w:w="2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Уровень 7</w:t>
            </w:r>
          </w:p>
        </w:tc>
      </w:tr>
      <w:tr w:rsidR="00000000">
        <w:trPr>
          <w:jc w:val="center"/>
        </w:trPr>
        <w:tc>
          <w:tcPr>
            <w:tcW w:w="205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Подуровень квалификации по ОРК</w:t>
            </w:r>
          </w:p>
        </w:tc>
        <w:tc>
          <w:tcPr>
            <w:tcW w:w="2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7.2 (без ученой степени)</w:t>
            </w:r>
          </w:p>
        </w:tc>
      </w:tr>
      <w:tr w:rsidR="00000000">
        <w:trPr>
          <w:jc w:val="center"/>
        </w:trPr>
        <w:tc>
          <w:tcPr>
            <w:tcW w:w="205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Уровень квалификации по ЕТКС, КС и типовых квалификационных характеристик</w:t>
            </w:r>
          </w:p>
        </w:tc>
        <w:tc>
          <w:tcPr>
            <w:tcW w:w="2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-</w:t>
            </w:r>
          </w:p>
        </w:tc>
      </w:tr>
      <w:tr w:rsidR="00000000">
        <w:trPr>
          <w:jc w:val="center"/>
        </w:trPr>
        <w:tc>
          <w:tcPr>
            <w:tcW w:w="205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Уровень профессионального образования</w:t>
            </w:r>
          </w:p>
        </w:tc>
        <w:tc>
          <w:tcPr>
            <w:tcW w:w="2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Послевузовское образование (научно-педагогическая магистратура), высшее образование, специалист</w:t>
            </w:r>
          </w:p>
        </w:tc>
      </w:tr>
      <w:tr w:rsidR="00000000">
        <w:trPr>
          <w:jc w:val="center"/>
        </w:trPr>
        <w:tc>
          <w:tcPr>
            <w:tcW w:w="205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Связь с неформальным и информальным образованием</w:t>
            </w:r>
          </w:p>
        </w:tc>
        <w:tc>
          <w:tcPr>
            <w:tcW w:w="2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курсы повышения квалификации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практический опыт</w:t>
            </w:r>
          </w:p>
        </w:tc>
      </w:tr>
      <w:tr w:rsidR="00000000">
        <w:trPr>
          <w:jc w:val="center"/>
        </w:trPr>
        <w:tc>
          <w:tcPr>
            <w:tcW w:w="205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Другие возможные наименования профессии</w:t>
            </w:r>
          </w:p>
        </w:tc>
        <w:tc>
          <w:tcPr>
            <w:tcW w:w="2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2379-9 Другие специалисты - профессионалы в области образования, н.в.д.г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Преподаватель/старший преподаватель сеньор-лектор/ альтернативная - высшее и (или) послевузовское образование (научно-педагогическая магистратура), стаж работы научно-педагогической деятельности не менее 3 (трех) лет в должности ассистента или стаж практич</w:t>
            </w:r>
            <w:r>
              <w:rPr>
                <w:rStyle w:val="s0"/>
              </w:rPr>
              <w:t>еской работы по специальности (профилю деятельности) не менее 5 (пяти) лет</w:t>
            </w:r>
          </w:p>
        </w:tc>
      </w:tr>
      <w:tr w:rsidR="00000000">
        <w:trPr>
          <w:jc w:val="center"/>
        </w:trPr>
        <w:tc>
          <w:tcPr>
            <w:tcW w:w="205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Основная цель деятельности:</w:t>
            </w:r>
          </w:p>
        </w:tc>
        <w:tc>
          <w:tcPr>
            <w:tcW w:w="2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Осуществляет академическую, научно-исследовательскую, научно-методическую и общественную деятельность в ОВПО</w:t>
            </w:r>
          </w:p>
        </w:tc>
      </w:tr>
      <w:tr w:rsidR="00000000">
        <w:trPr>
          <w:jc w:val="center"/>
        </w:trPr>
        <w:tc>
          <w:tcPr>
            <w:tcW w:w="2050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Перечень трудовых функций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Обязательные трудовые функции</w:t>
            </w:r>
          </w:p>
        </w:tc>
        <w:tc>
          <w:tcPr>
            <w:tcW w:w="1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1. Обучение;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2. Проведение научных исследований;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3. Осуществление научно-методической работы;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3. Социализация обучающейся молодежи.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Дополнительные трудовые функции</w:t>
            </w:r>
          </w:p>
        </w:tc>
        <w:tc>
          <w:tcPr>
            <w:tcW w:w="1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Взаимодействие со стейкхолдерами высшего и послевузовского образования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Описание трудовых функций</w:t>
            </w:r>
          </w:p>
        </w:tc>
      </w:tr>
      <w:tr w:rsidR="00000000">
        <w:trPr>
          <w:jc w:val="center"/>
        </w:trPr>
        <w:tc>
          <w:tcPr>
            <w:tcW w:w="100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Трудовая функция 1: Обучение</w:t>
            </w:r>
          </w:p>
        </w:tc>
        <w:tc>
          <w:tcPr>
            <w:tcW w:w="10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Навык 1: Обеспечение требуемого уровня академических компетенций обучающихся</w:t>
            </w:r>
          </w:p>
        </w:tc>
        <w:tc>
          <w:tcPr>
            <w:tcW w:w="2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Умения: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1. организовывать и проводить лекционные, семинарские и практические занятия с учетом принципов студентоцентрированного обучения и оценивания;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2. разрабатывать учебно-методические материалы по преподаваемым дисциплинам с учетом интеграции образования, наук</w:t>
            </w:r>
            <w:r>
              <w:rPr>
                <w:rStyle w:val="s0"/>
              </w:rPr>
              <w:t>и и инноваций;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3. устанавливать обратную связь с обучающимися бакалавриата с использованием цифровых технологий.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2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Знания: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1. основных требований планирования и организации образовательно-научного процесса в ОВПО;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2. содержания преподаваемых дисциплин,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принципов студентоцентрированного обучения и оценивания.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10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Навык 2: Обеспечение требуемого уровня профессиональных компетенций обучающихся</w:t>
            </w:r>
          </w:p>
        </w:tc>
        <w:tc>
          <w:tcPr>
            <w:tcW w:w="2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Умения: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1. учитывать в планировании, организации и проведении учебных занятий специфику профессии (по направлению подготовки высшего образования);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2. экстраполировать в учебный процесс инновации в профессии (по направлению подготовки высшего образования).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2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Знания: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1. практико-ориентированных методов и технологий обучения;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2. современных тенденций в области профессии (по направлению подготовки высшего образования).</w:t>
            </w:r>
          </w:p>
        </w:tc>
      </w:tr>
      <w:tr w:rsidR="00000000">
        <w:trPr>
          <w:jc w:val="center"/>
        </w:trPr>
        <w:tc>
          <w:tcPr>
            <w:tcW w:w="1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Возможность признания навыка</w:t>
            </w:r>
          </w:p>
        </w:tc>
        <w:tc>
          <w:tcPr>
            <w:tcW w:w="2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Не рекомендуется</w:t>
            </w:r>
          </w:p>
        </w:tc>
      </w:tr>
      <w:tr w:rsidR="00000000">
        <w:trPr>
          <w:jc w:val="center"/>
        </w:trPr>
        <w:tc>
          <w:tcPr>
            <w:tcW w:w="100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Трудовая функция 2: Проведение научных исследований</w:t>
            </w:r>
          </w:p>
        </w:tc>
        <w:tc>
          <w:tcPr>
            <w:tcW w:w="10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Навык 1: Обеспечение интеграции науки, высшего образования и рынка труда</w:t>
            </w:r>
          </w:p>
        </w:tc>
        <w:tc>
          <w:tcPr>
            <w:tcW w:w="2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Умения: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1. принимать участие в выполнении научно-исследовательских и опытно-конструкторских работ;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2. повышать научную результати</w:t>
            </w:r>
            <w:r>
              <w:rPr>
                <w:rStyle w:val="s0"/>
              </w:rPr>
              <w:t>вность и публикационную активность;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3. работать с национальными и международными базами данных.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2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Знания: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1. методологии научных исследований;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2. этических норм при проведении научных исследований;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3. нормативных правовых актов в области науки.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10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Навык 2: Развитие у обучающихся требуемого уровня исследовательских навыков</w:t>
            </w:r>
          </w:p>
        </w:tc>
        <w:tc>
          <w:tcPr>
            <w:tcW w:w="2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Умения: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1. проводить диагностику исследовательских навыков обучающихся бакалавриата;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2. применять стратегии развития и поддержки исследовательской деятельности и публикационной активности обучающихся бакалавриата.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2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Знания: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1. специфики научных исследований, обучающихся бакалавриата;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2. стратегий повышения мотивации и активности о</w:t>
            </w:r>
            <w:r>
              <w:rPr>
                <w:rStyle w:val="s0"/>
              </w:rPr>
              <w:t>бучающихся бакалавриата в научных исследованиях.</w:t>
            </w:r>
          </w:p>
        </w:tc>
      </w:tr>
      <w:tr w:rsidR="00000000">
        <w:trPr>
          <w:jc w:val="center"/>
        </w:trPr>
        <w:tc>
          <w:tcPr>
            <w:tcW w:w="1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Возможность признания навыка:</w:t>
            </w:r>
          </w:p>
        </w:tc>
        <w:tc>
          <w:tcPr>
            <w:tcW w:w="2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Не рекомендуется</w:t>
            </w:r>
          </w:p>
        </w:tc>
      </w:tr>
      <w:tr w:rsidR="00000000">
        <w:trPr>
          <w:jc w:val="center"/>
        </w:trPr>
        <w:tc>
          <w:tcPr>
            <w:tcW w:w="100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Трудовая функция 3: Осуществление научно-методической работы</w:t>
            </w:r>
          </w:p>
        </w:tc>
        <w:tc>
          <w:tcPr>
            <w:tcW w:w="10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Навык 1: Научно-методическое обеспечение макропроцессов ОВПО</w:t>
            </w:r>
          </w:p>
        </w:tc>
        <w:tc>
          <w:tcPr>
            <w:tcW w:w="2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Умения: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1. проводить учебно-методическую работу и развивать методическую компетентность;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2. повышать профессиональную квалификацию;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3. обеспечивать интеграцию психолого-педагогических знаний и знаний в предметной области при проведении семинарских/практических зан</w:t>
            </w:r>
            <w:r>
              <w:rPr>
                <w:rStyle w:val="s0"/>
              </w:rPr>
              <w:t>ятий бакалавриата;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4. применять современные и инновационные (в том числе цифровые) технологии обучения.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2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Знания: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1. нормативных правовых актов (в том числе Национальную систему квалификаций) в области науки и высшего образования;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2. механизмов и принципов интеграции психолого-педагогических и предметных (специальных) знаний;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3. современных и инновационных (в том числе цифровых) технологий обучения.</w:t>
            </w:r>
          </w:p>
        </w:tc>
      </w:tr>
      <w:tr w:rsidR="00000000">
        <w:trPr>
          <w:jc w:val="center"/>
        </w:trPr>
        <w:tc>
          <w:tcPr>
            <w:tcW w:w="1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Возможность признания навыка</w:t>
            </w:r>
          </w:p>
        </w:tc>
        <w:tc>
          <w:tcPr>
            <w:tcW w:w="2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Не рекомендуется</w:t>
            </w:r>
          </w:p>
        </w:tc>
      </w:tr>
      <w:tr w:rsidR="00000000">
        <w:trPr>
          <w:jc w:val="center"/>
        </w:trPr>
        <w:tc>
          <w:tcPr>
            <w:tcW w:w="100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Трудовая функция 4: Социализация обучающейся молодежи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Навык 1: Продвижение социальных ценностей в студенческой среде</w:t>
            </w:r>
          </w:p>
        </w:tc>
        <w:tc>
          <w:tcPr>
            <w:tcW w:w="2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Умения: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1. поддерживать и развивать образовательную среду и организационную культуру в соответствии с политиками и процедурами ОВПО;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2. с</w:t>
            </w:r>
            <w:r>
              <w:rPr>
                <w:rStyle w:val="s0"/>
              </w:rPr>
              <w:t>пособствовать повышению гражданской и профессиональной активности обучающихся;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3. соблюдать принципы академической честности и добропорядочности.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Знания: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1. педагогического менеджмента и возрастной психологии;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2. педагогической аксиологии;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3. концепций, стратегий, механизмов продвижения глобальных и национальных ценностей в молодежной среде и в социуме.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Навык 2: Приобщение обучающихся к ценностям выбранной профессии</w:t>
            </w:r>
          </w:p>
        </w:tc>
        <w:tc>
          <w:tcPr>
            <w:tcW w:w="2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Умения: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1. формировать у обучающихся устойчивый интерес к выбран</w:t>
            </w:r>
            <w:r>
              <w:rPr>
                <w:rStyle w:val="s0"/>
              </w:rPr>
              <w:t>ной профессии;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2. соблюдать принципы антикоррупционной деятельности.</w:t>
            </w:r>
          </w:p>
        </w:tc>
      </w:tr>
      <w:tr w:rsidR="00000000">
        <w:trPr>
          <w:jc w:val="center"/>
        </w:trPr>
        <w:tc>
          <w:tcPr>
            <w:tcW w:w="1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Знания: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1. педагогической деонтологии, деонтологических концепций других профессий (по направлению подготовки высшего образования);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2. специфики ценностных установок профессии (по направлению подготовки высшего образования).</w:t>
            </w:r>
          </w:p>
        </w:tc>
      </w:tr>
      <w:tr w:rsidR="00000000">
        <w:trPr>
          <w:jc w:val="center"/>
        </w:trPr>
        <w:tc>
          <w:tcPr>
            <w:tcW w:w="1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Возможность признания навыка</w:t>
            </w:r>
          </w:p>
        </w:tc>
        <w:tc>
          <w:tcPr>
            <w:tcW w:w="2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Не рекомендуется</w:t>
            </w:r>
          </w:p>
        </w:tc>
      </w:tr>
      <w:tr w:rsidR="00000000">
        <w:trPr>
          <w:jc w:val="center"/>
        </w:trPr>
        <w:tc>
          <w:tcPr>
            <w:tcW w:w="100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Дополнительная трудовая функция: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Взаимодействие со стейкхолдерами высшего и послевузовского образования</w:t>
            </w:r>
          </w:p>
        </w:tc>
        <w:tc>
          <w:tcPr>
            <w:tcW w:w="10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Навык 1: Взаимодействие с внутренними стейкхолдерами</w:t>
            </w:r>
          </w:p>
        </w:tc>
        <w:tc>
          <w:tcPr>
            <w:tcW w:w="2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Умения: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1. строить оптимальные коммуникации с обучающимися, коллегами и сотрудниками ОВПО;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2. работать в команде с коллегами и сотрудниками ОВПО.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2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Знания: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1. принципов педагогического взаимодействия с обучающимися;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2. стратегий и механизмов коммуникации в академической и профессиональной среде.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10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Навык 2: Взаимодействие с внешними стейкхолдерами</w:t>
            </w:r>
          </w:p>
        </w:tc>
        <w:tc>
          <w:tcPr>
            <w:tcW w:w="2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Умения: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1. вовлекать обучающихся в общественные молодежные движения и организации;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2. привлекать работодателей к процессу подготовки будущих специалистов;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3. разрабатывать и внедрять программы курсов повышения квалификации работников отрасли по направлению подготовки;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4. публиковать актуальные статьи в средствах массовых информации различного уровня, социальных сетях.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2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Знания: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1. политик и стратегий зарубежных и казахстанских молодежных движений (волонтерство, зеленые отряды, скауты) и организаций;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2. инновационных процессов на международном и казахстанском рынке труда.</w:t>
            </w:r>
          </w:p>
        </w:tc>
      </w:tr>
      <w:tr w:rsidR="00000000">
        <w:trPr>
          <w:jc w:val="center"/>
        </w:trPr>
        <w:tc>
          <w:tcPr>
            <w:tcW w:w="1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Возможность признания навыка</w:t>
            </w:r>
          </w:p>
        </w:tc>
        <w:tc>
          <w:tcPr>
            <w:tcW w:w="2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Не рекомендуется</w:t>
            </w:r>
          </w:p>
        </w:tc>
      </w:tr>
      <w:tr w:rsidR="00000000">
        <w:trPr>
          <w:jc w:val="center"/>
        </w:trPr>
        <w:tc>
          <w:tcPr>
            <w:tcW w:w="205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Требования к личным компетенциям</w:t>
            </w:r>
          </w:p>
        </w:tc>
        <w:tc>
          <w:tcPr>
            <w:tcW w:w="2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Доброжелательность, коммуникабельность, эмпатия, стрессоустойчивость, эмоциональная уравновешенность, профессиональная и социальная ответственность, способность к развитию преподавательских и исследовательских навыков.</w:t>
            </w:r>
          </w:p>
        </w:tc>
      </w:tr>
      <w:tr w:rsidR="00000000">
        <w:trPr>
          <w:jc w:val="center"/>
        </w:trPr>
        <w:tc>
          <w:tcPr>
            <w:tcW w:w="205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Списков технических реглам</w:t>
            </w:r>
            <w:r>
              <w:rPr>
                <w:rStyle w:val="s0"/>
              </w:rPr>
              <w:t>ентов и национальных стандартов</w:t>
            </w:r>
          </w:p>
        </w:tc>
        <w:tc>
          <w:tcPr>
            <w:tcW w:w="2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Государственный общеобязательный стандарт высшего и послевузовского образования, утвержденный приказом Министра науки и высшего образования Республики Казахстан от 20 июля 2022 года № 2 (зарегистрирован в Реестре государств</w:t>
            </w:r>
            <w:r>
              <w:rPr>
                <w:rStyle w:val="s0"/>
              </w:rPr>
              <w:t>енной регистрации нормативных правовых актов под № 28916)</w:t>
            </w:r>
          </w:p>
        </w:tc>
      </w:tr>
      <w:tr w:rsidR="00000000">
        <w:trPr>
          <w:jc w:val="center"/>
        </w:trPr>
        <w:tc>
          <w:tcPr>
            <w:tcW w:w="2050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Связь с другими профессиями в рамках ОРК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Уровень ОРК</w:t>
            </w:r>
          </w:p>
        </w:tc>
        <w:tc>
          <w:tcPr>
            <w:tcW w:w="1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Наименование профессии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7</w:t>
            </w:r>
          </w:p>
        </w:tc>
        <w:tc>
          <w:tcPr>
            <w:tcW w:w="1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Менеджеры в образовании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3"/>
              </w:rPr>
              <w:t xml:space="preserve">В карточку профессий 3 внесены изменения в соответствии с </w:t>
            </w:r>
            <w:hyperlink r:id="rId12" w:history="1">
              <w:r>
                <w:rPr>
                  <w:rStyle w:val="a4"/>
                  <w:i/>
                  <w:iCs/>
                </w:rPr>
                <w:t>приказом</w:t>
              </w:r>
            </w:hyperlink>
            <w:r>
              <w:rPr>
                <w:rStyle w:val="s3"/>
              </w:rPr>
              <w:t xml:space="preserve"> и.о. Министра науки и высшего образования РК от 06.12.23 г. № 616 (</w:t>
            </w:r>
            <w:hyperlink r:id="rId13" w:anchor="sub_id=1100" w:history="1">
              <w:r>
                <w:rPr>
                  <w:rStyle w:val="a4"/>
                  <w:i/>
                  <w:iCs/>
                </w:rPr>
                <w:t>см. стар. ред.</w:t>
              </w:r>
            </w:hyperlink>
            <w:r>
              <w:rPr>
                <w:rStyle w:val="s3"/>
              </w:rPr>
              <w:t>)</w:t>
            </w:r>
          </w:p>
          <w:p w:rsidR="00000000" w:rsidRDefault="007833D7">
            <w:pPr>
              <w:pStyle w:val="pc"/>
            </w:pPr>
            <w:r>
              <w:rPr>
                <w:rStyle w:val="s1"/>
              </w:rPr>
              <w:t>11. КАРТОЧКА ПРОФ</w:t>
            </w:r>
            <w:r>
              <w:rPr>
                <w:rStyle w:val="s1"/>
              </w:rPr>
              <w:t>ЕССИИ 3: Преподаватель, ассистент профессора в области образования, ОВПО</w:t>
            </w:r>
          </w:p>
        </w:tc>
      </w:tr>
      <w:tr w:rsidR="00000000">
        <w:trPr>
          <w:jc w:val="center"/>
        </w:trPr>
        <w:tc>
          <w:tcPr>
            <w:tcW w:w="205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Код группы</w:t>
            </w:r>
          </w:p>
        </w:tc>
        <w:tc>
          <w:tcPr>
            <w:tcW w:w="2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2311-0</w:t>
            </w:r>
          </w:p>
        </w:tc>
      </w:tr>
      <w:tr w:rsidR="00000000">
        <w:trPr>
          <w:jc w:val="center"/>
        </w:trPr>
        <w:tc>
          <w:tcPr>
            <w:tcW w:w="205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Код наименования занятия</w:t>
            </w:r>
          </w:p>
        </w:tc>
        <w:tc>
          <w:tcPr>
            <w:tcW w:w="2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2311-0-004</w:t>
            </w:r>
          </w:p>
        </w:tc>
      </w:tr>
      <w:tr w:rsidR="00000000">
        <w:trPr>
          <w:jc w:val="center"/>
        </w:trPr>
        <w:tc>
          <w:tcPr>
            <w:tcW w:w="205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Наименование профессии</w:t>
            </w:r>
          </w:p>
        </w:tc>
        <w:tc>
          <w:tcPr>
            <w:tcW w:w="2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Преподаватель, ассистент профессора в области образования, ОВПО</w:t>
            </w:r>
          </w:p>
        </w:tc>
      </w:tr>
      <w:tr w:rsidR="00000000">
        <w:trPr>
          <w:jc w:val="center"/>
        </w:trPr>
        <w:tc>
          <w:tcPr>
            <w:tcW w:w="205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Уровень квалификации по ОРК</w:t>
            </w:r>
          </w:p>
        </w:tc>
        <w:tc>
          <w:tcPr>
            <w:tcW w:w="29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8-уровень</w:t>
            </w:r>
          </w:p>
        </w:tc>
      </w:tr>
      <w:tr w:rsidR="00000000">
        <w:trPr>
          <w:jc w:val="center"/>
        </w:trPr>
        <w:tc>
          <w:tcPr>
            <w:tcW w:w="205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Подуровень квалификации по ОРК</w:t>
            </w:r>
          </w:p>
        </w:tc>
        <w:tc>
          <w:tcPr>
            <w:tcW w:w="29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8.1 (с практическим опытом и/или с ученой степенью «кандидат наук», «доктор наук»; со степенью «доктор философии (PhD) (Пейджди) /доктор по профилю» / почетным званием и (или) государственной наградой в сфере искусства, архитектуры, физической культуры и с</w:t>
            </w:r>
            <w:r>
              <w:rPr>
                <w:rStyle w:val="s0"/>
              </w:rPr>
              <w:t>порта)</w:t>
            </w:r>
          </w:p>
        </w:tc>
      </w:tr>
      <w:tr w:rsidR="00000000">
        <w:trPr>
          <w:jc w:val="center"/>
        </w:trPr>
        <w:tc>
          <w:tcPr>
            <w:tcW w:w="205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Уровень квалификации по ЕТКС, КС и типовых квалификационных характеристик</w:t>
            </w:r>
          </w:p>
        </w:tc>
        <w:tc>
          <w:tcPr>
            <w:tcW w:w="29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-</w:t>
            </w:r>
          </w:p>
        </w:tc>
      </w:tr>
      <w:tr w:rsidR="00000000">
        <w:trPr>
          <w:jc w:val="center"/>
        </w:trPr>
        <w:tc>
          <w:tcPr>
            <w:tcW w:w="205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Уровень профессионального образования</w:t>
            </w:r>
          </w:p>
        </w:tc>
        <w:tc>
          <w:tcPr>
            <w:tcW w:w="29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Послевузовское образование (научно-педагогическая магистратура и докторантура), высшее образование, специалист</w:t>
            </w:r>
          </w:p>
        </w:tc>
      </w:tr>
      <w:tr w:rsidR="00000000">
        <w:trPr>
          <w:jc w:val="center"/>
        </w:trPr>
        <w:tc>
          <w:tcPr>
            <w:tcW w:w="205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Связь с неформальным и информальным образованием</w:t>
            </w:r>
          </w:p>
        </w:tc>
        <w:tc>
          <w:tcPr>
            <w:tcW w:w="2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курсы повышения квалификации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практический опыт</w:t>
            </w:r>
          </w:p>
        </w:tc>
      </w:tr>
      <w:tr w:rsidR="00000000">
        <w:trPr>
          <w:jc w:val="center"/>
        </w:trPr>
        <w:tc>
          <w:tcPr>
            <w:tcW w:w="205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Другие возможные наименования профессии</w:t>
            </w:r>
          </w:p>
        </w:tc>
        <w:tc>
          <w:tcPr>
            <w:tcW w:w="29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2379-9 Другие специалисты - профессионалы в области образования, н.в.д.г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Старший преподаватель/Сеньор-лектор - высшее и (или) послевузовское образование, стаж работы научно-педагогической деятельности не менее 5 (пяти) лет, или наличие ученой степени / почетного звания и (или) государственной награды в сфере искусства, архитект</w:t>
            </w:r>
            <w:r>
              <w:rPr>
                <w:rStyle w:val="s0"/>
              </w:rPr>
              <w:t>уры, физической культуры и спорта.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Старший преподаватель/Сеньор-лектор/ассистент профессора, альтернативная - высшее и (или) послевузовское образование и наличие ученой степени / почетным званием и (или) государственной наградой в сфере искусства, архитект</w:t>
            </w:r>
            <w:r>
              <w:rPr>
                <w:rStyle w:val="s0"/>
              </w:rPr>
              <w:t>уры, физической культуры и спорта.</w:t>
            </w:r>
          </w:p>
        </w:tc>
      </w:tr>
      <w:tr w:rsidR="00000000">
        <w:trPr>
          <w:jc w:val="center"/>
        </w:trPr>
        <w:tc>
          <w:tcPr>
            <w:tcW w:w="205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Основная цель деятельности</w:t>
            </w:r>
          </w:p>
        </w:tc>
        <w:tc>
          <w:tcPr>
            <w:tcW w:w="29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Осуществляет академическую, научно-исследовательскую, научно-методическую и общественную деятельность в ОВПО</w:t>
            </w:r>
          </w:p>
        </w:tc>
      </w:tr>
      <w:tr w:rsidR="00000000">
        <w:trPr>
          <w:jc w:val="center"/>
        </w:trPr>
        <w:tc>
          <w:tcPr>
            <w:tcW w:w="2050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Перечень трудовых функций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Обязательные трудовые функции</w:t>
            </w:r>
          </w:p>
        </w:tc>
        <w:tc>
          <w:tcPr>
            <w:tcW w:w="1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1. Обучение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2. Проведение научных исследований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3. Осуществление научно-методической работы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4. Социализация обучающейся молодежи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Дополнительные трудовые функции</w:t>
            </w:r>
          </w:p>
        </w:tc>
        <w:tc>
          <w:tcPr>
            <w:tcW w:w="1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1. Участие в системе корпоративного управления ОВПО;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2. Взаимодействие со стейкхолдерами ОВПО.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Описание трудовых функций</w:t>
            </w:r>
          </w:p>
        </w:tc>
      </w:tr>
      <w:tr w:rsidR="00000000">
        <w:trPr>
          <w:jc w:val="center"/>
        </w:trPr>
        <w:tc>
          <w:tcPr>
            <w:tcW w:w="100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"/>
            </w:pPr>
            <w:r>
              <w:t>Трудовая функция 1: Обучение</w:t>
            </w:r>
          </w:p>
        </w:tc>
        <w:tc>
          <w:tcPr>
            <w:tcW w:w="100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c"/>
            </w:pPr>
            <w:r>
              <w:t>Навык 1: Обеспечение требуемого уровня академических компетенций обучающихся</w:t>
            </w:r>
          </w:p>
        </w:tc>
        <w:tc>
          <w:tcPr>
            <w:tcW w:w="29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"/>
            </w:pPr>
            <w:r>
              <w:t>Умения:</w:t>
            </w:r>
          </w:p>
          <w:p w:rsidR="00000000" w:rsidRDefault="007833D7">
            <w:pPr>
              <w:pStyle w:val="p"/>
            </w:pPr>
            <w:r>
              <w:t>1. организовывать и проводить учебные занятия с учетом принципов студентоцентрированного обучения и оценивания;</w:t>
            </w:r>
          </w:p>
          <w:p w:rsidR="00000000" w:rsidRDefault="007833D7">
            <w:pPr>
              <w:pStyle w:val="p"/>
            </w:pPr>
            <w:r>
              <w:t>2. разрабатывать учебно-методические материалы по преподаваемым дисциплинам с учетом интеграции образования, науки и инноваций;</w:t>
            </w:r>
          </w:p>
          <w:p w:rsidR="00000000" w:rsidRDefault="007833D7">
            <w:pPr>
              <w:pStyle w:val="p"/>
            </w:pPr>
            <w:r>
              <w:t>3. устанавливать обратную связь с обучающимися с использованием цифровых технологий.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29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"/>
            </w:pPr>
            <w:r>
              <w:t>Знания:</w:t>
            </w:r>
          </w:p>
          <w:p w:rsidR="00000000" w:rsidRDefault="007833D7">
            <w:pPr>
              <w:pStyle w:val="p"/>
            </w:pPr>
            <w:r>
              <w:t>1. основных требований планирования и организации образовательно-научного процесса в ОВПО;</w:t>
            </w:r>
          </w:p>
          <w:p w:rsidR="00000000" w:rsidRDefault="007833D7">
            <w:pPr>
              <w:pStyle w:val="p"/>
            </w:pPr>
            <w:r>
              <w:t>2. содержания преподаваемых дисциплин, принципов студентоцентрированного обучения и оценивания;</w:t>
            </w:r>
          </w:p>
          <w:p w:rsidR="00000000" w:rsidRDefault="007833D7">
            <w:pPr>
              <w:pStyle w:val="pji"/>
            </w:pPr>
            <w:r>
              <w:t>3. инноваций в образовании.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100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t>Навык 2: Обеспечение требуемого уровня профессиональных компетенций обучающихся</w:t>
            </w:r>
          </w:p>
        </w:tc>
        <w:tc>
          <w:tcPr>
            <w:tcW w:w="29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"/>
            </w:pPr>
            <w:r>
              <w:t>Умения:</w:t>
            </w:r>
          </w:p>
          <w:p w:rsidR="00000000" w:rsidRDefault="007833D7">
            <w:pPr>
              <w:pStyle w:val="p"/>
            </w:pPr>
            <w:r>
              <w:t>1. учитывать в планировании, организации и проведении учебных занятий специфику профессии (по направлению подготовки высшего и послевузовского образования);</w:t>
            </w:r>
          </w:p>
          <w:p w:rsidR="00000000" w:rsidRDefault="007833D7">
            <w:pPr>
              <w:pStyle w:val="pji"/>
            </w:pPr>
            <w:r>
              <w:t>2. экстраполировать в учебный процесс инновации в профессии (по направлению подготовки высшего и по</w:t>
            </w:r>
            <w:r>
              <w:t>слевузовского образования).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29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"/>
            </w:pPr>
            <w:r>
              <w:t>Знания:</w:t>
            </w:r>
          </w:p>
          <w:p w:rsidR="00000000" w:rsidRDefault="007833D7">
            <w:pPr>
              <w:pStyle w:val="p"/>
            </w:pPr>
            <w:r>
              <w:t>1. практико-ориентированных методов и технологий обучения;</w:t>
            </w:r>
          </w:p>
          <w:p w:rsidR="00000000" w:rsidRDefault="007833D7">
            <w:pPr>
              <w:pStyle w:val="pji"/>
            </w:pPr>
            <w:r>
              <w:t>2. современных тенденций в области профессии (по направлению подготовки высшего и послевузовского образования).</w:t>
            </w:r>
          </w:p>
        </w:tc>
      </w:tr>
      <w:tr w:rsidR="00000000">
        <w:trPr>
          <w:jc w:val="center"/>
        </w:trPr>
        <w:tc>
          <w:tcPr>
            <w:tcW w:w="1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Возможность признания навыка</w:t>
            </w:r>
          </w:p>
        </w:tc>
        <w:tc>
          <w:tcPr>
            <w:tcW w:w="29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Не рекомендуется</w:t>
            </w:r>
          </w:p>
        </w:tc>
      </w:tr>
      <w:tr w:rsidR="00000000">
        <w:trPr>
          <w:jc w:val="center"/>
        </w:trPr>
        <w:tc>
          <w:tcPr>
            <w:tcW w:w="100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Трудовая функция 2: Проведение научных исследований</w:t>
            </w:r>
          </w:p>
        </w:tc>
        <w:tc>
          <w:tcPr>
            <w:tcW w:w="100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Навык 1: Обеспечение интеграции науки, высшего образования и рынка труда</w:t>
            </w:r>
          </w:p>
        </w:tc>
        <w:tc>
          <w:tcPr>
            <w:tcW w:w="29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Умения: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1. принимать участие в выполнении научно-исследовательских и опытно-конструкторских работ/творческих проектов;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2. повышать научную результативность и публикационную активность;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3. работать с национальными и международными базами данных.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29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Знания: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философии и методологии современной науки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100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Навык 2: Развитие у обучающихся требуемого уровня исследовательских навыков</w:t>
            </w:r>
          </w:p>
        </w:tc>
        <w:tc>
          <w:tcPr>
            <w:tcW w:w="29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Умения: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1. проводить диагностику исследовательских навыков, обучающихся бакалавриата и магистратуры;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2. применять стратегии ра</w:t>
            </w:r>
            <w:r>
              <w:rPr>
                <w:rStyle w:val="s0"/>
              </w:rPr>
              <w:t>звития и поддержки исследовательской, в том числе публикационной активности обучающихся бакалавриата и магистратуры;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3. привлекать к научно-исследовательской и опытно-конструкторской работам обучающихся бакалавриата и магистратуры.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29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Знания: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1. специфики научных исследований, обучающихся бакалавриата и магистратуры;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2. стратегий повышения мотивации и активности, обучающихся бакалавриата и магистратуры в научных исследованиях.</w:t>
            </w:r>
          </w:p>
        </w:tc>
      </w:tr>
      <w:tr w:rsidR="00000000">
        <w:trPr>
          <w:jc w:val="center"/>
        </w:trPr>
        <w:tc>
          <w:tcPr>
            <w:tcW w:w="1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Возможность признания навыка</w:t>
            </w:r>
          </w:p>
        </w:tc>
        <w:tc>
          <w:tcPr>
            <w:tcW w:w="29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Не рекомендуется</w:t>
            </w:r>
          </w:p>
        </w:tc>
      </w:tr>
      <w:tr w:rsidR="00000000">
        <w:trPr>
          <w:jc w:val="center"/>
        </w:trPr>
        <w:tc>
          <w:tcPr>
            <w:tcW w:w="100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"/>
            </w:pPr>
            <w:r>
              <w:t>Трудовая функция 3: Осуществление научно-методической работы</w:t>
            </w:r>
          </w:p>
        </w:tc>
        <w:tc>
          <w:tcPr>
            <w:tcW w:w="100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c"/>
            </w:pPr>
            <w:r>
              <w:t>Навык 1: Научно-методическое обеспечение макропроцессов ОВПО</w:t>
            </w:r>
          </w:p>
        </w:tc>
        <w:tc>
          <w:tcPr>
            <w:tcW w:w="29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"/>
            </w:pPr>
            <w:r>
              <w:t>Умения:</w:t>
            </w:r>
          </w:p>
          <w:p w:rsidR="00000000" w:rsidRDefault="007833D7">
            <w:pPr>
              <w:pStyle w:val="p"/>
            </w:pPr>
            <w:r>
              <w:t>1. обеспечивать интеграцию психолого-педагогических знаний и знаний в предметной области при проведении учебных зан</w:t>
            </w:r>
            <w:r>
              <w:t>ятий;</w:t>
            </w:r>
          </w:p>
          <w:p w:rsidR="00000000" w:rsidRDefault="007833D7">
            <w:pPr>
              <w:pStyle w:val="p"/>
            </w:pPr>
            <w:r>
              <w:t>2. разрабатывать и применять в учебном процессе научно-методическую продукцию;</w:t>
            </w:r>
          </w:p>
          <w:p w:rsidR="00000000" w:rsidRDefault="007833D7">
            <w:pPr>
              <w:pStyle w:val="p"/>
            </w:pPr>
            <w:r>
              <w:t>3. осуществлять наставничество над молодыми преподавателями.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29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"/>
            </w:pPr>
            <w:r>
              <w:t>Знания:</w:t>
            </w:r>
          </w:p>
          <w:p w:rsidR="00000000" w:rsidRDefault="007833D7">
            <w:pPr>
              <w:pStyle w:val="p"/>
            </w:pPr>
            <w:r>
              <w:t>1. нормативных правовых актов (в том числе Национальную систему квалификаций) в области высшего и послевузовского образования;</w:t>
            </w:r>
          </w:p>
          <w:p w:rsidR="00000000" w:rsidRDefault="007833D7">
            <w:pPr>
              <w:pStyle w:val="p"/>
            </w:pPr>
            <w:r>
              <w:t>2. механизмов развития и совершенствования образовательных программ высшего и послевузовского образования в соответствии с потреб</w:t>
            </w:r>
            <w:r>
              <w:t>ностями рынка труда;</w:t>
            </w:r>
          </w:p>
          <w:p w:rsidR="00000000" w:rsidRDefault="007833D7">
            <w:pPr>
              <w:pStyle w:val="pji"/>
            </w:pPr>
            <w:r>
              <w:t>3. современных и инновационных (в том числе цифровых) технологий обучения.</w:t>
            </w:r>
          </w:p>
        </w:tc>
      </w:tr>
      <w:tr w:rsidR="00000000">
        <w:trPr>
          <w:jc w:val="center"/>
        </w:trPr>
        <w:tc>
          <w:tcPr>
            <w:tcW w:w="1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Возможность признания навыка</w:t>
            </w:r>
          </w:p>
        </w:tc>
        <w:tc>
          <w:tcPr>
            <w:tcW w:w="29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Не рекомендуется</w:t>
            </w:r>
          </w:p>
        </w:tc>
      </w:tr>
      <w:tr w:rsidR="00000000">
        <w:trPr>
          <w:jc w:val="center"/>
        </w:trPr>
        <w:tc>
          <w:tcPr>
            <w:tcW w:w="1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Трудовая функция 4: Социализация обучающейся молодежи</w:t>
            </w:r>
          </w:p>
        </w:tc>
        <w:tc>
          <w:tcPr>
            <w:tcW w:w="1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Навык 1: Продвижение социальных ценностей в студенческой среде</w:t>
            </w:r>
          </w:p>
        </w:tc>
        <w:tc>
          <w:tcPr>
            <w:tcW w:w="29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Умения: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1. поддерживать и развивать образовательную среду и организационную культуру в соответствии с политиками и процедурами ОВПО;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2. способствовать повышению гражданской и профессиональной активности обучающихся;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3. соблюдать принципы академической честности и добропорядочности.</w:t>
            </w:r>
          </w:p>
        </w:tc>
      </w:tr>
      <w:tr w:rsidR="00000000">
        <w:trPr>
          <w:jc w:val="center"/>
        </w:trPr>
        <w:tc>
          <w:tcPr>
            <w:tcW w:w="1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9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Знания: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1. педагогического менеджмента и возрастной психологии;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2. педагогической аксиологии;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3. концепций, стратегий, механизмов продвижения глобальных и национальных ценностей в молодежной среде и в социуме.</w:t>
            </w:r>
          </w:p>
        </w:tc>
      </w:tr>
      <w:tr w:rsidR="00000000">
        <w:trPr>
          <w:jc w:val="center"/>
        </w:trPr>
        <w:tc>
          <w:tcPr>
            <w:tcW w:w="1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00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Навык 2: Приобщение обучающихся к ценностям выбранной профессии</w:t>
            </w:r>
          </w:p>
        </w:tc>
        <w:tc>
          <w:tcPr>
            <w:tcW w:w="29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Умения: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1. формировать у обучающихся устойчивый интерес к выбранной профессии;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2. соблюдать принципы антикоррупционной деятельности</w:t>
            </w:r>
          </w:p>
        </w:tc>
      </w:tr>
      <w:tr w:rsidR="00000000">
        <w:trPr>
          <w:jc w:val="center"/>
        </w:trPr>
        <w:tc>
          <w:tcPr>
            <w:tcW w:w="1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29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Знания: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1. педагогической деонтологии, деонтологических концепций других профессий (по направлению подготовки высшего образования);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2. специфики ценностных установок профессии (по направлению подготовки высшего и послевузовского образования).</w:t>
            </w:r>
          </w:p>
        </w:tc>
      </w:tr>
      <w:tr w:rsidR="00000000">
        <w:trPr>
          <w:jc w:val="center"/>
        </w:trPr>
        <w:tc>
          <w:tcPr>
            <w:tcW w:w="1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Возможнос</w:t>
            </w:r>
            <w:r>
              <w:rPr>
                <w:rStyle w:val="s0"/>
              </w:rPr>
              <w:t>ть признания навыка</w:t>
            </w:r>
          </w:p>
        </w:tc>
        <w:tc>
          <w:tcPr>
            <w:tcW w:w="29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Не рекомендуется</w:t>
            </w:r>
          </w:p>
        </w:tc>
      </w:tr>
      <w:tr w:rsidR="00000000">
        <w:trPr>
          <w:jc w:val="center"/>
        </w:trPr>
        <w:tc>
          <w:tcPr>
            <w:tcW w:w="100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Дополнительная трудовая функция: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Взаимодействие со стейкхолдерами высшего и послевузовского образования</w:t>
            </w:r>
          </w:p>
        </w:tc>
        <w:tc>
          <w:tcPr>
            <w:tcW w:w="100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Навык 1: Взаимодействие с внутренними стейкхолдерами</w:t>
            </w:r>
          </w:p>
        </w:tc>
        <w:tc>
          <w:tcPr>
            <w:tcW w:w="29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Умения: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1. строить оптимальные коммуникации с обучающимися, коллегами и сотрудниками ОВПО;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2. работать в команде с коллегами и сотрудниками ОВПО.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29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Знания: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1. принципов педагогического взаимодействия с обучающимися;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2. стратегий и механизмов коммуникации в академической и профессиональной среде.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100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Навык 2: Взаимодействие с внешними стейкхолдерами</w:t>
            </w:r>
          </w:p>
        </w:tc>
        <w:tc>
          <w:tcPr>
            <w:tcW w:w="29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Умения: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1. вовлекать обучающихся в общественные молодежные движения и организации;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2. привлекать работодателей к процессу подготовки будущих специалистов;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3. разрабатывать и внедрять программы курсов повышения квалификации работников отрасли по направлению подготовки;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4. работать в структурах по гарантии качества высшего и послевузовског</w:t>
            </w:r>
            <w:r>
              <w:rPr>
                <w:rStyle w:val="s0"/>
              </w:rPr>
              <w:t>о образования;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5. публиковать актуальные статьи в средствах массовых информации различного уровня, социальных сетях.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29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Знания: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1. политик и стратегий зарубежных и казахстанских молодежных движений (волонтерство, зеленые отряды, скауты) и организац</w:t>
            </w:r>
            <w:r>
              <w:rPr>
                <w:rStyle w:val="s0"/>
              </w:rPr>
              <w:t>ий;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2. инновационных процессов на международном и казахстанском рынке труда.</w:t>
            </w:r>
          </w:p>
        </w:tc>
      </w:tr>
      <w:tr w:rsidR="00000000">
        <w:trPr>
          <w:jc w:val="center"/>
        </w:trPr>
        <w:tc>
          <w:tcPr>
            <w:tcW w:w="1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Возможность признания навыка</w:t>
            </w:r>
          </w:p>
        </w:tc>
        <w:tc>
          <w:tcPr>
            <w:tcW w:w="29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Не рекомендуется</w:t>
            </w:r>
          </w:p>
        </w:tc>
      </w:tr>
      <w:tr w:rsidR="00000000">
        <w:trPr>
          <w:jc w:val="center"/>
        </w:trPr>
        <w:tc>
          <w:tcPr>
            <w:tcW w:w="205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Требования к личным компетенциям</w:t>
            </w:r>
          </w:p>
        </w:tc>
        <w:tc>
          <w:tcPr>
            <w:tcW w:w="29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Доброжелательность, коммуникабельность, эмпатия, стрессоустойчивость, эмоциональная уравновешенность, профессиональная и социальная ответственность, способность к развитию преподавательских и исследовательских навыков</w:t>
            </w:r>
          </w:p>
        </w:tc>
      </w:tr>
      <w:tr w:rsidR="00000000">
        <w:trPr>
          <w:jc w:val="center"/>
        </w:trPr>
        <w:tc>
          <w:tcPr>
            <w:tcW w:w="205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Списков технических регламе</w:t>
            </w:r>
            <w:r>
              <w:rPr>
                <w:rStyle w:val="s0"/>
              </w:rPr>
              <w:t>нтов и национальных стандартов</w:t>
            </w:r>
          </w:p>
        </w:tc>
        <w:tc>
          <w:tcPr>
            <w:tcW w:w="29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Государственный общеобязательный стандарт высшего и послевузовского образования, утвержденный приказом Министра науки и высшего образования Республики Казахстан от 20 июля 2022 года № 2 (зарегистрирован в Реестре государстве</w:t>
            </w:r>
            <w:r>
              <w:rPr>
                <w:rStyle w:val="s0"/>
              </w:rPr>
              <w:t>нной регистрации нормативных правовых актов под № 28916)</w:t>
            </w:r>
          </w:p>
        </w:tc>
      </w:tr>
      <w:tr w:rsidR="00000000">
        <w:trPr>
          <w:jc w:val="center"/>
        </w:trPr>
        <w:tc>
          <w:tcPr>
            <w:tcW w:w="2050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Связь с другими профессиями в рамках ОРК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Уровень ОРК</w:t>
            </w:r>
          </w:p>
        </w:tc>
        <w:tc>
          <w:tcPr>
            <w:tcW w:w="1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Наименование профессии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8</w:t>
            </w:r>
          </w:p>
        </w:tc>
        <w:tc>
          <w:tcPr>
            <w:tcW w:w="1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Менеджеры в образовании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3"/>
              </w:rPr>
              <w:t xml:space="preserve">В карточку профессий 4 внесены изменения в соответствии с </w:t>
            </w:r>
            <w:hyperlink r:id="rId14" w:anchor="sub_id=15" w:history="1">
              <w:r>
                <w:rPr>
                  <w:rStyle w:val="a4"/>
                  <w:i/>
                  <w:iCs/>
                </w:rPr>
                <w:t>приказом</w:t>
              </w:r>
            </w:hyperlink>
            <w:r>
              <w:rPr>
                <w:rStyle w:val="s3"/>
              </w:rPr>
              <w:t xml:space="preserve"> и.о. Министра науки и высшего образования РК от 06.12.23 г. № 616 (</w:t>
            </w:r>
            <w:hyperlink r:id="rId15" w:anchor="sub_id=1200" w:history="1">
              <w:r>
                <w:rPr>
                  <w:rStyle w:val="a4"/>
                  <w:i/>
                  <w:iCs/>
                </w:rPr>
                <w:t>см. стар. ред.</w:t>
              </w:r>
            </w:hyperlink>
            <w:r>
              <w:rPr>
                <w:rStyle w:val="s3"/>
              </w:rPr>
              <w:t>)</w:t>
            </w:r>
          </w:p>
          <w:p w:rsidR="00000000" w:rsidRDefault="007833D7">
            <w:pPr>
              <w:pStyle w:val="pc"/>
            </w:pPr>
            <w:r>
              <w:rPr>
                <w:rStyle w:val="s1"/>
              </w:rPr>
              <w:t>12</w:t>
            </w:r>
            <w:r>
              <w:rPr>
                <w:rStyle w:val="s1"/>
              </w:rPr>
              <w:t>. КАРТОЧКА ПРОФЕССИИ 4: Преподаватель, ассоциированный профессор (доцент) в области образования, ОВПО</w:t>
            </w:r>
          </w:p>
        </w:tc>
      </w:tr>
      <w:tr w:rsidR="00000000">
        <w:trPr>
          <w:jc w:val="center"/>
        </w:trPr>
        <w:tc>
          <w:tcPr>
            <w:tcW w:w="205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Код группы</w:t>
            </w:r>
          </w:p>
        </w:tc>
        <w:tc>
          <w:tcPr>
            <w:tcW w:w="2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2311-0</w:t>
            </w:r>
          </w:p>
        </w:tc>
      </w:tr>
      <w:tr w:rsidR="00000000">
        <w:trPr>
          <w:jc w:val="center"/>
        </w:trPr>
        <w:tc>
          <w:tcPr>
            <w:tcW w:w="205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Код наименования занятия</w:t>
            </w:r>
          </w:p>
        </w:tc>
        <w:tc>
          <w:tcPr>
            <w:tcW w:w="2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2311-0-005</w:t>
            </w:r>
          </w:p>
        </w:tc>
      </w:tr>
      <w:tr w:rsidR="00000000">
        <w:trPr>
          <w:jc w:val="center"/>
        </w:trPr>
        <w:tc>
          <w:tcPr>
            <w:tcW w:w="205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Наименование профессии</w:t>
            </w:r>
          </w:p>
        </w:tc>
        <w:tc>
          <w:tcPr>
            <w:tcW w:w="2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Преподаватель, ассоциированный профессор (доцент) в области образования, ОВПО</w:t>
            </w:r>
          </w:p>
        </w:tc>
      </w:tr>
      <w:tr w:rsidR="00000000">
        <w:trPr>
          <w:jc w:val="center"/>
        </w:trPr>
        <w:tc>
          <w:tcPr>
            <w:tcW w:w="205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Уровень квалификации по ОРК</w:t>
            </w:r>
          </w:p>
        </w:tc>
        <w:tc>
          <w:tcPr>
            <w:tcW w:w="2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8-уровень</w:t>
            </w:r>
          </w:p>
        </w:tc>
      </w:tr>
      <w:tr w:rsidR="00000000">
        <w:trPr>
          <w:jc w:val="center"/>
        </w:trPr>
        <w:tc>
          <w:tcPr>
            <w:tcW w:w="205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Подуровень квалификации по ОРК</w:t>
            </w:r>
          </w:p>
        </w:tc>
        <w:tc>
          <w:tcPr>
            <w:tcW w:w="2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8.2 (с ученой степенью «кандидат наук», «доктор наук»; со степенью «доктор философии (PhD) (Пейджди) /доктор по профилю» / почетным званием и (или) государственной наградой в сфере искусства, архитектуры, физической культуры и спорта)</w:t>
            </w:r>
          </w:p>
        </w:tc>
      </w:tr>
      <w:tr w:rsidR="00000000">
        <w:trPr>
          <w:jc w:val="center"/>
        </w:trPr>
        <w:tc>
          <w:tcPr>
            <w:tcW w:w="205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Уровень квалификации по ЕТКС, КС и типовых квалификационных характеристик</w:t>
            </w:r>
          </w:p>
        </w:tc>
        <w:tc>
          <w:tcPr>
            <w:tcW w:w="2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-</w:t>
            </w:r>
          </w:p>
        </w:tc>
      </w:tr>
      <w:tr w:rsidR="00000000">
        <w:trPr>
          <w:jc w:val="center"/>
        </w:trPr>
        <w:tc>
          <w:tcPr>
            <w:tcW w:w="205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Уровень профессионального образования</w:t>
            </w:r>
          </w:p>
        </w:tc>
        <w:tc>
          <w:tcPr>
            <w:tcW w:w="2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Послевузовское образование (научно-педагогическая докторантура), высшее образование, специалист</w:t>
            </w:r>
          </w:p>
        </w:tc>
      </w:tr>
      <w:tr w:rsidR="00000000">
        <w:trPr>
          <w:jc w:val="center"/>
        </w:trPr>
        <w:tc>
          <w:tcPr>
            <w:tcW w:w="205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Связь с неформальным и информальным образованием</w:t>
            </w:r>
          </w:p>
        </w:tc>
        <w:tc>
          <w:tcPr>
            <w:tcW w:w="2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курсы повышения квалификации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практический опыт</w:t>
            </w:r>
          </w:p>
        </w:tc>
      </w:tr>
      <w:tr w:rsidR="00000000">
        <w:trPr>
          <w:jc w:val="center"/>
        </w:trPr>
        <w:tc>
          <w:tcPr>
            <w:tcW w:w="205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Другие возможные наименования профессии</w:t>
            </w:r>
          </w:p>
        </w:tc>
        <w:tc>
          <w:tcPr>
            <w:tcW w:w="2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2379-9 Другие специалисты - профессионалы в области образования, н.в.д.г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 xml:space="preserve">Старший преподаватель/Сеньор-лектор организаций высшего и (или) послевузовского образования / альтернативная - высшее и (или) послевузовское образование (научно-педагогическая магистратура и докторантура), стаж работы научно-педагогической деятельности не </w:t>
            </w:r>
            <w:r>
              <w:rPr>
                <w:rStyle w:val="s0"/>
              </w:rPr>
              <w:t>менее 3 (трех) лет или стаж практической работы по специальности (профилю деятельности) не менее 5 (пяти) лет и наличие ученой степени / почетного звания и (или) государственной награды в сфере искусства, архитектуры, физической культуры и спорта.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Ассоциир</w:t>
            </w:r>
            <w:r>
              <w:rPr>
                <w:rStyle w:val="s0"/>
              </w:rPr>
              <w:t>ованный профессор (доцент) - высшее и послевузовское образование, наличие ученой степени, стаж работы не менее 5 (пяти) лет научно-педагогической деятельности.</w:t>
            </w:r>
          </w:p>
        </w:tc>
      </w:tr>
      <w:tr w:rsidR="00000000">
        <w:trPr>
          <w:jc w:val="center"/>
        </w:trPr>
        <w:tc>
          <w:tcPr>
            <w:tcW w:w="205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Основная цель деятельности</w:t>
            </w:r>
          </w:p>
        </w:tc>
        <w:tc>
          <w:tcPr>
            <w:tcW w:w="2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Осуществляет академическую, научно-исследовательскую, нау</w:t>
            </w:r>
            <w:r>
              <w:rPr>
                <w:rStyle w:val="s0"/>
              </w:rPr>
              <w:t>чно-методическую и общественную деятельность в ОВПО</w:t>
            </w:r>
          </w:p>
        </w:tc>
      </w:tr>
      <w:tr w:rsidR="00000000">
        <w:trPr>
          <w:jc w:val="center"/>
        </w:trPr>
        <w:tc>
          <w:tcPr>
            <w:tcW w:w="2050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Перечень трудовых функций</w:t>
            </w:r>
          </w:p>
        </w:tc>
        <w:tc>
          <w:tcPr>
            <w:tcW w:w="13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Обязательные трудовые функции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1. Обучение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2. Проведение научных исследований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3. Осуществление научно-методической работы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4. Социализация обучающейся молодежи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13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Дополнительные трудовые функции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1. Участие в системе корпоративного управления ОВПО;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2. Взаимодействие со стейкхолдерами ОВПО.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Описание трудовых функций</w:t>
            </w:r>
          </w:p>
        </w:tc>
      </w:tr>
      <w:tr w:rsidR="00000000">
        <w:trPr>
          <w:jc w:val="center"/>
        </w:trPr>
        <w:tc>
          <w:tcPr>
            <w:tcW w:w="9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"/>
            </w:pPr>
            <w:r>
              <w:t>Трудовая функция 1: Обучение</w:t>
            </w:r>
          </w:p>
        </w:tc>
        <w:tc>
          <w:tcPr>
            <w:tcW w:w="105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c"/>
            </w:pPr>
            <w:r>
              <w:t>Навык 1: Обеспечение требуемого уровня академических компетенций обучающихся</w:t>
            </w:r>
          </w:p>
        </w:tc>
        <w:tc>
          <w:tcPr>
            <w:tcW w:w="2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"/>
            </w:pPr>
            <w:r>
              <w:t>Умения:</w:t>
            </w:r>
          </w:p>
          <w:p w:rsidR="00000000" w:rsidRDefault="007833D7">
            <w:pPr>
              <w:pStyle w:val="p"/>
            </w:pPr>
            <w:r>
              <w:t>1. организовывать и проводить учебные занятия с учетом принципов студентоцентрированного обучения и оценивания;</w:t>
            </w:r>
          </w:p>
          <w:p w:rsidR="00000000" w:rsidRDefault="007833D7">
            <w:pPr>
              <w:pStyle w:val="p"/>
            </w:pPr>
            <w:r>
              <w:t>2. разрабатывать учебно-методические материалы по преподав</w:t>
            </w:r>
            <w:r>
              <w:t>аемым дисциплинам с учетом интеграции образования, науки и инноваций;</w:t>
            </w:r>
          </w:p>
          <w:p w:rsidR="00000000" w:rsidRDefault="007833D7">
            <w:pPr>
              <w:pStyle w:val="p"/>
            </w:pPr>
            <w:r>
              <w:t>3. устанавливать обратную связь с обучающимися с использованием цифровых технологий.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2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"/>
            </w:pPr>
            <w:r>
              <w:t>Знания:</w:t>
            </w:r>
          </w:p>
          <w:p w:rsidR="00000000" w:rsidRDefault="007833D7">
            <w:pPr>
              <w:pStyle w:val="p"/>
            </w:pPr>
            <w:r>
              <w:t>1. основных требований планирования и организации образовательно-научного процесса в ОВПО;</w:t>
            </w:r>
          </w:p>
          <w:p w:rsidR="00000000" w:rsidRDefault="007833D7">
            <w:pPr>
              <w:pStyle w:val="p"/>
            </w:pPr>
            <w:r>
              <w:t>2. содержания преподаваемых дисциплин, принципов студентоцентрированного обучения и оценивания;</w:t>
            </w:r>
          </w:p>
          <w:p w:rsidR="00000000" w:rsidRDefault="007833D7">
            <w:pPr>
              <w:pStyle w:val="pji"/>
            </w:pPr>
            <w:r>
              <w:t>3. теории и методики андрогогики.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105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t>Навык 2: Обеспечение тре</w:t>
            </w:r>
            <w:r>
              <w:t>буемого уровня профессиональных компетенций обучающихся</w:t>
            </w:r>
          </w:p>
        </w:tc>
        <w:tc>
          <w:tcPr>
            <w:tcW w:w="2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"/>
            </w:pPr>
            <w:r>
              <w:t>Умения:</w:t>
            </w:r>
          </w:p>
          <w:p w:rsidR="00000000" w:rsidRDefault="007833D7">
            <w:pPr>
              <w:pStyle w:val="p"/>
            </w:pPr>
            <w:r>
              <w:t>1. учитывать в планировании, организации и проведении учебных занятий специфику профессии (по направлению подготовки высшего и послевузовского образования);</w:t>
            </w:r>
          </w:p>
          <w:p w:rsidR="00000000" w:rsidRDefault="007833D7">
            <w:pPr>
              <w:pStyle w:val="pji"/>
            </w:pPr>
            <w:r>
              <w:t>2. экстраполировать в учебный процесс инновации в профессии (по направлению подготовки высшего и послевузовского образования).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2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"/>
            </w:pPr>
            <w:r>
              <w:t>Знания:</w:t>
            </w:r>
          </w:p>
          <w:p w:rsidR="00000000" w:rsidRDefault="007833D7">
            <w:pPr>
              <w:pStyle w:val="p"/>
            </w:pPr>
            <w:r>
              <w:t>1. практико-ориентированных методов и технологий обучения;</w:t>
            </w:r>
          </w:p>
          <w:p w:rsidR="00000000" w:rsidRDefault="007833D7">
            <w:pPr>
              <w:pStyle w:val="pji"/>
            </w:pPr>
            <w:r>
              <w:t>2. современных тенденций в области профессии (по на</w:t>
            </w:r>
            <w:r>
              <w:t>правлению подготовки высшего образования).</w:t>
            </w:r>
          </w:p>
        </w:tc>
      </w:tr>
      <w:tr w:rsidR="00000000">
        <w:trPr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Возможность признания навыка</w:t>
            </w:r>
          </w:p>
        </w:tc>
        <w:tc>
          <w:tcPr>
            <w:tcW w:w="2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Не рекомендуется</w:t>
            </w:r>
          </w:p>
        </w:tc>
      </w:tr>
      <w:tr w:rsidR="00000000">
        <w:trPr>
          <w:jc w:val="center"/>
        </w:trPr>
        <w:tc>
          <w:tcPr>
            <w:tcW w:w="9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Трудовая функция 2: Проведение научных исследований</w:t>
            </w:r>
          </w:p>
        </w:tc>
        <w:tc>
          <w:tcPr>
            <w:tcW w:w="105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Навык 1: Обеспечение интеграции науки, высшего образования и рынка труда</w:t>
            </w:r>
          </w:p>
        </w:tc>
        <w:tc>
          <w:tcPr>
            <w:tcW w:w="2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Умения: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1. руководить и/или принимать участие в выполнении научно-исследовательских и опытно-конструкторских работ, в том числе междисциплинарные, международные (с последующей коммерциализацией результатов исследования);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2. устанавливать коллаборацию с внутренними</w:t>
            </w:r>
            <w:r>
              <w:rPr>
                <w:rStyle w:val="s0"/>
              </w:rPr>
              <w:t xml:space="preserve"> и внешними научными школами/центрами для практической реализации результатов исследования;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3. повышать научную результативность и публикационную активность;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4. работать с национальными и международными базами данных.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2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Знания: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1. философии и мето</w:t>
            </w:r>
            <w:r>
              <w:rPr>
                <w:rStyle w:val="s0"/>
              </w:rPr>
              <w:t>дологии современной науки;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2. этических норм при проведении научных исследований.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105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Навык 2: Развитие у обучающихся требуемого уровня исследовательских навыков</w:t>
            </w:r>
          </w:p>
        </w:tc>
        <w:tc>
          <w:tcPr>
            <w:tcW w:w="2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Умения: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1. проводить диагностику исследовательских навыков, обучающихся бакалавриата, магистратуры и докторантуры;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2. применять стратегии развития и поддержки исследовательской, в том числе публикационной активности обучающихся бакалавриата, магистратуры и доктора</w:t>
            </w:r>
            <w:r>
              <w:rPr>
                <w:rStyle w:val="s0"/>
              </w:rPr>
              <w:t>нтуры.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2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Знания: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1. специфики научных исследований, обучающихся магистратуры и докторантуры;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2. стратегий повышения мотивации и активности, обучающихся бакалавриата, магистратуры и докторантуры в научных исследованиях.</w:t>
            </w:r>
          </w:p>
        </w:tc>
      </w:tr>
      <w:tr w:rsidR="00000000">
        <w:trPr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Возможность признания навыка</w:t>
            </w:r>
          </w:p>
        </w:tc>
        <w:tc>
          <w:tcPr>
            <w:tcW w:w="2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Не рекомендуется</w:t>
            </w:r>
          </w:p>
        </w:tc>
      </w:tr>
      <w:tr w:rsidR="00000000">
        <w:trPr>
          <w:jc w:val="center"/>
        </w:trPr>
        <w:tc>
          <w:tcPr>
            <w:tcW w:w="9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Трудовая функция 3: Осуществление научно-методической работы</w:t>
            </w:r>
          </w:p>
        </w:tc>
        <w:tc>
          <w:tcPr>
            <w:tcW w:w="105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Навык 1: Научно-методическое обеспечение макропроцессов ОВПО</w:t>
            </w:r>
          </w:p>
        </w:tc>
        <w:tc>
          <w:tcPr>
            <w:tcW w:w="2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Умения: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1. обеспечивать интеграцию психолого-педагогических знаний и знаний в предметной области при планировании и проведении всех видов учебных занятий по программам высшего и послевузовского образования;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2. реализовывать образовательные программы высшего и посл</w:t>
            </w:r>
            <w:r>
              <w:rPr>
                <w:rStyle w:val="s0"/>
              </w:rPr>
              <w:t>евузовского образования, в том числе инновационных, в соответствии с запросами рынка труда;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3. разрабатывать и применять в учебном процессе научно-методическую продукцию.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2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Знания: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1. нормативных правовых актов (в том числе Национальную систему квалификаций) в области высшего и (или) послевузовского образования;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 xml:space="preserve">2. механизмов развития и совершенствования образовательных программ высшего и послевузовского образования в соответствии с </w:t>
            </w:r>
            <w:r>
              <w:rPr>
                <w:rStyle w:val="s0"/>
              </w:rPr>
              <w:t>потребностями рынка труда;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3. стратегий, методов и форм формирования и развития научных школ и наставничества над молодыми преподавателями.</w:t>
            </w:r>
          </w:p>
        </w:tc>
      </w:tr>
      <w:tr w:rsidR="00000000">
        <w:trPr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Возможность признания навыка</w:t>
            </w:r>
          </w:p>
        </w:tc>
        <w:tc>
          <w:tcPr>
            <w:tcW w:w="2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Не рекомендуется</w:t>
            </w:r>
          </w:p>
        </w:tc>
      </w:tr>
      <w:tr w:rsidR="00000000">
        <w:trPr>
          <w:jc w:val="center"/>
        </w:trPr>
        <w:tc>
          <w:tcPr>
            <w:tcW w:w="9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Трудовая функция 4: Социализация обучающейся молодежи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Навык 1: Продвижение социальных ценностей в студенческой среде</w:t>
            </w:r>
          </w:p>
        </w:tc>
        <w:tc>
          <w:tcPr>
            <w:tcW w:w="2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Умения: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1. поддерживать и развивать образовательную среду и организационную культуру в соответствии с политиками и процедурами ОВПО;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2. с</w:t>
            </w:r>
            <w:r>
              <w:rPr>
                <w:rStyle w:val="s0"/>
              </w:rPr>
              <w:t>пособствовать повышению гражданской и профессиональной активности обучающихся;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3. соблюдать принципы академической честности и добропорядочности.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Знания: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1. педагогического менеджмента и возрастной психологии;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2. педагогической аксиологии;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3. концепций, стратегий, механизмов продвижения глобальных и национальных ценностей в молодежной среде и в социуме.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105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Навык 2: Приобщение обучающихся к ценностям выбранной профессии</w:t>
            </w:r>
          </w:p>
        </w:tc>
        <w:tc>
          <w:tcPr>
            <w:tcW w:w="2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Умения: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1. формировать у обучающихся устойчивый интерес к выбранной профессии;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2. соблюдать принципы антикоррупционной деятельности.</w:t>
            </w:r>
          </w:p>
        </w:tc>
      </w:tr>
      <w:tr w:rsidR="00000000">
        <w:trPr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2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Знания: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педагогического (воспитательного) потенциала новых знаний в области курируемых дисциплин</w:t>
            </w:r>
          </w:p>
        </w:tc>
      </w:tr>
      <w:tr w:rsidR="00000000">
        <w:trPr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Возможность признания навыка</w:t>
            </w:r>
          </w:p>
        </w:tc>
        <w:tc>
          <w:tcPr>
            <w:tcW w:w="2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Не рекомендуется</w:t>
            </w:r>
          </w:p>
        </w:tc>
      </w:tr>
      <w:tr w:rsidR="00000000">
        <w:trPr>
          <w:jc w:val="center"/>
        </w:trPr>
        <w:tc>
          <w:tcPr>
            <w:tcW w:w="9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Дополнительная трудовая функция: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Взаимодействие со стейкхолдерами высшего и послевузовского образования</w:t>
            </w:r>
          </w:p>
        </w:tc>
        <w:tc>
          <w:tcPr>
            <w:tcW w:w="105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Навык 1: Взаимодействие с внутренними стейкхолдерами</w:t>
            </w:r>
          </w:p>
        </w:tc>
        <w:tc>
          <w:tcPr>
            <w:tcW w:w="2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Умения: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1. строить оптимальные коммуникации с обучающимися, коллегами и сотрудниками ОВПО;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2. работать в команде с коллегами и сотрудниками ОВПО.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2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Знания: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1. принципов педагогического взаимодействия с обучающимися;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 xml:space="preserve">2. стратегий и механизмов коммуникации </w:t>
            </w:r>
            <w:r>
              <w:rPr>
                <w:rStyle w:val="s0"/>
              </w:rPr>
              <w:t>в академической и профессиональной среде.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105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Навык 2: Взаимодействие с внешними стейкхолдерами</w:t>
            </w:r>
          </w:p>
        </w:tc>
        <w:tc>
          <w:tcPr>
            <w:tcW w:w="2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Умения: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1. вовлекать обучающихся в общественные молодежные движения и организации;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2. привлекать работодателей к процессу подготовки будущих специалистов;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3. разрабатывать и внедрять программы курсов повышения квалификации работников отрасли по направлению подготовки;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4. работать в структурах по гарантии качества высшего и послевузовског</w:t>
            </w:r>
            <w:r>
              <w:rPr>
                <w:rStyle w:val="s0"/>
              </w:rPr>
              <w:t>о образования;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5. публиковать актуальные статьи в средствах массовых информации различного уровня, социальных сетях.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2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Знания: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1. политик и стратегий зарубежных и казахстанских молодежных движений (волонтерство, зеленые отряды, скауты) и организаций;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2. инновационных процессов на международном и казахстанском рынке труда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Возможность признания навыка</w:t>
            </w:r>
          </w:p>
        </w:tc>
        <w:tc>
          <w:tcPr>
            <w:tcW w:w="2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Не рекомендуется</w:t>
            </w:r>
          </w:p>
        </w:tc>
      </w:tr>
      <w:tr w:rsidR="00000000">
        <w:trPr>
          <w:jc w:val="center"/>
        </w:trPr>
        <w:tc>
          <w:tcPr>
            <w:tcW w:w="205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Требования к личным компетенциям</w:t>
            </w:r>
          </w:p>
        </w:tc>
        <w:tc>
          <w:tcPr>
            <w:tcW w:w="2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Доброжелательность, коммуникабельность, эмпатия, стрессоустойчивость, эмоциональная уравновешенность, профессиональная и социальная ответственность, способность к развитию преподавательских и исследовательских навыков.</w:t>
            </w:r>
          </w:p>
        </w:tc>
      </w:tr>
      <w:tr w:rsidR="00000000">
        <w:trPr>
          <w:jc w:val="center"/>
        </w:trPr>
        <w:tc>
          <w:tcPr>
            <w:tcW w:w="205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Списков технических регламентов и национальных стандартов</w:t>
            </w:r>
          </w:p>
        </w:tc>
        <w:tc>
          <w:tcPr>
            <w:tcW w:w="2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 xml:space="preserve">Государственный общеобязательный стандарт высшего и послевузовского образования, утвержденный </w:t>
            </w:r>
            <w:hyperlink r:id="rId16" w:history="1">
              <w:r>
                <w:rPr>
                  <w:rStyle w:val="a4"/>
                </w:rPr>
                <w:t>приказом</w:t>
              </w:r>
            </w:hyperlink>
            <w:r>
              <w:rPr>
                <w:rStyle w:val="s0"/>
              </w:rPr>
              <w:t xml:space="preserve"> Министра науки и высшего обра</w:t>
            </w:r>
            <w:r>
              <w:rPr>
                <w:rStyle w:val="s0"/>
              </w:rPr>
              <w:t>зования Республики Казахстан от 20 июля 2022 года № 2 (зарегистрирован в Реестре государственной регистрации нормативных правовых актов под № 28916)</w:t>
            </w:r>
          </w:p>
        </w:tc>
      </w:tr>
      <w:tr w:rsidR="00000000">
        <w:trPr>
          <w:jc w:val="center"/>
        </w:trPr>
        <w:tc>
          <w:tcPr>
            <w:tcW w:w="2050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Связь с другими профессиями в рамках ОРК</w:t>
            </w:r>
          </w:p>
        </w:tc>
        <w:tc>
          <w:tcPr>
            <w:tcW w:w="13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Уровень ОРК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Наименование профессии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13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8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Менеджеры в образовании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3"/>
              </w:rPr>
              <w:t xml:space="preserve">В карточку профессий 5 внесены изменения в соответствии с </w:t>
            </w:r>
            <w:hyperlink r:id="rId17" w:anchor="sub_id=13" w:history="1">
              <w:r>
                <w:rPr>
                  <w:rStyle w:val="a4"/>
                  <w:i/>
                  <w:iCs/>
                </w:rPr>
                <w:t>приказом</w:t>
              </w:r>
            </w:hyperlink>
            <w:r>
              <w:rPr>
                <w:rStyle w:val="s3"/>
              </w:rPr>
              <w:t xml:space="preserve"> и.о. Министра науки и высшего образования РК от 06.12.23 г. № 616 (</w:t>
            </w:r>
            <w:hyperlink r:id="rId18" w:anchor="sub_id=1300" w:history="1">
              <w:r>
                <w:rPr>
                  <w:rStyle w:val="a4"/>
                  <w:i/>
                  <w:iCs/>
                </w:rPr>
                <w:t>см. стар. ред.</w:t>
              </w:r>
            </w:hyperlink>
            <w:r>
              <w:rPr>
                <w:rStyle w:val="s3"/>
              </w:rPr>
              <w:t>)</w:t>
            </w:r>
          </w:p>
          <w:p w:rsidR="00000000" w:rsidRDefault="007833D7">
            <w:pPr>
              <w:pStyle w:val="pc"/>
            </w:pPr>
            <w:r>
              <w:rPr>
                <w:rStyle w:val="s1"/>
              </w:rPr>
              <w:t>13. КАРТОЧКА ПРОФЕССИИ 5: Преподаватель, ассоциированный профессор (доцент), профессор в области образования, ОВПО</w:t>
            </w:r>
          </w:p>
        </w:tc>
      </w:tr>
      <w:tr w:rsidR="00000000">
        <w:trPr>
          <w:jc w:val="center"/>
        </w:trPr>
        <w:tc>
          <w:tcPr>
            <w:tcW w:w="215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Код группы</w:t>
            </w:r>
          </w:p>
        </w:tc>
        <w:tc>
          <w:tcPr>
            <w:tcW w:w="28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2311-0</w:t>
            </w:r>
          </w:p>
        </w:tc>
      </w:tr>
      <w:tr w:rsidR="00000000">
        <w:trPr>
          <w:jc w:val="center"/>
        </w:trPr>
        <w:tc>
          <w:tcPr>
            <w:tcW w:w="215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Код наименования занятия</w:t>
            </w:r>
          </w:p>
        </w:tc>
        <w:tc>
          <w:tcPr>
            <w:tcW w:w="28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2311-0-006</w:t>
            </w:r>
          </w:p>
        </w:tc>
      </w:tr>
      <w:tr w:rsidR="00000000">
        <w:trPr>
          <w:jc w:val="center"/>
        </w:trPr>
        <w:tc>
          <w:tcPr>
            <w:tcW w:w="215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Наименование профессии:</w:t>
            </w:r>
          </w:p>
        </w:tc>
        <w:tc>
          <w:tcPr>
            <w:tcW w:w="28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Преподаватель, ассоциированный профессор (доцент), профессор в области образования, ОВПО</w:t>
            </w:r>
          </w:p>
        </w:tc>
      </w:tr>
      <w:tr w:rsidR="00000000">
        <w:trPr>
          <w:jc w:val="center"/>
        </w:trPr>
        <w:tc>
          <w:tcPr>
            <w:tcW w:w="215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Уровень квалификации по ОРК</w:t>
            </w:r>
          </w:p>
        </w:tc>
        <w:tc>
          <w:tcPr>
            <w:tcW w:w="28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8-уровень</w:t>
            </w:r>
          </w:p>
        </w:tc>
      </w:tr>
      <w:tr w:rsidR="00000000">
        <w:trPr>
          <w:jc w:val="center"/>
        </w:trPr>
        <w:tc>
          <w:tcPr>
            <w:tcW w:w="215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Подуровень квалификации по ОРК</w:t>
            </w:r>
          </w:p>
        </w:tc>
        <w:tc>
          <w:tcPr>
            <w:tcW w:w="28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8.3 (с ученым званием ассоциированного профессора (доцента), присваиваемого уполномоченным органом в области науки и высшего образования)</w:t>
            </w:r>
          </w:p>
        </w:tc>
      </w:tr>
      <w:tr w:rsidR="00000000">
        <w:trPr>
          <w:jc w:val="center"/>
        </w:trPr>
        <w:tc>
          <w:tcPr>
            <w:tcW w:w="215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Уровень квалификации по ЕТКС, КС и типовых квалификационных характеристик</w:t>
            </w:r>
          </w:p>
        </w:tc>
        <w:tc>
          <w:tcPr>
            <w:tcW w:w="28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-</w:t>
            </w:r>
          </w:p>
        </w:tc>
      </w:tr>
      <w:tr w:rsidR="00000000">
        <w:trPr>
          <w:jc w:val="center"/>
        </w:trPr>
        <w:tc>
          <w:tcPr>
            <w:tcW w:w="215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Уровень профессионального образования</w:t>
            </w:r>
          </w:p>
        </w:tc>
        <w:tc>
          <w:tcPr>
            <w:tcW w:w="28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Послевузовское образование (научно-педагогическая докторантура), высшее образование, специалист</w:t>
            </w:r>
          </w:p>
        </w:tc>
      </w:tr>
      <w:tr w:rsidR="00000000">
        <w:trPr>
          <w:jc w:val="center"/>
        </w:trPr>
        <w:tc>
          <w:tcPr>
            <w:tcW w:w="215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Связь с неформальным и информальным образованием</w:t>
            </w:r>
          </w:p>
        </w:tc>
        <w:tc>
          <w:tcPr>
            <w:tcW w:w="28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курсы повышения квалификации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практический опыт</w:t>
            </w:r>
          </w:p>
        </w:tc>
      </w:tr>
      <w:tr w:rsidR="00000000">
        <w:trPr>
          <w:jc w:val="center"/>
        </w:trPr>
        <w:tc>
          <w:tcPr>
            <w:tcW w:w="215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Другие возможные наименования профессии</w:t>
            </w:r>
          </w:p>
        </w:tc>
        <w:tc>
          <w:tcPr>
            <w:tcW w:w="28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2379-9 Другие специалисты - профессионалы в области образования, н.в.д.г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Ассоциированный профессор (доцент) / профессор организаций высшего и (или) послевузовского образования - высшее (или послевузовское) образован</w:t>
            </w:r>
            <w:r>
              <w:rPr>
                <w:rStyle w:val="s0"/>
              </w:rPr>
              <w:t>ие, наличие ученой степени / почетного звания и (или) государственной награды в сфере искусства, архитектуры, физической культуры и спорта и ученого звания «ассоциированного профессора», стаж работы не менее 5 (пяти) лет научно-педагогической деятельности</w:t>
            </w:r>
          </w:p>
        </w:tc>
      </w:tr>
      <w:tr w:rsidR="00000000">
        <w:trPr>
          <w:jc w:val="center"/>
        </w:trPr>
        <w:tc>
          <w:tcPr>
            <w:tcW w:w="215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Основная цель деятельности</w:t>
            </w:r>
          </w:p>
        </w:tc>
        <w:tc>
          <w:tcPr>
            <w:tcW w:w="28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Осуществляет академическую, научно-исследовательскую, научно-методическую и общественную деятельность в ОВПО</w:t>
            </w:r>
          </w:p>
        </w:tc>
      </w:tr>
      <w:tr w:rsidR="00000000">
        <w:trPr>
          <w:jc w:val="center"/>
        </w:trPr>
        <w:tc>
          <w:tcPr>
            <w:tcW w:w="2150" w:type="pct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Перечень трудовых функций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Обязательные трудовые функции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1. Обучение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2. Проведение научных исследований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3. Осуществление научно-методической работы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4. Социализация обучающейся молодежи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Дополнительные трудовые функции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1. Участие в системе корпоративного управления ОВПО;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2. Взаимодействие со стейкхолдерами ОВПО.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Описание трудовых функций</w:t>
            </w:r>
          </w:p>
        </w:tc>
      </w:tr>
      <w:tr w:rsidR="00000000">
        <w:trPr>
          <w:jc w:val="center"/>
        </w:trPr>
        <w:tc>
          <w:tcPr>
            <w:tcW w:w="9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"/>
            </w:pPr>
            <w:r>
              <w:t>Трудовая функция 1: Обучение</w:t>
            </w:r>
          </w:p>
        </w:tc>
        <w:tc>
          <w:tcPr>
            <w:tcW w:w="115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c"/>
            </w:pPr>
            <w:r>
              <w:t>Навык 1: Обеспечение требуемого уровня академических компетенций обучающихся</w:t>
            </w:r>
          </w:p>
        </w:tc>
        <w:tc>
          <w:tcPr>
            <w:tcW w:w="28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"/>
            </w:pPr>
            <w:r>
              <w:t>Умения:</w:t>
            </w:r>
          </w:p>
          <w:p w:rsidR="00000000" w:rsidRDefault="007833D7">
            <w:pPr>
              <w:pStyle w:val="p"/>
            </w:pPr>
            <w:r>
              <w:t>1. организовывать и проводить учебные занятия с учетом принципов студентоцентрированного обучения и оценивания;</w:t>
            </w:r>
          </w:p>
          <w:p w:rsidR="00000000" w:rsidRDefault="007833D7">
            <w:pPr>
              <w:pStyle w:val="p"/>
            </w:pPr>
            <w:r>
              <w:t>2. разрабатывать учебно-методические материалы по преподаваемым дисциплинам с учетом интеграции образования, науки и инноваций;</w:t>
            </w:r>
          </w:p>
          <w:p w:rsidR="00000000" w:rsidRDefault="007833D7">
            <w:pPr>
              <w:pStyle w:val="p"/>
            </w:pPr>
            <w:r>
              <w:t>3. устанавливать</w:t>
            </w:r>
            <w:r>
              <w:t xml:space="preserve"> обратную связь с обучающимися с использованием цифровых технологий.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28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"/>
            </w:pPr>
            <w:r>
              <w:t>Знания:</w:t>
            </w:r>
          </w:p>
          <w:p w:rsidR="00000000" w:rsidRDefault="007833D7">
            <w:pPr>
              <w:pStyle w:val="p"/>
            </w:pPr>
            <w:r>
              <w:t>1. основных требований планирования и организации образовательно-научного процесса в ОВПО;</w:t>
            </w:r>
          </w:p>
          <w:p w:rsidR="00000000" w:rsidRDefault="007833D7">
            <w:pPr>
              <w:pStyle w:val="p"/>
            </w:pPr>
            <w:r>
              <w:t>2. содержания преподаваемых дисциплин, принципов студентоцентрированного обуч</w:t>
            </w:r>
            <w:r>
              <w:t>ения и оценивания;</w:t>
            </w:r>
          </w:p>
          <w:p w:rsidR="00000000" w:rsidRDefault="007833D7">
            <w:pPr>
              <w:pStyle w:val="pji"/>
            </w:pPr>
            <w:r>
              <w:t>3. современных парадигм высшего и послевузовского образования.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115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t>Навык 2: Обеспечение требуемого уровня профессиональных компетенций обучающихся</w:t>
            </w:r>
          </w:p>
        </w:tc>
        <w:tc>
          <w:tcPr>
            <w:tcW w:w="28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"/>
            </w:pPr>
            <w:r>
              <w:t>Умения:</w:t>
            </w:r>
          </w:p>
          <w:p w:rsidR="00000000" w:rsidRDefault="007833D7">
            <w:pPr>
              <w:pStyle w:val="p"/>
            </w:pPr>
            <w:r>
              <w:t>1. внедрять в образовательный процесс педагогические инновации в соответствии с мировыми трендами (по направлению подготовки высшего и послевузовского образования);</w:t>
            </w:r>
          </w:p>
          <w:p w:rsidR="00000000" w:rsidRDefault="007833D7">
            <w:pPr>
              <w:pStyle w:val="pji"/>
            </w:pPr>
            <w:r>
              <w:t>2. экстраполировать в учебный процесс инновации в профессии (по направлению подготовки высш</w:t>
            </w:r>
            <w:r>
              <w:t>его и послевузовского образования).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28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"/>
            </w:pPr>
            <w:r>
              <w:t>Знания:</w:t>
            </w:r>
          </w:p>
          <w:p w:rsidR="00000000" w:rsidRDefault="007833D7">
            <w:pPr>
              <w:pStyle w:val="p"/>
            </w:pPr>
            <w:r>
              <w:t>1. практико-ориентированных методов и технологий обучения;</w:t>
            </w:r>
          </w:p>
          <w:p w:rsidR="00000000" w:rsidRDefault="007833D7">
            <w:pPr>
              <w:pStyle w:val="pji"/>
            </w:pPr>
            <w:r>
              <w:t>2. современных тенденций в области профессии (по направлению подготовки высшего и послевузовского образования).</w:t>
            </w:r>
          </w:p>
        </w:tc>
      </w:tr>
      <w:tr w:rsidR="00000000">
        <w:trPr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1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Возможность признания навыка</w:t>
            </w:r>
          </w:p>
        </w:tc>
        <w:tc>
          <w:tcPr>
            <w:tcW w:w="28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Не рекомендуется</w:t>
            </w:r>
          </w:p>
        </w:tc>
      </w:tr>
      <w:tr w:rsidR="00000000">
        <w:trPr>
          <w:jc w:val="center"/>
        </w:trPr>
        <w:tc>
          <w:tcPr>
            <w:tcW w:w="9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Трудовая функция 2: Проведение научных исследований</w:t>
            </w:r>
          </w:p>
        </w:tc>
        <w:tc>
          <w:tcPr>
            <w:tcW w:w="115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Навык 1: Обеспечение интеграции науки, высшего образования и рынка труда</w:t>
            </w:r>
          </w:p>
        </w:tc>
        <w:tc>
          <w:tcPr>
            <w:tcW w:w="28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Умения: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1. руководить и/или принимать участие в выполнении научно-исследовательских и опытно-конструкторских работ, в том числе междисциплинарных, международных (с последующей коммерциализацией результатов исследования);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 xml:space="preserve">2. привлекать к научно-исследовательской и </w:t>
            </w:r>
            <w:r>
              <w:rPr>
                <w:rStyle w:val="s0"/>
              </w:rPr>
              <w:t>опытно-конструкторским работам молодых ученых;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3. организовывать, руководить и участвовать в научно-исследовательских работах по научному направлению структурных единиц организаций высшего и (или) послевузовского образования (институты, центры, кафедры, на</w:t>
            </w:r>
            <w:r>
              <w:rPr>
                <w:rStyle w:val="s0"/>
              </w:rPr>
              <w:t>учные лаборатории);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4. повышать научную результативность и публикационную активность;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5. работать с национальными и международными базами данных.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28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Знания: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1. методологии научных исследований;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2. этических норм при проведении научных исследований;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3. стратегий развития современной науки в национальном и глобальном контексте.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115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Навык 2: Развитие у обучающихся требуемого уровня исследовательских навыков</w:t>
            </w:r>
          </w:p>
        </w:tc>
        <w:tc>
          <w:tcPr>
            <w:tcW w:w="28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Умения: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1. проводить диагностику исследовательских навыков молодых ученых;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2. применять стратегии развития и поддержки исследовательской, в том числе публикационной активности молодых ученых.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28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Знания: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1. специфики научных исследований, обучающихся бакалавриата, магистратуры и докторантуры;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2. стратегий повышения мотивац</w:t>
            </w:r>
            <w:r>
              <w:rPr>
                <w:rStyle w:val="s0"/>
              </w:rPr>
              <w:t>ии и активности молодых ученых в научных исследованиях.</w:t>
            </w:r>
          </w:p>
        </w:tc>
      </w:tr>
      <w:tr w:rsidR="00000000">
        <w:trPr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1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Возможность признания навыка</w:t>
            </w:r>
          </w:p>
        </w:tc>
        <w:tc>
          <w:tcPr>
            <w:tcW w:w="28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Не рекомендуется</w:t>
            </w:r>
          </w:p>
        </w:tc>
      </w:tr>
      <w:tr w:rsidR="00000000">
        <w:trPr>
          <w:jc w:val="center"/>
        </w:trPr>
        <w:tc>
          <w:tcPr>
            <w:tcW w:w="9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Трудовая функция 3: Осуществление научно-методической работы</w:t>
            </w:r>
          </w:p>
        </w:tc>
        <w:tc>
          <w:tcPr>
            <w:tcW w:w="115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Навык 1: Научно-методическое обеспечение макропроцессов ОВПО</w:t>
            </w:r>
          </w:p>
        </w:tc>
        <w:tc>
          <w:tcPr>
            <w:tcW w:w="28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Умения: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1. планировать и организовывать учебно-методическую работу и развивать методическую компетентность;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2. обеспечивать интеграцию психолого-педагогических знаний и знаний в предметной области при планировании и проведении всех видов учебных занятий;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3</w:t>
            </w:r>
            <w:r>
              <w:rPr>
                <w:rStyle w:val="s0"/>
              </w:rPr>
              <w:t>. планировать, организовывать, контролировать учебную, учебно-методическую работу и качество проведения всех видов учебных занятий по курируемым дисциплинам;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4. контролировать, комплектовать и разрабатывать методическое обеспечение курируемых дисциплин;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5.</w:t>
            </w:r>
            <w:r>
              <w:rPr>
                <w:rStyle w:val="s0"/>
              </w:rPr>
              <w:t xml:space="preserve"> участвовать в научно-методической работе по вопросам высшего образования.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28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Знания: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1. нормативных правовых актов (в том числе Национальную систему квалификаций) в области непрерывного образования;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2. механизмов развития и совершенствования образовательных программ непрерывного образования в соответствии с потребностями рынка труда;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3. стратегий, методов и форм наставничества над молодыми преподавателями.</w:t>
            </w:r>
          </w:p>
        </w:tc>
      </w:tr>
      <w:tr w:rsidR="00000000">
        <w:trPr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1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Возможность признания навыка</w:t>
            </w:r>
          </w:p>
        </w:tc>
        <w:tc>
          <w:tcPr>
            <w:tcW w:w="28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 xml:space="preserve">Не </w:t>
            </w:r>
            <w:r>
              <w:rPr>
                <w:rStyle w:val="s0"/>
              </w:rPr>
              <w:t>рекомендуется</w:t>
            </w:r>
          </w:p>
        </w:tc>
      </w:tr>
      <w:tr w:rsidR="00000000">
        <w:trPr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Трудовая функция 4: Социализация обучающейся молодежи</w:t>
            </w:r>
          </w:p>
        </w:tc>
        <w:tc>
          <w:tcPr>
            <w:tcW w:w="11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Навык 1: Продвижение социальных ценностей в студенческой среде</w:t>
            </w:r>
          </w:p>
        </w:tc>
        <w:tc>
          <w:tcPr>
            <w:tcW w:w="28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Умения: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1. поддерживать и развивать образовательную среду и организационную культуру в соответствии с политиками и процедурами ОВПО;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2. способствовать повышению гражданской и профессиональной активности обучающихся;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 xml:space="preserve">3. соблюдать принципы академической честности и </w:t>
            </w:r>
            <w:r>
              <w:rPr>
                <w:rStyle w:val="s0"/>
              </w:rPr>
              <w:t>добропорядочности.</w:t>
            </w:r>
          </w:p>
        </w:tc>
      </w:tr>
      <w:tr w:rsidR="00000000">
        <w:trPr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1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8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Знания: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1. педагогического менеджмента и возрастной психологии;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2. педагогической аксиологии;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3. концепций, стратегий, механизмов продвижения глобальных и национальных ценностей в молодежной среде и в социуме</w:t>
            </w:r>
          </w:p>
        </w:tc>
      </w:tr>
      <w:tr w:rsidR="00000000">
        <w:trPr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15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Навык 2: Приобщение обучающихся к ценностям выбранной профессии</w:t>
            </w:r>
          </w:p>
        </w:tc>
        <w:tc>
          <w:tcPr>
            <w:tcW w:w="28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Умения: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1. формировать у обучающихся устойчивый интерес к выбранной профессии;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2. соблюдать принципы антикоррупционной деятельности.</w:t>
            </w:r>
          </w:p>
        </w:tc>
      </w:tr>
      <w:tr w:rsidR="00000000">
        <w:trPr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28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Знания: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педагогического (воспитательного) потенциала новых знаний в области курируемых дисциплин</w:t>
            </w:r>
          </w:p>
        </w:tc>
      </w:tr>
      <w:tr w:rsidR="00000000">
        <w:trPr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1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Возможность признания навыка</w:t>
            </w:r>
          </w:p>
        </w:tc>
        <w:tc>
          <w:tcPr>
            <w:tcW w:w="28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Не рекомендуется</w:t>
            </w:r>
          </w:p>
        </w:tc>
      </w:tr>
      <w:tr w:rsidR="00000000">
        <w:trPr>
          <w:jc w:val="center"/>
        </w:trPr>
        <w:tc>
          <w:tcPr>
            <w:tcW w:w="9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Дополнительная трудовая функция: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Взаимодействие со стейкхолдерами высшего и послевузовского образования</w:t>
            </w:r>
          </w:p>
        </w:tc>
        <w:tc>
          <w:tcPr>
            <w:tcW w:w="115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Навык 1: Взаимодействие с внутренними стейкхолдерами</w:t>
            </w:r>
          </w:p>
        </w:tc>
        <w:tc>
          <w:tcPr>
            <w:tcW w:w="28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Умения: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1. обеспечивать профессионально-педагогическую коммуникацию с обучающимися;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2. выстраивать деловую, конструктивную коммуникацию (в том числе командную и коллаборативную) с коллегами и сотрудниками организаций высшего и (или) послевузовского образования;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3. работать в коллегиальных органах по гарантии качества высшего и послевузовс</w:t>
            </w:r>
            <w:r>
              <w:rPr>
                <w:rStyle w:val="s0"/>
              </w:rPr>
              <w:t>кого образования (академические комитеты).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28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Знания: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1. теории и практики современного педагогического менеджмента;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2. стратегий, механизмов принципов социального взаимодействия в профессиональной среде.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115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Навык 2: Взаимодействие с внешними стейкхолдерами</w:t>
            </w:r>
          </w:p>
        </w:tc>
        <w:tc>
          <w:tcPr>
            <w:tcW w:w="28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Умения: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1. вовлекать обучающихся в общественные молодежные движения и организации;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2. привлекать работодателей к процессу подготовки будущих специалистов;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3. работать в структурах по гарантии качества высш</w:t>
            </w:r>
            <w:r>
              <w:rPr>
                <w:rStyle w:val="s0"/>
              </w:rPr>
              <w:t>его и послевузовского образования;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4. разрабатывать и внедрять программы курсов повышения квалификации работников отрасли по направлению подготовки;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5. публиковать актуальные статьи в средствах массовых информации различного уровня, социальных сетях.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28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Знания: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1. политик и стратегий зарубежных и казахстанских молодежных движений (волонтерство, зеленые отряды, скауты) и организаций;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2. инновационных процессов на международном и казахстанском рынке труда.</w:t>
            </w:r>
          </w:p>
        </w:tc>
      </w:tr>
      <w:tr w:rsidR="00000000">
        <w:trPr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Возможность признания навыка</w:t>
            </w:r>
          </w:p>
        </w:tc>
        <w:tc>
          <w:tcPr>
            <w:tcW w:w="400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Не рекомендуется</w:t>
            </w:r>
          </w:p>
        </w:tc>
      </w:tr>
      <w:tr w:rsidR="00000000">
        <w:trPr>
          <w:jc w:val="center"/>
        </w:trPr>
        <w:tc>
          <w:tcPr>
            <w:tcW w:w="215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Требования к личным компетенциям</w:t>
            </w:r>
          </w:p>
        </w:tc>
        <w:tc>
          <w:tcPr>
            <w:tcW w:w="28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Доброжелательность, коммуникабельность, эмпатия, стрессоустойчивость, эмоциональная уравновешенность, профессиональная и социальная ответственность, способность к развитию преподавательских и исследовательских навыков.</w:t>
            </w:r>
          </w:p>
        </w:tc>
      </w:tr>
      <w:tr w:rsidR="00000000">
        <w:trPr>
          <w:jc w:val="center"/>
        </w:trPr>
        <w:tc>
          <w:tcPr>
            <w:tcW w:w="215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Списков технических реглам</w:t>
            </w:r>
            <w:r>
              <w:rPr>
                <w:rStyle w:val="s0"/>
              </w:rPr>
              <w:t>ентов и национальных стандартов</w:t>
            </w:r>
          </w:p>
        </w:tc>
        <w:tc>
          <w:tcPr>
            <w:tcW w:w="28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Государственный общеобязательный стандарт высшего и послевузовского образования, утвержденный приказом Министра науки и высшего образования Республики Казахстан от 20 июля 2022 года № 2 (зарегистрирован в Реестре государственной регистрации нормативных пра</w:t>
            </w:r>
            <w:r>
              <w:rPr>
                <w:rStyle w:val="s0"/>
              </w:rPr>
              <w:t>вовых актов под № 28916)</w:t>
            </w:r>
          </w:p>
        </w:tc>
      </w:tr>
      <w:tr w:rsidR="00000000">
        <w:trPr>
          <w:jc w:val="center"/>
        </w:trPr>
        <w:tc>
          <w:tcPr>
            <w:tcW w:w="2150" w:type="pct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Связь с другими профессиями в рамках ОРК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Уровень ОРК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Наименование профессии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8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Менеджеры в образовании</w:t>
            </w:r>
          </w:p>
        </w:tc>
      </w:tr>
      <w:tr w:rsidR="00000000">
        <w:trPr>
          <w:jc w:val="center"/>
        </w:trPr>
        <w:tc>
          <w:tcPr>
            <w:tcW w:w="9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833D7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833D7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833D7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7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833D7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833D7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833D7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833D7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833D7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5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833D7">
            <w:pPr>
              <w:spacing w:line="252" w:lineRule="auto"/>
              <w:rPr>
                <w:rFonts w:eastAsia="Times New Roman"/>
              </w:rPr>
            </w:pPr>
          </w:p>
        </w:tc>
      </w:tr>
    </w:tbl>
    <w:p w:rsidR="00000000" w:rsidRDefault="007833D7">
      <w:pPr>
        <w:pStyle w:val="pj"/>
      </w:pPr>
      <w:r>
        <w:rPr>
          <w:rStyle w:val="s0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1"/>
        <w:gridCol w:w="2198"/>
        <w:gridCol w:w="2391"/>
        <w:gridCol w:w="3061"/>
      </w:tblGrid>
      <w:tr w:rsidR="00000000">
        <w:trPr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c"/>
            </w:pPr>
            <w:r>
              <w:rPr>
                <w:rStyle w:val="s1"/>
              </w:rPr>
              <w:t>14. КАРТОЧКА ПРОФЕССИИ 6: Преподаватель, профессор в области образования, ОВПО</w:t>
            </w:r>
          </w:p>
        </w:tc>
      </w:tr>
      <w:tr w:rsidR="00000000">
        <w:trPr>
          <w:jc w:val="center"/>
        </w:trPr>
        <w:tc>
          <w:tcPr>
            <w:tcW w:w="21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Код группы</w:t>
            </w:r>
          </w:p>
        </w:tc>
        <w:tc>
          <w:tcPr>
            <w:tcW w:w="2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2311-0</w:t>
            </w:r>
          </w:p>
        </w:tc>
      </w:tr>
      <w:tr w:rsidR="00000000">
        <w:trPr>
          <w:jc w:val="center"/>
        </w:trPr>
        <w:tc>
          <w:tcPr>
            <w:tcW w:w="21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Код наименования занятия</w:t>
            </w:r>
          </w:p>
        </w:tc>
        <w:tc>
          <w:tcPr>
            <w:tcW w:w="2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2311-0-007</w:t>
            </w:r>
          </w:p>
        </w:tc>
      </w:tr>
      <w:tr w:rsidR="00000000">
        <w:trPr>
          <w:jc w:val="center"/>
        </w:trPr>
        <w:tc>
          <w:tcPr>
            <w:tcW w:w="21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Наименование профессии</w:t>
            </w:r>
          </w:p>
        </w:tc>
        <w:tc>
          <w:tcPr>
            <w:tcW w:w="2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Преподаватель, профессор в области образования, ОВПО</w:t>
            </w:r>
          </w:p>
        </w:tc>
      </w:tr>
      <w:tr w:rsidR="00000000">
        <w:trPr>
          <w:jc w:val="center"/>
        </w:trPr>
        <w:tc>
          <w:tcPr>
            <w:tcW w:w="21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Уровень квалификации по ОРК</w:t>
            </w:r>
          </w:p>
        </w:tc>
        <w:tc>
          <w:tcPr>
            <w:tcW w:w="2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8-уровень</w:t>
            </w:r>
          </w:p>
        </w:tc>
      </w:tr>
      <w:tr w:rsidR="00000000">
        <w:trPr>
          <w:jc w:val="center"/>
        </w:trPr>
        <w:tc>
          <w:tcPr>
            <w:tcW w:w="21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Подуровень квалификации по ОРК</w:t>
            </w:r>
          </w:p>
        </w:tc>
        <w:tc>
          <w:tcPr>
            <w:tcW w:w="2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8.4 (преподаватели с ученым званием профессора, присваиваемого уполномоченным органом в области науки и высшего образования)</w:t>
            </w:r>
          </w:p>
        </w:tc>
      </w:tr>
      <w:tr w:rsidR="00000000">
        <w:trPr>
          <w:jc w:val="center"/>
        </w:trPr>
        <w:tc>
          <w:tcPr>
            <w:tcW w:w="21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Уровень квалификации по ЕТКС, КС и типовых квалификационных характеристик</w:t>
            </w:r>
          </w:p>
        </w:tc>
        <w:tc>
          <w:tcPr>
            <w:tcW w:w="2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-</w:t>
            </w:r>
          </w:p>
        </w:tc>
      </w:tr>
      <w:tr w:rsidR="00000000">
        <w:trPr>
          <w:jc w:val="center"/>
        </w:trPr>
        <w:tc>
          <w:tcPr>
            <w:tcW w:w="21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Уровень профессионального образования</w:t>
            </w:r>
          </w:p>
        </w:tc>
        <w:tc>
          <w:tcPr>
            <w:tcW w:w="2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Послевузовское образование (научно-педагогическая докторантура), высшее образование, специалист</w:t>
            </w:r>
          </w:p>
        </w:tc>
      </w:tr>
      <w:tr w:rsidR="00000000">
        <w:trPr>
          <w:jc w:val="center"/>
        </w:trPr>
        <w:tc>
          <w:tcPr>
            <w:tcW w:w="21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Связь с неформальным и информальным образованием</w:t>
            </w:r>
          </w:p>
        </w:tc>
        <w:tc>
          <w:tcPr>
            <w:tcW w:w="2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курсы повышения квалификации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практический опыт</w:t>
            </w:r>
          </w:p>
        </w:tc>
      </w:tr>
      <w:tr w:rsidR="00000000">
        <w:trPr>
          <w:jc w:val="center"/>
        </w:trPr>
        <w:tc>
          <w:tcPr>
            <w:tcW w:w="21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Другие возможные наименования профессии</w:t>
            </w:r>
          </w:p>
        </w:tc>
        <w:tc>
          <w:tcPr>
            <w:tcW w:w="2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2379-9 Другие специалисты - профессионалы в области образования, н.в.д.г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Профессор - высшее и послевузовское образование, наличие ученой степени / почетного звания и (или) государственной награды в сфере искусства, архитектуры, физической культуры и спорта</w:t>
            </w:r>
            <w:r>
              <w:rPr>
                <w:rStyle w:val="s0"/>
              </w:rPr>
              <w:t xml:space="preserve"> и ученого звания «профессор» и стажа работы не менее 5 (пяти) лет научно-педагогической деятельности</w:t>
            </w:r>
          </w:p>
        </w:tc>
      </w:tr>
      <w:tr w:rsidR="00000000">
        <w:trPr>
          <w:jc w:val="center"/>
        </w:trPr>
        <w:tc>
          <w:tcPr>
            <w:tcW w:w="21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Основная цель деятельности</w:t>
            </w:r>
          </w:p>
        </w:tc>
        <w:tc>
          <w:tcPr>
            <w:tcW w:w="2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Осуществляет академическую, научно-исследовательскую, научно-методическую и общественную деятельность в ОВПО</w:t>
            </w:r>
          </w:p>
        </w:tc>
      </w:tr>
      <w:tr w:rsidR="00000000">
        <w:trPr>
          <w:jc w:val="center"/>
        </w:trPr>
        <w:tc>
          <w:tcPr>
            <w:tcW w:w="21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Переч</w:t>
            </w:r>
            <w:r>
              <w:rPr>
                <w:rStyle w:val="s0"/>
              </w:rPr>
              <w:t>ень трудовых функций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Обязательные трудовые функции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1. Обучение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2. Проведение научных исследований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3. Осуществление научно-методической работы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4. Социализация обучающейся молодежи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Дополнительные трудовые функции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1. Участие в системе корпоративного управления ОВПО;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2. Взаимодействие со стейкхолдерами ОВПО.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Описание трудовых функций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Трудовая функция 1: Обучение</w:t>
            </w:r>
          </w:p>
        </w:tc>
        <w:tc>
          <w:tcPr>
            <w:tcW w:w="1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Навык 1: Обеспечение требуемого уровня академических компетенций обучающихся</w:t>
            </w:r>
          </w:p>
        </w:tc>
        <w:tc>
          <w:tcPr>
            <w:tcW w:w="2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Умения: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1. организовывать и проводить все виды учебных занятий с учетом принципов студентоцентрированного обучения и оценивания;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2. разрабатывать учебно-методические материалы по преподаваемым дисциплинам с учетом интеграции образования, науки и инноваций;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3. опре</w:t>
            </w:r>
            <w:r>
              <w:rPr>
                <w:rStyle w:val="s0"/>
              </w:rPr>
              <w:t>делять новые направления для разработки образовательных программ и развития научных школ;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4. реализовывать на практике актуальные идеи и инновации современных парадигм высшего и послевузовского образования (по направлению подготовки высшего и послевузовско</w:t>
            </w:r>
            <w:r>
              <w:rPr>
                <w:rStyle w:val="s0"/>
              </w:rPr>
              <w:t>го образования).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2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Знания: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1. основных требований планирования и организации образовательно-научного процесса в ОВПО;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2. содержания преподаваемых дисциплин, принципов студентоцентрированного обучения и оценивания;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3. современных парадигм высшего и посл</w:t>
            </w:r>
            <w:r>
              <w:rPr>
                <w:rStyle w:val="s0"/>
              </w:rPr>
              <w:t>евузовского образования;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4. современного состояния знаний в области курируемых дисциплин.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1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Навык 2: Обеспечение требуемого уровня профессиональных компетенций обучающихся</w:t>
            </w:r>
          </w:p>
        </w:tc>
        <w:tc>
          <w:tcPr>
            <w:tcW w:w="2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Умения: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внедрять в образовательный процесс педагогические инновации в соответствии с мировыми трендами (по направлению подготовки высшего и послевузовского образования)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2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Знания: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теории и методики инновационной педагогики (по направлению подготовки высшего и послевузовского образования)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Возможность признания навыка</w:t>
            </w:r>
          </w:p>
        </w:tc>
        <w:tc>
          <w:tcPr>
            <w:tcW w:w="2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Не рекомендуется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Трудовая функция 2: Проведение научных исследований</w:t>
            </w:r>
          </w:p>
        </w:tc>
        <w:tc>
          <w:tcPr>
            <w:tcW w:w="1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Навык 1: Обеспечение интеграции науки, высшего образования и рынка труда</w:t>
            </w:r>
          </w:p>
        </w:tc>
        <w:tc>
          <w:tcPr>
            <w:tcW w:w="2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Умения: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1. инициировать, руководить и/или принимать участие в выполнении научно-исследовательских и опытно-конструкторских работ, в том числе междисциплинарных, международных (с посл</w:t>
            </w:r>
            <w:r>
              <w:rPr>
                <w:rStyle w:val="s0"/>
              </w:rPr>
              <w:t>едующей коммерциализацией результатов исследования);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2. организовывать и продвигать научную школу в образовательной среде организаций высшего и (или) послевузовского образования;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3. организовывать, руководить и участвовать в научно-исследовательских работа</w:t>
            </w:r>
            <w:r>
              <w:rPr>
                <w:rStyle w:val="s0"/>
              </w:rPr>
              <w:t>х по научному направлению структурных единиц организаций высшего и (или) послевузовского образования (институты, центры, кафедры, научные лаборатории);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4. повышать научную результативность и публикационную активность;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5. работать с национальными и междунар</w:t>
            </w:r>
            <w:r>
              <w:rPr>
                <w:rStyle w:val="s0"/>
              </w:rPr>
              <w:t>одными базами данных.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2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Знания: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1. методологии научных исследований;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2. этических норм при проведении научных исследований;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3. стратегий развития современной науки в национальном и глобальном контексте.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1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Навык 2: Развитие у обучающихся требуемого уровня исследовательских навыков</w:t>
            </w:r>
          </w:p>
        </w:tc>
        <w:tc>
          <w:tcPr>
            <w:tcW w:w="2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Умения: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обеспечивать надлежащее качество исследований при руководстве/ консультировании научными проектами, исследованиями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2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Знания: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актуальных проблем магистерских и докторских программ (по направлению подготовки)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Возможность признания навыка</w:t>
            </w:r>
          </w:p>
        </w:tc>
        <w:tc>
          <w:tcPr>
            <w:tcW w:w="2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Не рекомендуется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Трудовая функция 3: Осуществление научно-методической работы</w:t>
            </w:r>
          </w:p>
        </w:tc>
        <w:tc>
          <w:tcPr>
            <w:tcW w:w="1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Навык 1: Научно-методическое обеспечение макропроцесс</w:t>
            </w:r>
            <w:r>
              <w:rPr>
                <w:rStyle w:val="s0"/>
              </w:rPr>
              <w:t>ов ОВПО</w:t>
            </w:r>
          </w:p>
        </w:tc>
        <w:tc>
          <w:tcPr>
            <w:tcW w:w="2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Умения: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1. организовывать, руководить и участвовать в научно-методической работе в составе методических комиссий и советов всех уровней;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2. контролировать методическое обеспечение курируемых дисциплин;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3. разрабатывать и применять в образовательном процессе инновационную научно-методическую продукцию;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4. выполнять фундаментальные и прикладные исследования;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5. формировать и развивать научно-исследовательские школы.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2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Знания: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1. нормативных правовых ак</w:t>
            </w:r>
            <w:r>
              <w:rPr>
                <w:rStyle w:val="s0"/>
              </w:rPr>
              <w:t>тов (в том числе Национальную систему квалификаций) в области непрерывного образования;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2. механизмов развития и совершенствования образовательных программ высшего и послевузовского образования в соответствии с потребностями рынка труда;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3. стратегий, мето</w:t>
            </w:r>
            <w:r>
              <w:rPr>
                <w:rStyle w:val="s0"/>
              </w:rPr>
              <w:t>дов и форм наставничества над молодыми преподавателями.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Возможность признания навыка</w:t>
            </w:r>
          </w:p>
        </w:tc>
        <w:tc>
          <w:tcPr>
            <w:tcW w:w="2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Не рекомендуется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Трудовая функция 4: Социализация обучающейся молодежи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Навык 1: Продвижение социальных ценностей в студенческой среде</w:t>
            </w:r>
          </w:p>
        </w:tc>
        <w:tc>
          <w:tcPr>
            <w:tcW w:w="2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Умения: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1. поддерживать и развивать образовательную среду и организационную культуру в соответствии с политиками и процедурами ОВПО;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2. способствовать повышению гражданской и профессиональной активности обучающихся;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 xml:space="preserve">3. соблюдать принципы академической честности и </w:t>
            </w:r>
            <w:r>
              <w:rPr>
                <w:rStyle w:val="s0"/>
              </w:rPr>
              <w:t>добропорядочности.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Знания: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1. педагогического менеджмента и возрастной психологии;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2. педагогической аксиологии;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концепций, стратегий, механизмов продвижения глобальных и национальных ценностей в молодежной среде и в социуме.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Навык 2: Приобщение обучающихся к ценностям выбранной профессии</w:t>
            </w:r>
          </w:p>
        </w:tc>
        <w:tc>
          <w:tcPr>
            <w:tcW w:w="2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Умения: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1. формировать у обучающихся устойчивый интерес к выбранной профессии;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2. соблюдать принципы антикоррупционной деятельности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2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Знания: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педагогического (воспитательного) потенциала новых знаний в области курируемых дисциплин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Возможность признания навыка</w:t>
            </w:r>
          </w:p>
        </w:tc>
        <w:tc>
          <w:tcPr>
            <w:tcW w:w="2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Не рекомендуется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Дополнительная трудовая функция: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Взаимодействие со стейкхолдерами высшего и послевузовского образования</w:t>
            </w:r>
          </w:p>
        </w:tc>
        <w:tc>
          <w:tcPr>
            <w:tcW w:w="1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На</w:t>
            </w:r>
            <w:r>
              <w:rPr>
                <w:rStyle w:val="s0"/>
              </w:rPr>
              <w:t>вык 1: Взаимодействие с внутренними стейкхолдерами</w:t>
            </w:r>
          </w:p>
        </w:tc>
        <w:tc>
          <w:tcPr>
            <w:tcW w:w="2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Умения: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1. обеспечивать профессионально-педагогическую коммуникацию с обучающимися;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2. выстраивать деловую, конструктивную коммуникацию (в том числе командную и коллаборативную) с коллегами и сотрудниками организаций высшего и (или) послевузовского образования;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3. работать в коллегиальных органах по гарантии качества высшего и послевузовс</w:t>
            </w:r>
            <w:r>
              <w:rPr>
                <w:rStyle w:val="s0"/>
              </w:rPr>
              <w:t>кого образования (академические комитеты).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2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Знания: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1. теории и практики современного педагогического менеджмента;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2. стратегий, механизмов принципов социального взаимодействия в профессиональной среде.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1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Навык 2: Взаимодействие с внешними стейкхо</w:t>
            </w:r>
            <w:r>
              <w:rPr>
                <w:rStyle w:val="s0"/>
              </w:rPr>
              <w:t>лдерами</w:t>
            </w:r>
          </w:p>
        </w:tc>
        <w:tc>
          <w:tcPr>
            <w:tcW w:w="2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Умения: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1. вовлекать обучающихся в общественные молодежные движения и организации;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2. привлекать работодателей процессу подготовки будущих специалистов;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3. работать в структурах по гарантии качества высшего и послевузовского образования;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4. разрабатывать и внедрять программы курсов повышения квалификации работников отрасли по направлению подготовки;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5. публиковать актуальные статьи в средствах массовых информации различного уровня, социальных сетях.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2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Знания: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1. политик и стратегий зарубежных и казахстанских молодежных движений (волонтерство, зеленые отряды, скауты);</w:t>
            </w:r>
          </w:p>
          <w:p w:rsidR="00000000" w:rsidRDefault="007833D7">
            <w:pPr>
              <w:pStyle w:val="pji"/>
            </w:pPr>
            <w:r>
              <w:rPr>
                <w:rStyle w:val="s0"/>
              </w:rPr>
              <w:t>2. инновационных процессов на международном и казахстанском рынке труда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Возможность признания навыка</w:t>
            </w:r>
          </w:p>
        </w:tc>
        <w:tc>
          <w:tcPr>
            <w:tcW w:w="2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Не рекомендуется</w:t>
            </w:r>
          </w:p>
        </w:tc>
      </w:tr>
      <w:tr w:rsidR="00000000">
        <w:trPr>
          <w:jc w:val="center"/>
        </w:trPr>
        <w:tc>
          <w:tcPr>
            <w:tcW w:w="21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Требования к личным компетенциям</w:t>
            </w:r>
          </w:p>
        </w:tc>
        <w:tc>
          <w:tcPr>
            <w:tcW w:w="2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Доброжелательность, коммуникабельность, эмпатия, стрессоустойчивость, эмоциональная уравновешенность, профессиональная и социальная ответственность, способность к развитию преподавательских и исследовательских навыков.</w:t>
            </w:r>
          </w:p>
        </w:tc>
      </w:tr>
      <w:tr w:rsidR="00000000">
        <w:trPr>
          <w:jc w:val="center"/>
        </w:trPr>
        <w:tc>
          <w:tcPr>
            <w:tcW w:w="21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Списков технических регламентов и национальных стандартов</w:t>
            </w:r>
          </w:p>
        </w:tc>
        <w:tc>
          <w:tcPr>
            <w:tcW w:w="2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 xml:space="preserve">Государственный общеобязательный стандарт высшего и послевузовского образования, утвержденный </w:t>
            </w:r>
            <w:hyperlink r:id="rId19" w:history="1">
              <w:r>
                <w:rPr>
                  <w:rStyle w:val="a4"/>
                </w:rPr>
                <w:t>приказом</w:t>
              </w:r>
            </w:hyperlink>
            <w:r>
              <w:rPr>
                <w:rStyle w:val="s0"/>
              </w:rPr>
              <w:t xml:space="preserve"> Министра науки и высшего о</w:t>
            </w:r>
            <w:r>
              <w:rPr>
                <w:rStyle w:val="s0"/>
              </w:rPr>
              <w:t>бразования Республики Казахстан от 20 июля 2022 года № 2 (зарегистрирован в Реестре государственной регистрации нормативных правовых актов под № 28916)</w:t>
            </w:r>
          </w:p>
        </w:tc>
      </w:tr>
      <w:tr w:rsidR="00000000">
        <w:trPr>
          <w:jc w:val="center"/>
        </w:trPr>
        <w:tc>
          <w:tcPr>
            <w:tcW w:w="21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Связь с другими профессиями в рамках ОРК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Уровень ОРК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Наименование профессии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33D7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8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33D7">
            <w:pPr>
              <w:pStyle w:val="pji"/>
            </w:pPr>
            <w:r>
              <w:rPr>
                <w:rStyle w:val="s0"/>
              </w:rPr>
              <w:t>Менеджеры в образовании</w:t>
            </w:r>
          </w:p>
        </w:tc>
      </w:tr>
    </w:tbl>
    <w:p w:rsidR="00000000" w:rsidRDefault="007833D7">
      <w:pPr>
        <w:pStyle w:val="pj"/>
      </w:pPr>
      <w:r>
        <w:rPr>
          <w:rStyle w:val="s0"/>
        </w:rPr>
        <w:t> </w:t>
      </w:r>
    </w:p>
    <w:p w:rsidR="00000000" w:rsidRDefault="007833D7">
      <w:pPr>
        <w:pStyle w:val="pj"/>
      </w:pPr>
      <w:r>
        <w:rPr>
          <w:rStyle w:val="s0"/>
        </w:rPr>
        <w:t> </w:t>
      </w:r>
    </w:p>
    <w:p w:rsidR="00000000" w:rsidRDefault="007833D7">
      <w:pPr>
        <w:pStyle w:val="pc"/>
      </w:pPr>
      <w:r>
        <w:rPr>
          <w:rStyle w:val="s1"/>
        </w:rPr>
        <w:t>Глава 4. Технические данные Стандарта</w:t>
      </w:r>
    </w:p>
    <w:p w:rsidR="00000000" w:rsidRDefault="007833D7">
      <w:pPr>
        <w:pStyle w:val="pj"/>
      </w:pPr>
      <w:r>
        <w:rPr>
          <w:rStyle w:val="s0"/>
        </w:rPr>
        <w:t> </w:t>
      </w:r>
    </w:p>
    <w:p w:rsidR="00000000" w:rsidRDefault="007833D7">
      <w:pPr>
        <w:pStyle w:val="pj"/>
      </w:pPr>
      <w:r>
        <w:rPr>
          <w:rStyle w:val="s0"/>
        </w:rPr>
        <w:t xml:space="preserve">15. Наименование государственного органа: Министерство науки и высшего образования Республики Казахстан, Күдретуллаева Рысгуль Орынбасаровна, </w:t>
      </w:r>
      <w:hyperlink r:id="rId20" w:history="1">
        <w:r>
          <w:rPr>
            <w:rStyle w:val="a4"/>
          </w:rPr>
          <w:t>r.kudretullaeva@sci.gov.kz</w:t>
        </w:r>
      </w:hyperlink>
      <w:r>
        <w:rPr>
          <w:rStyle w:val="s0"/>
        </w:rPr>
        <w:t>, 74-25-20.</w:t>
      </w:r>
    </w:p>
    <w:p w:rsidR="00000000" w:rsidRDefault="007833D7">
      <w:pPr>
        <w:pStyle w:val="pji"/>
      </w:pPr>
      <w:r>
        <w:rPr>
          <w:rStyle w:val="s3"/>
        </w:rPr>
        <w:t xml:space="preserve">Пункт 16 изложен в редакции </w:t>
      </w:r>
      <w:hyperlink r:id="rId21" w:anchor="sub_id=16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</w:t>
      </w:r>
      <w:r>
        <w:rPr>
          <w:rStyle w:val="s3"/>
        </w:rPr>
        <w:t>и.о. Министра науки и высшего образования РК от 06.12.23 г. № 616 (</w:t>
      </w:r>
      <w:hyperlink r:id="rId22" w:anchor="sub_id=1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833D7">
      <w:pPr>
        <w:pStyle w:val="pj"/>
      </w:pPr>
      <w:r>
        <w:rPr>
          <w:rStyle w:val="s0"/>
        </w:rPr>
        <w:t>16. Организации (предприятия) участвующие в разработке: Карагандинский университет Казпотребсоюза, Сырымбетова Ляйля Саркытовна - 8 701 552 38 87, Astana IT University, Омирбаев Серик Мауленович - 8 717 264 57 28, Казахский национальный педагогический унив</w:t>
      </w:r>
      <w:r>
        <w:rPr>
          <w:rStyle w:val="s0"/>
        </w:rPr>
        <w:t>ерситет имени Абая, Нарбекова Бану Мукатаевна - 8 727 293 81 53, Казахский национальный женский педагогический университет, Жуманкулова Еркын Нурсагатовна - 8 727 237 00 12.</w:t>
      </w:r>
    </w:p>
    <w:p w:rsidR="00000000" w:rsidRDefault="007833D7">
      <w:pPr>
        <w:pStyle w:val="pj"/>
      </w:pPr>
      <w:r>
        <w:rPr>
          <w:rStyle w:val="s0"/>
        </w:rPr>
        <w:t>17. Отраслевой совет по профессиональным квалификациям: Отраслевой совет по профес</w:t>
      </w:r>
      <w:r>
        <w:rPr>
          <w:rStyle w:val="s0"/>
        </w:rPr>
        <w:t>сиональным квалификациям в области науки и высшего образования - 27 сентября 2023 года, Протокол № 1.</w:t>
      </w:r>
    </w:p>
    <w:p w:rsidR="00000000" w:rsidRDefault="007833D7">
      <w:pPr>
        <w:pStyle w:val="pj"/>
      </w:pPr>
      <w:r>
        <w:rPr>
          <w:rStyle w:val="s0"/>
        </w:rPr>
        <w:t>18. Национальный орган по профессиональным квалификациям: заключение от 29 сентября 2023 года.</w:t>
      </w:r>
    </w:p>
    <w:p w:rsidR="00000000" w:rsidRDefault="007833D7">
      <w:pPr>
        <w:pStyle w:val="pj"/>
      </w:pPr>
      <w:r>
        <w:rPr>
          <w:rStyle w:val="s0"/>
        </w:rPr>
        <w:t>19. Национальная палата предпринимателей Республики Казахст</w:t>
      </w:r>
      <w:r>
        <w:rPr>
          <w:rStyle w:val="s0"/>
        </w:rPr>
        <w:t>ан «Атамекен»: заключение от 30 июня 2023 года.</w:t>
      </w:r>
    </w:p>
    <w:p w:rsidR="00000000" w:rsidRDefault="007833D7">
      <w:pPr>
        <w:pStyle w:val="pj"/>
      </w:pPr>
      <w:r>
        <w:rPr>
          <w:rStyle w:val="s0"/>
        </w:rPr>
        <w:t>20. Номер версии и год выпуска: версия 1, 2023 года.</w:t>
      </w:r>
    </w:p>
    <w:p w:rsidR="00000000" w:rsidRDefault="007833D7">
      <w:pPr>
        <w:pStyle w:val="pj"/>
      </w:pPr>
      <w:r>
        <w:rPr>
          <w:rStyle w:val="s0"/>
        </w:rPr>
        <w:t>21. Дата ориентировочной актуализации профессионального стандарта: 1 октября 2027 год.</w:t>
      </w:r>
    </w:p>
    <w:p w:rsidR="00000000" w:rsidRDefault="007833D7">
      <w:pPr>
        <w:pStyle w:val="pj"/>
      </w:pPr>
      <w:r>
        <w:rPr>
          <w:rStyle w:val="s0"/>
        </w:rPr>
        <w:t> </w:t>
      </w:r>
    </w:p>
    <w:p w:rsidR="00000000" w:rsidRDefault="007833D7">
      <w:pPr>
        <w:pStyle w:val="pj"/>
      </w:pPr>
      <w:r>
        <w:rPr>
          <w:rStyle w:val="s0"/>
        </w:rPr>
        <w:t> </w:t>
      </w:r>
    </w:p>
    <w:p w:rsidR="00000000" w:rsidRDefault="007833D7">
      <w:pPr>
        <w:pStyle w:val="pj"/>
      </w:pPr>
      <w:r>
        <w:rPr>
          <w:rStyle w:val="s0"/>
        </w:rPr>
        <w:t> </w:t>
      </w:r>
    </w:p>
    <w:p w:rsidR="00000000" w:rsidRDefault="007833D7">
      <w:pPr>
        <w:pStyle w:val="pj"/>
      </w:pPr>
      <w:r>
        <w:rPr>
          <w:rStyle w:val="s0"/>
        </w:rPr>
        <w:t> </w:t>
      </w:r>
    </w:p>
    <w:p w:rsidR="00000000" w:rsidRDefault="007833D7">
      <w:pPr>
        <w:pStyle w:val="pj"/>
      </w:pPr>
      <w:r>
        <w:rPr>
          <w:rStyle w:val="s0"/>
        </w:rPr>
        <w:t> </w:t>
      </w:r>
    </w:p>
    <w:p w:rsidR="00000000" w:rsidRDefault="007833D7">
      <w:pPr>
        <w:pStyle w:val="pj"/>
      </w:pPr>
      <w:r>
        <w:rPr>
          <w:rStyle w:val="s0"/>
        </w:rPr>
        <w:t> </w:t>
      </w:r>
    </w:p>
    <w:p w:rsidR="00000000" w:rsidRDefault="007833D7">
      <w:pPr>
        <w:pStyle w:val="pj"/>
      </w:pPr>
      <w:r>
        <w:rPr>
          <w:rStyle w:val="s0"/>
        </w:rPr>
        <w:t> </w:t>
      </w:r>
    </w:p>
    <w:p w:rsidR="00000000" w:rsidRDefault="007833D7">
      <w:pPr>
        <w:pStyle w:val="pj"/>
      </w:pPr>
      <w:r>
        <w:rPr>
          <w:rStyle w:val="s0"/>
        </w:rPr>
        <w:t> </w:t>
      </w:r>
    </w:p>
    <w:p w:rsidR="00000000" w:rsidRDefault="007833D7">
      <w:pPr>
        <w:pStyle w:val="pj"/>
      </w:pPr>
      <w:r>
        <w:rPr>
          <w:rStyle w:val="s0"/>
        </w:rPr>
        <w:t> </w:t>
      </w:r>
    </w:p>
    <w:p w:rsidR="00000000" w:rsidRDefault="007833D7">
      <w:pPr>
        <w:pStyle w:val="pj"/>
      </w:pPr>
      <w:r>
        <w:rPr>
          <w:rStyle w:val="s0"/>
        </w:rPr>
        <w:t> </w:t>
      </w:r>
    </w:p>
    <w:p w:rsidR="00000000" w:rsidRDefault="007833D7">
      <w:pPr>
        <w:pStyle w:val="pj"/>
      </w:pPr>
      <w:r>
        <w:rPr>
          <w:rStyle w:val="s0"/>
        </w:rPr>
        <w:t> </w:t>
      </w:r>
    </w:p>
    <w:p w:rsidR="00000000" w:rsidRDefault="007833D7">
      <w:pPr>
        <w:pStyle w:val="pj"/>
      </w:pPr>
      <w:r>
        <w:rPr>
          <w:rStyle w:val="s0"/>
        </w:rPr>
        <w:t> </w:t>
      </w:r>
    </w:p>
    <w:p w:rsidR="00000000" w:rsidRDefault="007833D7">
      <w:pPr>
        <w:pStyle w:val="pj"/>
      </w:pPr>
      <w:r>
        <w:rPr>
          <w:rStyle w:val="s0"/>
        </w:rPr>
        <w:t> </w:t>
      </w:r>
    </w:p>
    <w:p w:rsidR="00000000" w:rsidRDefault="007833D7">
      <w:pPr>
        <w:pStyle w:val="pj"/>
      </w:pPr>
      <w:r>
        <w:rPr>
          <w:rStyle w:val="s0"/>
        </w:rPr>
        <w:t> </w:t>
      </w:r>
    </w:p>
    <w:p w:rsidR="00000000" w:rsidRDefault="007833D7">
      <w:pPr>
        <w:pStyle w:val="pj"/>
      </w:pPr>
      <w:r>
        <w:rPr>
          <w:rStyle w:val="s0"/>
        </w:rPr>
        <w:t> </w:t>
      </w:r>
    </w:p>
    <w:p w:rsidR="00000000" w:rsidRDefault="007833D7">
      <w:pPr>
        <w:pStyle w:val="pj"/>
      </w:pPr>
      <w:r>
        <w:rPr>
          <w:rStyle w:val="s0"/>
        </w:rPr>
        <w:t> </w:t>
      </w:r>
    </w:p>
    <w:p w:rsidR="00000000" w:rsidRDefault="007833D7">
      <w:pPr>
        <w:pStyle w:val="pj"/>
      </w:pPr>
      <w:r>
        <w:rPr>
          <w:rStyle w:val="s0"/>
        </w:rPr>
        <w:t> </w:t>
      </w:r>
    </w:p>
    <w:p w:rsidR="00000000" w:rsidRDefault="007833D7">
      <w:pPr>
        <w:pStyle w:val="pj"/>
      </w:pPr>
      <w:r>
        <w:rPr>
          <w:rStyle w:val="s0"/>
        </w:rPr>
        <w:t> </w:t>
      </w:r>
    </w:p>
    <w:p w:rsidR="00000000" w:rsidRDefault="007833D7">
      <w:pPr>
        <w:pStyle w:val="pj"/>
      </w:pPr>
      <w:r>
        <w:rPr>
          <w:rStyle w:val="s0"/>
        </w:rPr>
        <w:t> </w:t>
      </w:r>
    </w:p>
    <w:p w:rsidR="00000000" w:rsidRDefault="007833D7">
      <w:pPr>
        <w:pStyle w:val="pj"/>
      </w:pPr>
      <w:r>
        <w:rPr>
          <w:rStyle w:val="s0"/>
        </w:rPr>
        <w:t> </w:t>
      </w:r>
    </w:p>
    <w:p w:rsidR="00000000" w:rsidRDefault="007833D7">
      <w:pPr>
        <w:pStyle w:val="pj"/>
      </w:pPr>
      <w:r>
        <w:rPr>
          <w:rStyle w:val="s0"/>
        </w:rPr>
        <w:t> </w:t>
      </w:r>
    </w:p>
    <w:p w:rsidR="00000000" w:rsidRDefault="007833D7">
      <w:pPr>
        <w:pStyle w:val="pj"/>
      </w:pPr>
      <w:r>
        <w:rPr>
          <w:rStyle w:val="s0"/>
        </w:rPr>
        <w:t> </w:t>
      </w:r>
    </w:p>
    <w:p w:rsidR="00000000" w:rsidRDefault="007833D7">
      <w:pPr>
        <w:pStyle w:val="pj"/>
      </w:pPr>
      <w:r>
        <w:rPr>
          <w:rStyle w:val="s0"/>
        </w:rPr>
        <w:t> </w:t>
      </w:r>
    </w:p>
    <w:p w:rsidR="00000000" w:rsidRDefault="007833D7">
      <w:pPr>
        <w:pStyle w:val="pj"/>
      </w:pPr>
      <w:r>
        <w:t> </w:t>
      </w:r>
    </w:p>
    <w:p w:rsidR="00000000" w:rsidRDefault="007833D7">
      <w:pPr>
        <w:pStyle w:val="pj"/>
      </w:pPr>
      <w:r>
        <w:rPr>
          <w:rStyle w:val="s0"/>
        </w:rPr>
        <w:t> </w:t>
      </w:r>
    </w:p>
    <w:sectPr w:rsidR="0000000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3D7" w:rsidRDefault="007833D7" w:rsidP="007833D7">
      <w:r>
        <w:separator/>
      </w:r>
    </w:p>
  </w:endnote>
  <w:endnote w:type="continuationSeparator" w:id="0">
    <w:p w:rsidR="007833D7" w:rsidRDefault="007833D7" w:rsidP="0078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3D7" w:rsidRDefault="007833D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3D7" w:rsidRDefault="007833D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3D7" w:rsidRDefault="007833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3D7" w:rsidRDefault="007833D7" w:rsidP="007833D7">
      <w:r>
        <w:separator/>
      </w:r>
    </w:p>
  </w:footnote>
  <w:footnote w:type="continuationSeparator" w:id="0">
    <w:p w:rsidR="007833D7" w:rsidRDefault="007833D7" w:rsidP="00783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3D7" w:rsidRDefault="007833D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3D7" w:rsidRDefault="007833D7" w:rsidP="007833D7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7833D7" w:rsidRDefault="007833D7" w:rsidP="007833D7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Министра науки и высшего образования Республики Казахстан от 20 ноября 2023 года № 591 «Об утверждении профессионального стандарта для педагогов (профессорско-преподавательского состава) организаций высшего и (или) послевузовского образования» (с изменениями от 06.12.2023 г.)</w:t>
    </w:r>
  </w:p>
  <w:p w:rsidR="007833D7" w:rsidRPr="007833D7" w:rsidRDefault="007833D7" w:rsidP="007833D7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20.11.2023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3D7" w:rsidRDefault="007833D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833D7"/>
    <w:rsid w:val="0078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paragraph" w:customStyle="1" w:styleId="msopapdefault">
    <w:name w:val="msopapdefault"/>
    <w:basedOn w:val="a"/>
    <w:pPr>
      <w:spacing w:after="160" w:line="252" w:lineRule="auto"/>
    </w:pPr>
    <w:rPr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7833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33D7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833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33D7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paragraph" w:customStyle="1" w:styleId="msopapdefault">
    <w:name w:val="msopapdefault"/>
    <w:basedOn w:val="a"/>
    <w:pPr>
      <w:spacing w:after="160" w:line="252" w:lineRule="auto"/>
    </w:pPr>
    <w:rPr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7833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33D7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833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33D7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0118747" TargetMode="External"/><Relationship Id="rId13" Type="http://schemas.openxmlformats.org/officeDocument/2006/relationships/hyperlink" Target="http://online.zakon.kz/Document/?doc_id=33054021" TargetMode="External"/><Relationship Id="rId18" Type="http://schemas.openxmlformats.org/officeDocument/2006/relationships/hyperlink" Target="http://online.zakon.kz/Document/?doc_id=33054021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online.zakon.kz/Document/?doc_id=35296070" TargetMode="External"/><Relationship Id="rId7" Type="http://schemas.openxmlformats.org/officeDocument/2006/relationships/hyperlink" Target="http://online.zakon.kz/Document/?doc_id=38860010" TargetMode="External"/><Relationship Id="rId12" Type="http://schemas.openxmlformats.org/officeDocument/2006/relationships/hyperlink" Target="http://online.zakon.kz/Document/?doc_id=35296070" TargetMode="External"/><Relationship Id="rId17" Type="http://schemas.openxmlformats.org/officeDocument/2006/relationships/hyperlink" Target="http://online.zakon.kz/Document/?doc_id=35296070" TargetMode="External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://online.zakon.kz/Document/?doc_id=35571060" TargetMode="External"/><Relationship Id="rId20" Type="http://schemas.openxmlformats.org/officeDocument/2006/relationships/hyperlink" Target="file:///C:\DocumentsConverter\ConvertData\r.kudretullaeva@sci.gov.kz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online.zakon.kz/Document/?doc_id=38051365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online.zakon.kz/Document/?doc_id=33054021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online.zakon.kz/Document/?doc_id=30118747" TargetMode="External"/><Relationship Id="rId19" Type="http://schemas.openxmlformats.org/officeDocument/2006/relationships/hyperlink" Target="http://online.zakon.kz/Document/?doc_id=355710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doc_id=38051365" TargetMode="External"/><Relationship Id="rId14" Type="http://schemas.openxmlformats.org/officeDocument/2006/relationships/hyperlink" Target="http://online.zakon.kz/Document/?doc_id=35296070" TargetMode="External"/><Relationship Id="rId22" Type="http://schemas.openxmlformats.org/officeDocument/2006/relationships/hyperlink" Target="http://online.zakon.kz/Document/?doc_id=33054021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6681</Words>
  <Characters>53816</Characters>
  <Application>Microsoft Office Word</Application>
  <DocSecurity>0</DocSecurity>
  <Lines>448</Lines>
  <Paragraphs>120</Paragraphs>
  <ScaleCrop>false</ScaleCrop>
  <Company>SPecialiST RePack</Company>
  <LinksUpToDate>false</LinksUpToDate>
  <CharactersWithSpaces>60377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науки и высшего образования Республики Казахстан от 20 ноября 2023 года № 591 «Об утверждении профессионального стандарта для педагогов (профессорско-преподавательского состава) организаций высшего и (или) послевузовского образования» (с изменениями от 06.12.2023 г.) (©Paragraph 2023)</dc:title>
  <dc:subject/>
  <dc:creator>Сергей Мельников</dc:creator>
  <cp:keywords/>
  <dc:description/>
  <cp:lastModifiedBy>Сергей Мельников</cp:lastModifiedBy>
  <cp:revision>2</cp:revision>
  <dcterms:created xsi:type="dcterms:W3CDTF">2023-12-25T05:44:00Z</dcterms:created>
  <dcterms:modified xsi:type="dcterms:W3CDTF">2023-12-25T05:44:00Z</dcterms:modified>
</cp:coreProperties>
</file>