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59D6">
      <w:pPr>
        <w:pStyle w:val="pc"/>
      </w:pPr>
      <w:bookmarkStart w:id="0" w:name="_GoBack"/>
      <w:bookmarkEnd w:id="0"/>
      <w:r>
        <w:rPr>
          <w:rStyle w:val="s1"/>
        </w:rPr>
        <w:t>Дәрежелерді беру қағидаларын бекіту туралы</w:t>
      </w:r>
      <w:r>
        <w:rPr>
          <w:rStyle w:val="s1"/>
        </w:rPr>
        <w:br/>
        <w:t>Қазақстан Республикасы Білім және ғылым министрінің 2011 жылғы 31 наурыздағы № 127 бұйрығы</w:t>
      </w:r>
    </w:p>
    <w:p w:rsidR="00000000" w:rsidRDefault="003459D6">
      <w:pPr>
        <w:pStyle w:val="pc"/>
      </w:pPr>
      <w:r>
        <w:rPr>
          <w:rStyle w:val="s3"/>
        </w:rPr>
        <w:t xml:space="preserve">(2024.05.08.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3459D6">
      <w:pPr>
        <w:pStyle w:val="pj"/>
      </w:pPr>
      <w:r>
        <w:t> </w:t>
      </w:r>
    </w:p>
    <w:p w:rsidR="00000000" w:rsidRDefault="003459D6">
      <w:pPr>
        <w:pStyle w:val="pji"/>
      </w:pPr>
      <w:r>
        <w:rPr>
          <w:rStyle w:val="s3"/>
        </w:rPr>
        <w:t>ҚР</w:t>
      </w:r>
      <w:r>
        <w:rPr>
          <w:rStyle w:val="s3"/>
        </w:rPr>
        <w:t xml:space="preserve"> Білім және ғылым министрінің 2016.25.07. № 468 </w:t>
      </w:r>
      <w:hyperlink r:id="rId8" w:history="1">
        <w:r>
          <w:rPr>
            <w:rStyle w:val="a4"/>
            <w:i/>
            <w:iCs/>
          </w:rPr>
          <w:t>бұйрығымен</w:t>
        </w:r>
      </w:hyperlink>
      <w:r>
        <w:rPr>
          <w:rStyle w:val="s3"/>
        </w:rPr>
        <w:t xml:space="preserve"> (</w:t>
      </w:r>
      <w:hyperlink r:id="rId9" w:history="1">
        <w:r>
          <w:rPr>
            <w:rStyle w:val="a4"/>
            <w:i/>
            <w:iCs/>
          </w:rPr>
          <w:t>бұр.ред.қара</w:t>
        </w:r>
      </w:hyperlink>
      <w:r>
        <w:rPr>
          <w:rStyle w:val="s3"/>
        </w:rPr>
        <w:t xml:space="preserve">); 2018.28.09. № 512 </w:t>
      </w:r>
      <w:hyperlink r:id="rId10" w:anchor="sub_id=200" w:history="1">
        <w:r>
          <w:rPr>
            <w:rStyle w:val="a4"/>
            <w:i/>
            <w:iCs/>
          </w:rPr>
          <w:t>бұйрығымен</w:t>
        </w:r>
      </w:hyperlink>
      <w:r>
        <w:rPr>
          <w:rStyle w:val="s3"/>
        </w:rPr>
        <w:t xml:space="preserve"> (</w:t>
      </w:r>
      <w:hyperlink r:id="rId11" w:history="1">
        <w:r>
          <w:rPr>
            <w:rStyle w:val="a4"/>
            <w:i/>
            <w:iCs/>
          </w:rPr>
          <w:t>бұр.ред.қара</w:t>
        </w:r>
      </w:hyperlink>
      <w:r>
        <w:rPr>
          <w:rStyle w:val="s3"/>
        </w:rPr>
        <w:t>) тақырыбы жаңа редакцияда</w:t>
      </w:r>
    </w:p>
    <w:p w:rsidR="00000000" w:rsidRDefault="003459D6">
      <w:pPr>
        <w:pStyle w:val="pj"/>
      </w:pPr>
      <w:r>
        <w:t> </w:t>
      </w:r>
    </w:p>
    <w:p w:rsidR="00000000" w:rsidRDefault="003459D6">
      <w:pPr>
        <w:pStyle w:val="pji"/>
      </w:pPr>
      <w:r>
        <w:rPr>
          <w:rStyle w:val="s3"/>
        </w:rPr>
        <w:t>ҚР</w:t>
      </w:r>
      <w:r>
        <w:rPr>
          <w:rStyle w:val="s3"/>
        </w:rPr>
        <w:t xml:space="preserve"> Ғылым және жоғары білім министрінің 2024.18.07. № 352 </w:t>
      </w:r>
      <w:hyperlink r:id="rId12" w:history="1">
        <w:r>
          <w:rPr>
            <w:rStyle w:val="a4"/>
            <w:i/>
            <w:iCs/>
          </w:rPr>
          <w:t>бұйрығымен</w:t>
        </w:r>
      </w:hyperlink>
      <w:r>
        <w:rPr>
          <w:rStyle w:val="s3"/>
        </w:rPr>
        <w:t xml:space="preserve"> кіріспе жаңа редакцияда (2024 ж. 5 тамыздан бастап қолданысқа енгізілді) (</w:t>
      </w:r>
      <w:hyperlink r:id="rId13" w:history="1">
        <w:r>
          <w:rPr>
            <w:rStyle w:val="a4"/>
            <w:i/>
            <w:iCs/>
          </w:rPr>
          <w:t>бұр.ред.қара</w:t>
        </w:r>
      </w:hyperlink>
      <w:r>
        <w:rPr>
          <w:rStyle w:val="s3"/>
        </w:rPr>
        <w:t>)</w:t>
      </w:r>
    </w:p>
    <w:p w:rsidR="00000000" w:rsidRDefault="003459D6">
      <w:pPr>
        <w:pStyle w:val="pj"/>
      </w:pPr>
      <w:r>
        <w:rPr>
          <w:rStyle w:val="s0"/>
        </w:rPr>
        <w:t>Қазақстан</w:t>
      </w:r>
      <w:r>
        <w:rPr>
          <w:rStyle w:val="s0"/>
        </w:rPr>
        <w:t xml:space="preserve"> Республикасы Үкіметінің 2022 жылғы 19 тамыздағы </w:t>
      </w:r>
      <w:r>
        <w:rPr>
          <w:rStyle w:val="s0"/>
        </w:rPr>
        <w:t xml:space="preserve">№ 580 қаулысымен бекiтiлген Қазақстан Республикасы Ғылым және жоғары білім министрлігі туралы ереженің </w:t>
      </w:r>
      <w:hyperlink r:id="rId14" w:anchor="sub_id=1500" w:history="1">
        <w:r>
          <w:rPr>
            <w:rStyle w:val="a4"/>
          </w:rPr>
          <w:t>15-тармағының 119) тармақшасына</w:t>
        </w:r>
      </w:hyperlink>
      <w:r>
        <w:rPr>
          <w:rStyle w:val="s0"/>
        </w:rPr>
        <w:t xml:space="preserve"> сәйкес </w:t>
      </w:r>
      <w:r>
        <w:rPr>
          <w:rStyle w:val="s0"/>
          <w:b/>
          <w:bCs/>
        </w:rPr>
        <w:t>БҰЙЫРАМЫН:</w:t>
      </w:r>
    </w:p>
    <w:p w:rsidR="00000000" w:rsidRDefault="003459D6">
      <w:pPr>
        <w:pStyle w:val="pji"/>
      </w:pPr>
      <w:r>
        <w:rPr>
          <w:rStyle w:val="s3"/>
        </w:rPr>
        <w:t>ҚР</w:t>
      </w:r>
      <w:r>
        <w:rPr>
          <w:rStyle w:val="s3"/>
        </w:rPr>
        <w:t xml:space="preserve"> Білім және ғылым м</w:t>
      </w:r>
      <w:r>
        <w:rPr>
          <w:rStyle w:val="s3"/>
        </w:rPr>
        <w:t xml:space="preserve">инистрінің 2016.25.07. № 468 </w:t>
      </w:r>
      <w:hyperlink r:id="rId15" w:history="1">
        <w:r>
          <w:rPr>
            <w:rStyle w:val="a4"/>
            <w:i/>
            <w:iCs/>
          </w:rPr>
          <w:t>бұйрығымен</w:t>
        </w:r>
      </w:hyperlink>
      <w:r>
        <w:rPr>
          <w:rStyle w:val="s3"/>
        </w:rPr>
        <w:t xml:space="preserve"> (</w:t>
      </w:r>
      <w:hyperlink r:id="rId16" w:history="1">
        <w:r>
          <w:rPr>
            <w:rStyle w:val="a4"/>
            <w:i/>
            <w:iCs/>
          </w:rPr>
          <w:t>бұр.ред.қара</w:t>
        </w:r>
      </w:hyperlink>
      <w:r>
        <w:rPr>
          <w:rStyle w:val="s3"/>
        </w:rPr>
        <w:t xml:space="preserve">); 2018.28.09. № 512 </w:t>
      </w:r>
      <w:hyperlink r:id="rId17" w:anchor="sub_id=200" w:history="1">
        <w:r>
          <w:rPr>
            <w:rStyle w:val="a4"/>
            <w:i/>
            <w:iCs/>
          </w:rPr>
          <w:t>бұйрығымен</w:t>
        </w:r>
      </w:hyperlink>
      <w:r>
        <w:rPr>
          <w:rStyle w:val="s3"/>
        </w:rPr>
        <w:t xml:space="preserve"> (</w:t>
      </w:r>
      <w:hyperlink r:id="rId18" w:history="1">
        <w:r>
          <w:rPr>
            <w:rStyle w:val="a4"/>
            <w:i/>
            <w:iCs/>
          </w:rPr>
          <w:t>бұр.ред.қара</w:t>
        </w:r>
      </w:hyperlink>
      <w:r>
        <w:rPr>
          <w:rStyle w:val="s3"/>
        </w:rPr>
        <w:t>) 1-тармақ жаңа редакцияда</w:t>
      </w:r>
    </w:p>
    <w:p w:rsidR="00000000" w:rsidRDefault="003459D6">
      <w:pPr>
        <w:pStyle w:val="pj"/>
      </w:pPr>
      <w:r>
        <w:rPr>
          <w:rStyle w:val="s0"/>
        </w:rPr>
        <w:t xml:space="preserve">1. Осы бұйрыққа 1-қосымшаға сәйкес Дәрежелерді беру </w:t>
      </w:r>
      <w:hyperlink w:anchor="sub100" w:history="1">
        <w:r>
          <w:rPr>
            <w:rStyle w:val="a4"/>
          </w:rPr>
          <w:t>қағидалары</w:t>
        </w:r>
      </w:hyperlink>
      <w:r>
        <w:rPr>
          <w:rStyle w:val="s0"/>
        </w:rPr>
        <w:t xml:space="preserve"> бекітілсін.</w:t>
      </w:r>
    </w:p>
    <w:p w:rsidR="00000000" w:rsidRDefault="003459D6">
      <w:pPr>
        <w:pStyle w:val="pj"/>
      </w:pPr>
      <w:r>
        <w:rPr>
          <w:rStyle w:val="s0"/>
        </w:rPr>
        <w:t>2. Білім және ғылым саласындағы бақылау комитеті (М.Ә. Бектемесов):</w:t>
      </w:r>
    </w:p>
    <w:p w:rsidR="00000000" w:rsidRDefault="003459D6">
      <w:pPr>
        <w:pStyle w:val="pj"/>
      </w:pPr>
      <w:r>
        <w:rPr>
          <w:rStyle w:val="s0"/>
        </w:rPr>
        <w:t xml:space="preserve">1) осы бұйрықтың белгіленген тәртіппен Қазақстан Республикасы Әділет министрлігінде мемлекеттік </w:t>
      </w:r>
      <w:hyperlink r:id="rId19" w:history="1">
        <w:r>
          <w:rPr>
            <w:rStyle w:val="a4"/>
          </w:rPr>
          <w:t>тіркелуін</w:t>
        </w:r>
      </w:hyperlink>
      <w:r>
        <w:rPr>
          <w:rStyle w:val="s0"/>
        </w:rPr>
        <w:t xml:space="preserve"> қамтамасыз етсін;</w:t>
      </w:r>
    </w:p>
    <w:p w:rsidR="00000000" w:rsidRDefault="003459D6">
      <w:pPr>
        <w:pStyle w:val="pj"/>
      </w:pPr>
      <w:r>
        <w:rPr>
          <w:rStyle w:val="s0"/>
        </w:rPr>
        <w:t>2) осы бұйрықты мемлекеттік тіркеуден өткеннен кейін бұқаралық ақпарат құралдарында жарияласын.</w:t>
      </w:r>
    </w:p>
    <w:p w:rsidR="00000000" w:rsidRDefault="003459D6">
      <w:pPr>
        <w:pStyle w:val="pj"/>
      </w:pPr>
      <w:r>
        <w:rPr>
          <w:rStyle w:val="s0"/>
        </w:rPr>
        <w:t xml:space="preserve">3. Осы бұйрыққа </w:t>
      </w:r>
      <w:hyperlink w:anchor="sub2" w:history="1">
        <w:r>
          <w:rPr>
            <w:rStyle w:val="a4"/>
          </w:rPr>
          <w:t>2-қосымшаға</w:t>
        </w:r>
      </w:hyperlink>
      <w:r>
        <w:rPr>
          <w:rStyle w:val="s0"/>
        </w:rPr>
        <w:t xml:space="preserve"> сәйкес Қазақстан Республикасы Білім және ғылым министрінің кейбір бұйрықтарының күші жойылды деп танылсы</w:t>
      </w:r>
      <w:r>
        <w:rPr>
          <w:rStyle w:val="s0"/>
        </w:rPr>
        <w:t>н.</w:t>
      </w:r>
    </w:p>
    <w:p w:rsidR="00000000" w:rsidRDefault="003459D6">
      <w:pPr>
        <w:pStyle w:val="pj"/>
      </w:pPr>
      <w:r>
        <w:rPr>
          <w:rStyle w:val="s0"/>
        </w:rPr>
        <w:t>4. Осы бұйрықтың орындалуын бақылау вице-министр М.Қ. Орынхановқа жүктелсін.</w:t>
      </w:r>
    </w:p>
    <w:p w:rsidR="00000000" w:rsidRDefault="003459D6">
      <w:pPr>
        <w:pStyle w:val="pj"/>
      </w:pPr>
      <w:r>
        <w:rPr>
          <w:rStyle w:val="s0"/>
        </w:rPr>
        <w:t xml:space="preserve">5. Осы бұйрық алғаш рет ресми </w:t>
      </w:r>
      <w:hyperlink r:id="rId20" w:history="1">
        <w:r>
          <w:rPr>
            <w:rStyle w:val="a4"/>
          </w:rPr>
          <w:t>жарияланған</w:t>
        </w:r>
      </w:hyperlink>
      <w:r>
        <w:rPr>
          <w:rStyle w:val="s0"/>
        </w:rPr>
        <w:t xml:space="preserve"> күнінен бастап он күнтізбелік күн өткен соң қолданысқа енгізіледі.</w:t>
      </w:r>
    </w:p>
    <w:p w:rsidR="00000000" w:rsidRDefault="003459D6">
      <w:pPr>
        <w:pStyle w:val="pj"/>
      </w:pPr>
      <w:r>
        <w:rPr>
          <w:rStyle w:val="s0"/>
        </w:rPr>
        <w:t> </w:t>
      </w:r>
    </w:p>
    <w:p w:rsidR="00000000" w:rsidRDefault="003459D6">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3459D6">
            <w:pPr>
              <w:pStyle w:val="p"/>
            </w:pPr>
            <w:r>
              <w:rPr>
                <w:rStyle w:val="s0"/>
                <w:b/>
                <w:bCs/>
              </w:rPr>
              <w:t>Министр</w:t>
            </w:r>
          </w:p>
        </w:tc>
        <w:tc>
          <w:tcPr>
            <w:tcW w:w="2500" w:type="pct"/>
            <w:tcMar>
              <w:top w:w="0" w:type="dxa"/>
              <w:left w:w="108" w:type="dxa"/>
              <w:bottom w:w="0" w:type="dxa"/>
              <w:right w:w="108" w:type="dxa"/>
            </w:tcMar>
            <w:hideMark/>
          </w:tcPr>
          <w:p w:rsidR="00000000" w:rsidRDefault="003459D6">
            <w:pPr>
              <w:pStyle w:val="pr"/>
            </w:pPr>
            <w:r>
              <w:rPr>
                <w:rStyle w:val="s0"/>
                <w:b/>
                <w:bCs/>
              </w:rPr>
              <w:t>Б. Жұмағұлов</w:t>
            </w:r>
          </w:p>
        </w:tc>
      </w:tr>
    </w:tbl>
    <w:p w:rsidR="00000000" w:rsidRDefault="003459D6">
      <w:pPr>
        <w:pStyle w:val="pr"/>
      </w:pPr>
      <w:r>
        <w:t> </w:t>
      </w:r>
    </w:p>
    <w:p w:rsidR="00000000" w:rsidRDefault="003459D6">
      <w:pPr>
        <w:pStyle w:val="pji"/>
      </w:pPr>
      <w:bookmarkStart w:id="1" w:name="SUB100"/>
      <w:bookmarkEnd w:id="1"/>
      <w:r>
        <w:rPr>
          <w:rStyle w:val="s3"/>
        </w:rPr>
        <w:t>ҚР</w:t>
      </w:r>
      <w:r>
        <w:rPr>
          <w:rStyle w:val="s3"/>
        </w:rPr>
        <w:t xml:space="preserve"> Білім және ғылым министрінің 2016.25.07. № 468 </w:t>
      </w:r>
      <w:hyperlink r:id="rId21" w:history="1">
        <w:r>
          <w:rPr>
            <w:rStyle w:val="a4"/>
            <w:i/>
            <w:iCs/>
          </w:rPr>
          <w:t>бұйрығымен</w:t>
        </w:r>
      </w:hyperlink>
      <w:r>
        <w:rPr>
          <w:rStyle w:val="s3"/>
        </w:rPr>
        <w:t xml:space="preserve"> ереже жаңа редакцияда (</w:t>
      </w:r>
      <w:hyperlink r:id="rId22" w:anchor="sub_id=100" w:history="1">
        <w:r>
          <w:rPr>
            <w:rStyle w:val="a4"/>
            <w:i/>
            <w:iCs/>
          </w:rPr>
          <w:t>бұр.ред.қара</w:t>
        </w:r>
      </w:hyperlink>
      <w:r>
        <w:rPr>
          <w:rStyle w:val="s3"/>
        </w:rPr>
        <w:t>)</w:t>
      </w:r>
    </w:p>
    <w:p w:rsidR="00000000" w:rsidRDefault="003459D6">
      <w:pPr>
        <w:pStyle w:val="pr"/>
      </w:pPr>
      <w:r>
        <w:rPr>
          <w:rStyle w:val="s0"/>
        </w:rPr>
        <w:t>Қазақстан</w:t>
      </w:r>
      <w:r>
        <w:rPr>
          <w:rStyle w:val="s0"/>
        </w:rPr>
        <w:t xml:space="preserve"> Республикасы</w:t>
      </w:r>
    </w:p>
    <w:p w:rsidR="00000000" w:rsidRDefault="003459D6">
      <w:pPr>
        <w:pStyle w:val="pr"/>
      </w:pPr>
      <w:r>
        <w:rPr>
          <w:rStyle w:val="s0"/>
        </w:rPr>
        <w:t>Білім және ғылым министрінің</w:t>
      </w:r>
    </w:p>
    <w:p w:rsidR="00000000" w:rsidRDefault="003459D6">
      <w:pPr>
        <w:pStyle w:val="pr"/>
      </w:pPr>
      <w:r>
        <w:rPr>
          <w:rStyle w:val="s0"/>
        </w:rPr>
        <w:t>2011 жылғы 31 наурыздағы</w:t>
      </w:r>
    </w:p>
    <w:p w:rsidR="00000000" w:rsidRDefault="003459D6">
      <w:pPr>
        <w:pStyle w:val="pr"/>
      </w:pPr>
      <w:r>
        <w:rPr>
          <w:rStyle w:val="s0"/>
        </w:rPr>
        <w:t xml:space="preserve">№ 127 </w:t>
      </w:r>
      <w:hyperlink w:anchor="sub0" w:history="1">
        <w:r>
          <w:rPr>
            <w:rStyle w:val="a4"/>
          </w:rPr>
          <w:t>бұйрығына</w:t>
        </w:r>
      </w:hyperlink>
      <w:r>
        <w:rPr>
          <w:rStyle w:val="s0"/>
        </w:rPr>
        <w:t xml:space="preserve"> </w:t>
      </w:r>
    </w:p>
    <w:p w:rsidR="00000000" w:rsidRDefault="003459D6">
      <w:pPr>
        <w:pStyle w:val="pr"/>
      </w:pPr>
      <w:r>
        <w:rPr>
          <w:rStyle w:val="s0"/>
        </w:rPr>
        <w:t>1-қосымша</w:t>
      </w:r>
    </w:p>
    <w:p w:rsidR="00000000" w:rsidRDefault="003459D6">
      <w:pPr>
        <w:pStyle w:val="pr"/>
      </w:pPr>
      <w:r>
        <w:t> </w:t>
      </w:r>
    </w:p>
    <w:p w:rsidR="00000000" w:rsidRDefault="003459D6">
      <w:pPr>
        <w:pStyle w:val="pr"/>
      </w:pPr>
      <w:r>
        <w:t> </w:t>
      </w:r>
    </w:p>
    <w:p w:rsidR="00000000" w:rsidRDefault="003459D6">
      <w:pPr>
        <w:pStyle w:val="pji"/>
      </w:pPr>
      <w:r>
        <w:rPr>
          <w:rStyle w:val="s3"/>
        </w:rPr>
        <w:t>ҚР</w:t>
      </w:r>
      <w:r>
        <w:rPr>
          <w:rStyle w:val="s3"/>
        </w:rPr>
        <w:t xml:space="preserve"> Білім және ғылым минист</w:t>
      </w:r>
      <w:r>
        <w:rPr>
          <w:rStyle w:val="s3"/>
        </w:rPr>
        <w:t xml:space="preserve">рінің 2018.28.09. № 512 </w:t>
      </w:r>
      <w:hyperlink r:id="rId23" w:anchor="sub_id=201" w:history="1">
        <w:r>
          <w:rPr>
            <w:rStyle w:val="a4"/>
            <w:i/>
            <w:iCs/>
          </w:rPr>
          <w:t>бұйрығымен</w:t>
        </w:r>
      </w:hyperlink>
      <w:r>
        <w:rPr>
          <w:rStyle w:val="s3"/>
        </w:rPr>
        <w:t xml:space="preserve"> тақырыбы жаңа редакцияда (</w:t>
      </w:r>
      <w:hyperlink r:id="rId24" w:anchor="sub_id=100" w:history="1">
        <w:r>
          <w:rPr>
            <w:rStyle w:val="a4"/>
            <w:i/>
            <w:iCs/>
          </w:rPr>
          <w:t>бұр.ред.қара</w:t>
        </w:r>
      </w:hyperlink>
      <w:r>
        <w:rPr>
          <w:rStyle w:val="s3"/>
        </w:rPr>
        <w:t xml:space="preserve">) </w:t>
      </w:r>
    </w:p>
    <w:p w:rsidR="00000000" w:rsidRDefault="003459D6">
      <w:pPr>
        <w:pStyle w:val="pc"/>
      </w:pPr>
      <w:r>
        <w:rPr>
          <w:rStyle w:val="s1"/>
        </w:rPr>
        <w:t xml:space="preserve">Дәрежелерді беру </w:t>
      </w:r>
    </w:p>
    <w:p w:rsidR="00000000" w:rsidRDefault="003459D6">
      <w:pPr>
        <w:pStyle w:val="pc"/>
      </w:pPr>
      <w:r>
        <w:rPr>
          <w:rStyle w:val="s1"/>
        </w:rPr>
        <w:t>қағидалары</w:t>
      </w:r>
    </w:p>
    <w:p w:rsidR="00000000" w:rsidRDefault="003459D6">
      <w:pPr>
        <w:pStyle w:val="pc"/>
      </w:pPr>
      <w:r>
        <w:t> </w:t>
      </w:r>
    </w:p>
    <w:p w:rsidR="00000000" w:rsidRDefault="003459D6">
      <w:pPr>
        <w:pStyle w:val="pc"/>
      </w:pPr>
      <w:r>
        <w:t> </w:t>
      </w:r>
    </w:p>
    <w:p w:rsidR="00000000" w:rsidRDefault="003459D6">
      <w:pPr>
        <w:pStyle w:val="pc"/>
      </w:pPr>
      <w:r>
        <w:rPr>
          <w:rStyle w:val="s1"/>
        </w:rPr>
        <w:t>1-тарау. Жалпы ережелер</w:t>
      </w:r>
    </w:p>
    <w:p w:rsidR="00000000" w:rsidRDefault="003459D6">
      <w:pPr>
        <w:pStyle w:val="pj"/>
      </w:pPr>
      <w:r>
        <w:rPr>
          <w:rStyle w:val="s0"/>
        </w:rPr>
        <w:t> </w:t>
      </w:r>
    </w:p>
    <w:p w:rsidR="00000000" w:rsidRDefault="003459D6">
      <w:pPr>
        <w:pStyle w:val="pji"/>
      </w:pPr>
      <w:r>
        <w:rPr>
          <w:rStyle w:val="s3"/>
        </w:rPr>
        <w:t>ҚР</w:t>
      </w:r>
      <w:r>
        <w:rPr>
          <w:rStyle w:val="s3"/>
        </w:rPr>
        <w:t xml:space="preserve"> Білім және ғылым министрінің 2018.28.09. № 512 </w:t>
      </w:r>
      <w:hyperlink r:id="rId25" w:anchor="sub_id=201" w:history="1">
        <w:r>
          <w:rPr>
            <w:rStyle w:val="a4"/>
            <w:i/>
            <w:iCs/>
          </w:rPr>
          <w:t>бұйрығымен</w:t>
        </w:r>
      </w:hyperlink>
      <w:r>
        <w:rPr>
          <w:rStyle w:val="s3"/>
        </w:rPr>
        <w:t xml:space="preserve"> (</w:t>
      </w:r>
      <w:hyperlink r:id="rId26" w:anchor="sub_id=100" w:history="1">
        <w:r>
          <w:rPr>
            <w:rStyle w:val="a4"/>
            <w:i/>
            <w:iCs/>
          </w:rPr>
          <w:t>бұр.ред.қара</w:t>
        </w:r>
      </w:hyperlink>
      <w:r>
        <w:rPr>
          <w:rStyle w:val="s3"/>
        </w:rPr>
        <w:t xml:space="preserve">); 2024.18.07. № 352 </w:t>
      </w:r>
      <w:hyperlink r:id="rId27" w:anchor="sub_id=10" w:history="1">
        <w:r>
          <w:rPr>
            <w:rStyle w:val="a4"/>
            <w:i/>
            <w:iCs/>
          </w:rPr>
          <w:t>бұйрығымен</w:t>
        </w:r>
      </w:hyperlink>
      <w:r>
        <w:rPr>
          <w:rStyle w:val="s3"/>
        </w:rPr>
        <w:t xml:space="preserve"> (2024 ж. 5 тамыздан бастап қолданысқа енгізілді) (</w:t>
      </w:r>
      <w:hyperlink r:id="rId28" w:anchor="sub_id=100" w:history="1">
        <w:r>
          <w:rPr>
            <w:rStyle w:val="a4"/>
            <w:i/>
            <w:iCs/>
          </w:rPr>
          <w:t>бұр.ред.қара</w:t>
        </w:r>
      </w:hyperlink>
      <w:r>
        <w:rPr>
          <w:rStyle w:val="s3"/>
        </w:rPr>
        <w:t>) 1-тармақ жаңа редакцияда</w:t>
      </w:r>
    </w:p>
    <w:p w:rsidR="00000000" w:rsidRDefault="003459D6">
      <w:pPr>
        <w:pStyle w:val="pj"/>
      </w:pPr>
      <w:r>
        <w:rPr>
          <w:rStyle w:val="s0"/>
        </w:rPr>
        <w:t>1. Осы Дәрежелерді беру қағидалары (бұдан әрі - Қағидалар) Қазақстан Республикасы Үкіметінің 2022 жылғы 19 тамыздағы № 580 қаулысымен бекiтiлген Қазақстан Республикасы Ғылым және жоғары білім министрлігі турал</w:t>
      </w:r>
      <w:r>
        <w:rPr>
          <w:rStyle w:val="s0"/>
        </w:rPr>
        <w:t xml:space="preserve">ы ереженің (бұдан әрі - Министрлік туралы ереже) </w:t>
      </w:r>
      <w:hyperlink r:id="rId29" w:anchor="sub_id=1500" w:history="1">
        <w:r>
          <w:rPr>
            <w:rStyle w:val="a4"/>
          </w:rPr>
          <w:t>15-тармағының 119) тармақшасына</w:t>
        </w:r>
      </w:hyperlink>
      <w:r>
        <w:rPr>
          <w:rStyle w:val="s0"/>
        </w:rPr>
        <w:t xml:space="preserve"> сәйкес әзірленді және философия докторы (PhD), бейіні бойынша доктор дәрежелерін беру тәртібі</w:t>
      </w:r>
      <w:r>
        <w:rPr>
          <w:rStyle w:val="s0"/>
        </w:rPr>
        <w:t>н айқындайды.</w:t>
      </w:r>
    </w:p>
    <w:p w:rsidR="00000000" w:rsidRDefault="003459D6">
      <w:pPr>
        <w:pStyle w:val="pji"/>
      </w:pPr>
      <w:r>
        <w:rPr>
          <w:rStyle w:val="s3"/>
        </w:rPr>
        <w:t>ҚР</w:t>
      </w:r>
      <w:r>
        <w:rPr>
          <w:rStyle w:val="s3"/>
        </w:rPr>
        <w:t xml:space="preserve"> Білім және ғылым министрінің 2020.30.04. № 170 </w:t>
      </w:r>
      <w:hyperlink r:id="rId30" w:anchor="sub_id=200" w:history="1">
        <w:r>
          <w:rPr>
            <w:rStyle w:val="a4"/>
            <w:i/>
            <w:iCs/>
          </w:rPr>
          <w:t>бұйрығымен</w:t>
        </w:r>
      </w:hyperlink>
      <w:r>
        <w:rPr>
          <w:rStyle w:val="s3"/>
        </w:rPr>
        <w:t xml:space="preserve"> 2-тармақ өзгертілді (</w:t>
      </w:r>
      <w:hyperlink r:id="rId31" w:anchor="sub_id=200" w:history="1">
        <w:r>
          <w:rPr>
            <w:rStyle w:val="a4"/>
            <w:i/>
            <w:iCs/>
          </w:rPr>
          <w:t>бұр.ред.қара</w:t>
        </w:r>
      </w:hyperlink>
      <w:r>
        <w:rPr>
          <w:rStyle w:val="s3"/>
        </w:rPr>
        <w:t xml:space="preserve">); ҚР Ғылым және жоғары білім министрінің м.а. 2023.09.01. № 7 </w:t>
      </w:r>
      <w:hyperlink r:id="rId32" w:anchor="sub_id=100" w:history="1">
        <w:r>
          <w:rPr>
            <w:rStyle w:val="a4"/>
            <w:i/>
            <w:iCs/>
          </w:rPr>
          <w:t>бұйрығымен</w:t>
        </w:r>
      </w:hyperlink>
      <w:r>
        <w:rPr>
          <w:rStyle w:val="s3"/>
        </w:rPr>
        <w:t xml:space="preserve"> 2-тармақ жаңа редакцияда (2023 ж. 22 қаңтардан бастап қолданысқа енгізілді) (</w:t>
      </w:r>
      <w:hyperlink r:id="rId33" w:anchor="sub_id=200" w:history="1">
        <w:r>
          <w:rPr>
            <w:rStyle w:val="a4"/>
            <w:i/>
            <w:iCs/>
          </w:rPr>
          <w:t>бұр.ред.қара</w:t>
        </w:r>
      </w:hyperlink>
      <w:r>
        <w:rPr>
          <w:rStyle w:val="s3"/>
        </w:rPr>
        <w:t xml:space="preserve">) </w:t>
      </w:r>
    </w:p>
    <w:p w:rsidR="00000000" w:rsidRDefault="003459D6">
      <w:pPr>
        <w:pStyle w:val="pj"/>
      </w:pPr>
      <w:r>
        <w:rPr>
          <w:rStyle w:val="s0"/>
        </w:rPr>
        <w:t>2. Қағидаларда мынадай ұғымдар пайдаланылады:</w:t>
      </w:r>
    </w:p>
    <w:p w:rsidR="00000000" w:rsidRDefault="003459D6">
      <w:pPr>
        <w:pStyle w:val="pj"/>
      </w:pPr>
      <w:r>
        <w:rPr>
          <w:rStyle w:val="s0"/>
        </w:rPr>
        <w:t>1) аттестациялық іс - Қазақстан Республикасы Ғылым және жоғары білім министрлігі Ғылым және жоғары білім саласында сапаны қа</w:t>
      </w:r>
      <w:r>
        <w:rPr>
          <w:rStyle w:val="s0"/>
        </w:rPr>
        <w:t>мтамасыз ету комитетіне (бұдан әрі - Комитет) философия докторы (PhD), бейіні бойынша доктор дәрежелерін беру үшін ұсынылатын құжаттар топтамасы;</w:t>
      </w:r>
    </w:p>
    <w:p w:rsidR="00000000" w:rsidRDefault="003459D6">
      <w:pPr>
        <w:pStyle w:val="pj"/>
      </w:pPr>
      <w:r>
        <w:rPr>
          <w:rStyle w:val="s0"/>
        </w:rPr>
        <w:t>2) бейіні бойынша доктор - Қазақстан Республикасында немесе одан тысқары жерлерде кәсіптік қызметтің тиісті са</w:t>
      </w:r>
      <w:r>
        <w:rPr>
          <w:rStyle w:val="s0"/>
        </w:rPr>
        <w:t xml:space="preserve">ласы бойынша докторантураның бағдарламасын меңгерген және диссертация қорғаған адамдарға берілетін, «Білім туралы» Қазақстан Республикасының </w:t>
      </w:r>
      <w:hyperlink r:id="rId34" w:history="1">
        <w:r>
          <w:rPr>
            <w:rStyle w:val="a4"/>
          </w:rPr>
          <w:t>Заңында</w:t>
        </w:r>
      </w:hyperlink>
      <w:r>
        <w:rPr>
          <w:rStyle w:val="s0"/>
        </w:rPr>
        <w:t xml:space="preserve"> </w:t>
      </w:r>
      <w:r>
        <w:rPr>
          <w:rStyle w:val="s0"/>
        </w:rPr>
        <w:t>(бұдан әрі - «Білім туралы» Заң) белгіленген тәртіппен танылған дәреже;</w:t>
      </w:r>
    </w:p>
    <w:p w:rsidR="00000000" w:rsidRDefault="003459D6">
      <w:pPr>
        <w:pStyle w:val="pj"/>
      </w:pPr>
      <w:r>
        <w:rPr>
          <w:rStyle w:val="s0"/>
        </w:rPr>
        <w:t>3) диссертация - философия докторы (PhD), бейіні бойынша доктор даярлаудың білім беру бағдарламасының шеңберінде нақты мамандық бойынша Қазақстан Республикасында немесе шетелде қорғалғ</w:t>
      </w:r>
      <w:r>
        <w:rPr>
          <w:rStyle w:val="s0"/>
        </w:rPr>
        <w:t>ан біліктілікті айқындайтын ғылыми жұмыс;</w:t>
      </w:r>
    </w:p>
    <w:p w:rsidR="00000000" w:rsidRDefault="003459D6">
      <w:pPr>
        <w:pStyle w:val="pj"/>
      </w:pPr>
      <w:r>
        <w:rPr>
          <w:rStyle w:val="s0"/>
        </w:rPr>
        <w:t>4) Сараптау кеңесі - Комитет жанындағы тиісті ғылыми бағыт бойынша диссертацияның Қағида талаптарына сәйкестігін сараптайтын және диссертациялық кеңестің қызметіне мониторингті жүзеге асыратын, сондай-ақ ғылыми бас</w:t>
      </w:r>
      <w:r>
        <w:rPr>
          <w:rStyle w:val="s0"/>
        </w:rPr>
        <w:t>ылымдардың талаптарға сәйкестігіне сараптама және мониторинг жүргізетін консультативтік-кеңесші орган;</w:t>
      </w:r>
    </w:p>
    <w:p w:rsidR="00000000" w:rsidRDefault="003459D6">
      <w:pPr>
        <w:pStyle w:val="pj"/>
      </w:pPr>
      <w:r>
        <w:rPr>
          <w:rStyle w:val="s0"/>
        </w:rPr>
        <w:t>5) философия докторы (РhD) - Қазақстан Республикасында немесе одан тысқары жерлерде ғылыми-педагогикалық бағыт бойынша докторантураның бағдарламасын меңг</w:t>
      </w:r>
      <w:r>
        <w:rPr>
          <w:rStyle w:val="s0"/>
        </w:rPr>
        <w:t xml:space="preserve">ерген және диссертация қорғаған адамдарға берілетін, «Білім туралы» </w:t>
      </w:r>
      <w:hyperlink r:id="rId35" w:history="1">
        <w:r>
          <w:rPr>
            <w:rStyle w:val="a4"/>
          </w:rPr>
          <w:t>Заңда</w:t>
        </w:r>
      </w:hyperlink>
      <w:r>
        <w:rPr>
          <w:rStyle w:val="s0"/>
        </w:rPr>
        <w:t xml:space="preserve"> белгіленген тәртіппен танылған дәреже.</w:t>
      </w:r>
    </w:p>
    <w:p w:rsidR="00000000" w:rsidRDefault="003459D6">
      <w:pPr>
        <w:pStyle w:val="pji"/>
      </w:pPr>
      <w:r>
        <w:rPr>
          <w:rStyle w:val="s3"/>
        </w:rPr>
        <w:t>ҚР</w:t>
      </w:r>
      <w:r>
        <w:rPr>
          <w:rStyle w:val="s3"/>
        </w:rPr>
        <w:t xml:space="preserve"> Білім және ғылым министрінің 2018.28.09. № 512 </w:t>
      </w:r>
      <w:hyperlink r:id="rId36" w:anchor="sub_id=203" w:history="1">
        <w:r>
          <w:rPr>
            <w:rStyle w:val="a4"/>
            <w:i/>
            <w:iCs/>
          </w:rPr>
          <w:t>бұйрығымен</w:t>
        </w:r>
      </w:hyperlink>
      <w:r>
        <w:rPr>
          <w:rStyle w:val="s3"/>
        </w:rPr>
        <w:t xml:space="preserve"> 3-тармақ жаңа редакцияда (</w:t>
      </w:r>
      <w:hyperlink r:id="rId37" w:anchor="sub_id=300" w:history="1">
        <w:r>
          <w:rPr>
            <w:rStyle w:val="a4"/>
            <w:i/>
            <w:iCs/>
          </w:rPr>
          <w:t>бұр.ред.қара</w:t>
        </w:r>
      </w:hyperlink>
      <w:r>
        <w:rPr>
          <w:rStyle w:val="s3"/>
        </w:rPr>
        <w:t xml:space="preserve">) </w:t>
      </w:r>
    </w:p>
    <w:p w:rsidR="00000000" w:rsidRDefault="003459D6">
      <w:pPr>
        <w:pStyle w:val="pj"/>
      </w:pPr>
      <w:r>
        <w:rPr>
          <w:rStyle w:val="s0"/>
        </w:rPr>
        <w:t>3. Ерекше мәртебесі бар Қазақстан Республикасының жоғары және жоғары оқу орнынан кейінгі білім беру ұйымдарының (бұдан әрі - ЖОО) жанындағы диссертациялық кеңестерде диссертацияларын қорғаған докторанттарға философия докторы (PhD), бейіні бойынша доктор дә</w:t>
      </w:r>
      <w:r>
        <w:rPr>
          <w:rStyle w:val="s0"/>
        </w:rPr>
        <w:t xml:space="preserve">режелерін ерекше мәртебесі бар ЖОО осы Қағидалардың </w:t>
      </w:r>
      <w:hyperlink w:anchor="sub3300" w:history="1">
        <w:r>
          <w:rPr>
            <w:rStyle w:val="a4"/>
          </w:rPr>
          <w:t>6-тарауында</w:t>
        </w:r>
      </w:hyperlink>
      <w:r>
        <w:rPr>
          <w:rStyle w:val="s0"/>
        </w:rPr>
        <w:t xml:space="preserve"> белгіленген тәртіппен өздері береді.</w:t>
      </w:r>
    </w:p>
    <w:p w:rsidR="00000000" w:rsidRDefault="003459D6">
      <w:pPr>
        <w:pStyle w:val="pj"/>
      </w:pPr>
      <w:r>
        <w:rPr>
          <w:rStyle w:val="s0"/>
        </w:rPr>
        <w:t>Диссертацияларын ерекше мәртебесі жоқ ЖОО-ларда қорғаған докторанттарға философия докторы (PhD), бейіні бойынша доктор дәреже</w:t>
      </w:r>
      <w:r>
        <w:rPr>
          <w:rStyle w:val="s0"/>
        </w:rPr>
        <w:t xml:space="preserve">лерін Комитет Сараптау кеңесінің (осы Қағидаларға </w:t>
      </w:r>
      <w:hyperlink w:anchor="sub1" w:history="1">
        <w:r>
          <w:rPr>
            <w:rStyle w:val="a4"/>
          </w:rPr>
          <w:t>1-қосымшаға</w:t>
        </w:r>
      </w:hyperlink>
      <w:r>
        <w:rPr>
          <w:rStyle w:val="s0"/>
        </w:rPr>
        <w:t xml:space="preserve"> сәйкес нысан бойынша) қорытындыларын ескере отырып және осы Қағидалардың </w:t>
      </w:r>
      <w:hyperlink w:anchor="sub800" w:history="1">
        <w:r>
          <w:rPr>
            <w:rStyle w:val="a4"/>
          </w:rPr>
          <w:t>3-тарауында</w:t>
        </w:r>
      </w:hyperlink>
      <w:r>
        <w:rPr>
          <w:rStyle w:val="s0"/>
        </w:rPr>
        <w:t xml:space="preserve"> белгіленген тәртіппен береді.</w:t>
      </w:r>
    </w:p>
    <w:p w:rsidR="00000000" w:rsidRDefault="003459D6">
      <w:pPr>
        <w:pStyle w:val="pc"/>
      </w:pPr>
      <w:r>
        <w:rPr>
          <w:rStyle w:val="s1"/>
        </w:rPr>
        <w:t> </w:t>
      </w:r>
    </w:p>
    <w:p w:rsidR="00000000" w:rsidRDefault="003459D6">
      <w:pPr>
        <w:pStyle w:val="pc"/>
      </w:pPr>
      <w:r>
        <w:rPr>
          <w:rStyle w:val="s1"/>
        </w:rPr>
        <w:t> </w:t>
      </w:r>
    </w:p>
    <w:p w:rsidR="00000000" w:rsidRDefault="003459D6">
      <w:pPr>
        <w:pStyle w:val="pc"/>
      </w:pPr>
      <w:r>
        <w:rPr>
          <w:rStyle w:val="s1"/>
        </w:rPr>
        <w:t xml:space="preserve">2-тарау. Философия </w:t>
      </w:r>
      <w:r>
        <w:rPr>
          <w:rStyle w:val="s1"/>
        </w:rPr>
        <w:t>докторы (PhD), бейіні бойынша доктор</w:t>
      </w:r>
      <w:r>
        <w:rPr>
          <w:rStyle w:val="s1"/>
        </w:rPr>
        <w:br/>
        <w:t>дәрежелерін беру тәртібі</w:t>
      </w:r>
    </w:p>
    <w:p w:rsidR="00000000" w:rsidRDefault="003459D6">
      <w:pPr>
        <w:pStyle w:val="pj"/>
      </w:pPr>
      <w:r>
        <w:rPr>
          <w:rStyle w:val="s0"/>
        </w:rPr>
        <w:t> </w:t>
      </w:r>
    </w:p>
    <w:p w:rsidR="00000000" w:rsidRDefault="003459D6">
      <w:pPr>
        <w:pStyle w:val="pji"/>
      </w:pPr>
      <w:r>
        <w:rPr>
          <w:rStyle w:val="s3"/>
        </w:rPr>
        <w:t>ҚР</w:t>
      </w:r>
      <w:r>
        <w:rPr>
          <w:rStyle w:val="s3"/>
        </w:rPr>
        <w:t xml:space="preserve"> Ғылым және жоғары білім министрінің 2024.18.07. № 352 </w:t>
      </w:r>
      <w:hyperlink r:id="rId38" w:anchor="sub_id=4" w:history="1">
        <w:r>
          <w:rPr>
            <w:rStyle w:val="a4"/>
            <w:i/>
            <w:iCs/>
          </w:rPr>
          <w:t>бұйрығымен</w:t>
        </w:r>
      </w:hyperlink>
      <w:r>
        <w:rPr>
          <w:rStyle w:val="s3"/>
        </w:rPr>
        <w:t xml:space="preserve"> 4-тармақ өзгертілді (2024 ж. 5 тамыздан баста</w:t>
      </w:r>
      <w:r>
        <w:rPr>
          <w:rStyle w:val="s3"/>
        </w:rPr>
        <w:t>п қолданысқа енгізілді) (</w:t>
      </w:r>
      <w:hyperlink r:id="rId39" w:anchor="sub_id=400" w:history="1">
        <w:r>
          <w:rPr>
            <w:rStyle w:val="a4"/>
            <w:i/>
            <w:iCs/>
          </w:rPr>
          <w:t>бұр.ред.қара</w:t>
        </w:r>
      </w:hyperlink>
      <w:r>
        <w:rPr>
          <w:rStyle w:val="s3"/>
        </w:rPr>
        <w:t>)</w:t>
      </w:r>
    </w:p>
    <w:p w:rsidR="00000000" w:rsidRDefault="003459D6">
      <w:pPr>
        <w:pStyle w:val="pj"/>
      </w:pPr>
      <w:r>
        <w:rPr>
          <w:rStyle w:val="s0"/>
        </w:rPr>
        <w:t>4. Диссертация ғылыми дәрежелері (ғылым кандидаты, ғылым докторы, философия докторы (PhD), бейіні бойынша доктор) немесе философия докто</w:t>
      </w:r>
      <w:r>
        <w:rPr>
          <w:rStyle w:val="s0"/>
        </w:rPr>
        <w:t>ры (PhD), бейіні бойынша доктор академиялық дәрежесі немесе философия докторы (PhD), бейіні бойынша доктор дәрежелері бар және докторанттың ғылыми зерттеулері саласындағы маман болып табылатын отандық және шетелдік ғылыми консультанттардың жетекшілігімен о</w:t>
      </w:r>
      <w:r>
        <w:rPr>
          <w:rStyle w:val="s0"/>
        </w:rPr>
        <w:t>рындалады.</w:t>
      </w:r>
    </w:p>
    <w:p w:rsidR="00000000" w:rsidRDefault="003459D6">
      <w:pPr>
        <w:pStyle w:val="pj"/>
      </w:pPr>
      <w:r>
        <w:rPr>
          <w:rStyle w:val="s0"/>
        </w:rPr>
        <w:t>Мемлекеттік құпиялары бар диссертация ғылыми дәрежелері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w:t>
      </w:r>
      <w:r>
        <w:rPr>
          <w:rStyle w:val="s0"/>
        </w:rPr>
        <w:t>ейіні бойынша доктор дәрежелері бар және докторанттың ғылыми зерттеулері саласындағы маман болып табылатын не ғылыми-педагогикалық жұмысының тәжірибесі 5 (бес) жылдан кем емес полковниктен төмен емес әскери (арнайы) атағы бар және докторанттың ғылыми зертт</w:t>
      </w:r>
      <w:r>
        <w:rPr>
          <w:rStyle w:val="s0"/>
        </w:rPr>
        <w:t>еулері саласында ғылыми зерттеулермен белсенді айналысатын екі отандық ғылыми консультанттың жетекшілігімен орындалады.</w:t>
      </w:r>
    </w:p>
    <w:p w:rsidR="00000000" w:rsidRDefault="003459D6">
      <w:pPr>
        <w:pStyle w:val="pj"/>
      </w:pPr>
      <w:r>
        <w:rPr>
          <w:rStyle w:val="s0"/>
        </w:rPr>
        <w:t xml:space="preserve">Диссертацияның тақырыбы (бекіту күніне) «Ғылым және технологиялық саясат туралы» Қазақстан Республикасы Заңның </w:t>
      </w:r>
      <w:hyperlink r:id="rId40" w:anchor="sub_id=200300" w:history="1">
        <w:r>
          <w:rPr>
            <w:rStyle w:val="a4"/>
          </w:rPr>
          <w:t>20-бабының 3-тармағына</w:t>
        </w:r>
      </w:hyperlink>
      <w:r>
        <w:rPr>
          <w:rStyle w:val="s0"/>
        </w:rPr>
        <w:t xml:space="preserve"> </w:t>
      </w:r>
      <w:r>
        <w:rPr>
          <w:rStyle w:val="s0"/>
        </w:rPr>
        <w:t>сәйкес Қазақстан Республикасының Үкіметі жанындағы Жоғары ғылыми-техникалық комиссия қалыптастыратын ғылымның даму бағыттарына және (немесе) мемлекеттік бағдарламаларға сәйкес болуы тиіс (Қазақстан Республикасы азаматтарының, шетелдіктердің және азаматтығы</w:t>
      </w:r>
      <w:r>
        <w:rPr>
          <w:rStyle w:val="s0"/>
        </w:rPr>
        <w:t xml:space="preserve"> жоқ тұлғалардың шетелде алған ғылыми дәрежелерінің баламалылығын тануға ұсынылған диссертациялардан басқа).</w:t>
      </w:r>
    </w:p>
    <w:p w:rsidR="00000000" w:rsidRDefault="003459D6">
      <w:pPr>
        <w:pStyle w:val="pji"/>
      </w:pPr>
      <w:r>
        <w:rPr>
          <w:rStyle w:val="s3"/>
        </w:rPr>
        <w:t>ҚР</w:t>
      </w:r>
      <w:r>
        <w:rPr>
          <w:rStyle w:val="s3"/>
        </w:rPr>
        <w:t xml:space="preserve"> Білім және ғылым министрінің 2020.30.04. № 170 </w:t>
      </w:r>
      <w:hyperlink r:id="rId41" w:anchor="sub_id=5" w:history="1">
        <w:r>
          <w:rPr>
            <w:rStyle w:val="a4"/>
            <w:i/>
            <w:iCs/>
          </w:rPr>
          <w:t>бұйрығымен</w:t>
        </w:r>
      </w:hyperlink>
      <w:r>
        <w:rPr>
          <w:rStyle w:val="s3"/>
        </w:rPr>
        <w:t xml:space="preserve"> (</w:t>
      </w:r>
      <w:hyperlink r:id="rId42" w:anchor="sub_id=500" w:history="1">
        <w:r>
          <w:rPr>
            <w:rStyle w:val="a4"/>
            <w:i/>
            <w:iCs/>
          </w:rPr>
          <w:t>бұр.ред.қара</w:t>
        </w:r>
      </w:hyperlink>
      <w:r>
        <w:rPr>
          <w:rStyle w:val="s3"/>
        </w:rPr>
        <w:t xml:space="preserve">); ҚР Ғылым және жоғары білім министрінің м.а. 2023.09.01. № 7 </w:t>
      </w:r>
      <w:hyperlink r:id="rId43" w:anchor="sub_id=100" w:history="1">
        <w:r>
          <w:rPr>
            <w:rStyle w:val="a4"/>
            <w:i/>
            <w:iCs/>
          </w:rPr>
          <w:t>бұйрығымен</w:t>
        </w:r>
      </w:hyperlink>
      <w:r>
        <w:rPr>
          <w:rStyle w:val="s3"/>
        </w:rPr>
        <w:t xml:space="preserve"> (2023 ж. 22 қа</w:t>
      </w:r>
      <w:r>
        <w:rPr>
          <w:rStyle w:val="s3"/>
        </w:rPr>
        <w:t>ңтардан</w:t>
      </w:r>
      <w:r>
        <w:rPr>
          <w:rStyle w:val="s3"/>
        </w:rPr>
        <w:t xml:space="preserve"> бастап қолданысқа енгізілді) (</w:t>
      </w:r>
      <w:hyperlink r:id="rId44" w:anchor="sub_id=500" w:history="1">
        <w:r>
          <w:rPr>
            <w:rStyle w:val="a4"/>
            <w:i/>
            <w:iCs/>
          </w:rPr>
          <w:t>бұр.ред.қара</w:t>
        </w:r>
      </w:hyperlink>
      <w:r>
        <w:rPr>
          <w:rStyle w:val="s3"/>
        </w:rPr>
        <w:t xml:space="preserve">) 5-тармақ өзгертілді; ҚР Ғылым және жоғары білім министрінің 2024.18.07. № 352 </w:t>
      </w:r>
      <w:hyperlink r:id="rId45" w:anchor="sub_id=5" w:history="1">
        <w:r>
          <w:rPr>
            <w:rStyle w:val="a4"/>
            <w:i/>
            <w:iCs/>
          </w:rPr>
          <w:t>бұйрығымен</w:t>
        </w:r>
      </w:hyperlink>
      <w:r>
        <w:rPr>
          <w:rStyle w:val="s3"/>
        </w:rPr>
        <w:t xml:space="preserve"> 5-тармақ жаңа редакцияда (2024 ж. 5 тамыздан бастап қолданысқа енгізілді) (</w:t>
      </w:r>
      <w:hyperlink r:id="rId46" w:anchor="sub_id=500" w:history="1">
        <w:r>
          <w:rPr>
            <w:rStyle w:val="a4"/>
            <w:i/>
            <w:iCs/>
          </w:rPr>
          <w:t>бұр.ред.қара</w:t>
        </w:r>
      </w:hyperlink>
      <w:r>
        <w:rPr>
          <w:rStyle w:val="s3"/>
        </w:rPr>
        <w:t>)</w:t>
      </w:r>
    </w:p>
    <w:p w:rsidR="00000000" w:rsidRDefault="003459D6">
      <w:pPr>
        <w:pStyle w:val="pj"/>
      </w:pPr>
      <w:r>
        <w:rPr>
          <w:rStyle w:val="s0"/>
        </w:rPr>
        <w:t>5. Диссертация өзі жазу, ішкі бірлік, ғыл</w:t>
      </w:r>
      <w:r>
        <w:rPr>
          <w:rStyle w:val="s0"/>
        </w:rPr>
        <w:t>ыми жаңашылдық, дәйектілік, практикалық құндылық пен академиялық адалдық принциптері сақтала отырып орындалады.</w:t>
      </w:r>
    </w:p>
    <w:p w:rsidR="00000000" w:rsidRDefault="003459D6">
      <w:pPr>
        <w:pStyle w:val="pj"/>
      </w:pPr>
      <w:r>
        <w:rPr>
          <w:rStyle w:val="s0"/>
        </w:rPr>
        <w:t>Өзі</w:t>
      </w:r>
      <w:r>
        <w:rPr>
          <w:rStyle w:val="s0"/>
        </w:rPr>
        <w:t xml:space="preserve"> жазу принципі диссертацияны докторанттың өзі жазуын және диссертация авторының ғылымға, техника мен технологиялардың дамуына қосқан жеке үле</w:t>
      </w:r>
      <w:r>
        <w:rPr>
          <w:rStyle w:val="s0"/>
        </w:rPr>
        <w:t>сін танытады.</w:t>
      </w:r>
    </w:p>
    <w:p w:rsidR="00000000" w:rsidRDefault="003459D6">
      <w:pPr>
        <w:pStyle w:val="pj"/>
      </w:pPr>
      <w:r>
        <w:rPr>
          <w:rStyle w:val="s0"/>
        </w:rPr>
        <w:t>Ішкі бірлік принципі диссертацияның ішкі бірлігінің болуын, диссертацияның барлық бөлімдері мен ережелері логикалық түрде өзара байланысты болуын; ғылыми ережелер, алынған нәтижелер мен ұсынымдар диссертацияда қойылған мақсаттар мен міндеттер</w:t>
      </w:r>
      <w:r>
        <w:rPr>
          <w:rStyle w:val="s0"/>
        </w:rPr>
        <w:t>ге сәйкес болуын танытады. Автор ұсынған жаңа шешімдер (қағидаттар, әдістер) дәлелденіп, бұрыннан белгілі шешімдермен салыстырылып бағаланады.</w:t>
      </w:r>
    </w:p>
    <w:p w:rsidR="00000000" w:rsidRDefault="003459D6">
      <w:pPr>
        <w:pStyle w:val="pj"/>
      </w:pPr>
      <w:r>
        <w:rPr>
          <w:rStyle w:val="s0"/>
        </w:rPr>
        <w:t>Ғылыми</w:t>
      </w:r>
      <w:r>
        <w:rPr>
          <w:rStyle w:val="s0"/>
        </w:rPr>
        <w:t xml:space="preserve"> жаңашылдық принципі диссертацияның ғылыми нәтижелері, ережелері, ұсынымдары мен қорытындыларының жаңа болу</w:t>
      </w:r>
      <w:r>
        <w:rPr>
          <w:rStyle w:val="s0"/>
        </w:rPr>
        <w:t>ын білдіреді және диссертация:</w:t>
      </w:r>
    </w:p>
    <w:p w:rsidR="00000000" w:rsidRDefault="003459D6">
      <w:pPr>
        <w:pStyle w:val="pj"/>
      </w:pPr>
      <w:r>
        <w:rPr>
          <w:rStyle w:val="s0"/>
        </w:rPr>
        <w:t>жиынтығы жаңа ғылыми жетістік ретінде белгіленген немесе нақты ғылыми бағыттардың дамуы үшін аса маңызды жаңа ғылыми негізделген теориялық және (немесе) эксперименттік нәтижелерді;</w:t>
      </w:r>
    </w:p>
    <w:p w:rsidR="00000000" w:rsidRDefault="003459D6">
      <w:pPr>
        <w:pStyle w:val="pj"/>
      </w:pPr>
      <w:r>
        <w:rPr>
          <w:rStyle w:val="s0"/>
        </w:rPr>
        <w:t>не енуі ел экономикасын дамытуға маңызды үле</w:t>
      </w:r>
      <w:r>
        <w:rPr>
          <w:rStyle w:val="s0"/>
        </w:rPr>
        <w:t>с қосатын ғылыми негізделген техникалық, технологиялық, экономикалық немесе басқару шешімдерін қамтиды.</w:t>
      </w:r>
    </w:p>
    <w:p w:rsidR="00000000" w:rsidRDefault="003459D6">
      <w:pPr>
        <w:pStyle w:val="pj"/>
      </w:pPr>
      <w:r>
        <w:rPr>
          <w:rStyle w:val="s0"/>
        </w:rPr>
        <w:t>Дәйектілік принципі диссертация жұмысының нәтижелері компьютерлік технологияларды қолдану (егер қолданылса) арқылы ғылыми зерттеудің қазіргі заманғы әді</w:t>
      </w:r>
      <w:r>
        <w:rPr>
          <w:rStyle w:val="s0"/>
        </w:rPr>
        <w:t>стері мен деректерді өңдеу және интерпретациялау әдістемелерін пайдалана отырып алынғанын білдіреді; жаратылыстану, техникалық, медициналық, ауылшаруашылық мамандықтары бойынша орындалған диссертациялар үшін теориялық қорытындылар, модельдер, анықталған өз</w:t>
      </w:r>
      <w:r>
        <w:rPr>
          <w:rStyle w:val="s0"/>
        </w:rPr>
        <w:t>ара байланыстар және заңдылықтар эксперименттік зерттеулермен дәлелденеді және расталады; «Білім беру» тобының мамандықтары үшін нәтижелер педагогикалық эксперимент (егер қолданылса) негізінде дәлелденеді.</w:t>
      </w:r>
    </w:p>
    <w:p w:rsidR="00000000" w:rsidRDefault="003459D6">
      <w:pPr>
        <w:pStyle w:val="pj"/>
      </w:pPr>
      <w:r>
        <w:rPr>
          <w:rStyle w:val="s0"/>
        </w:rPr>
        <w:t>Диссертацияның практикалық құндылық принципі қолда</w:t>
      </w:r>
      <w:r>
        <w:rPr>
          <w:rStyle w:val="s0"/>
        </w:rPr>
        <w:t>нбалы мәні бар диссертацияда авторлық куәліктермен, патенттермен, зияткерлік меншік куәліктерімен, өндіріске ену актілерімен және басқа да ресми құжаттармен расталған автордың қол жеткізген ғылыми нәтижелерінің практикада қолданылуы туралы мәліметтер, ал т</w:t>
      </w:r>
      <w:r>
        <w:rPr>
          <w:rStyle w:val="s0"/>
        </w:rPr>
        <w:t>еориялық мәнге ие диссертацияда ғылыми тұжырымдарды пайдалану жөнінде ұсынымдар келтірілетінін білдіреді.</w:t>
      </w:r>
    </w:p>
    <w:p w:rsidR="00000000" w:rsidRDefault="003459D6">
      <w:pPr>
        <w:pStyle w:val="pj"/>
      </w:pPr>
      <w:r>
        <w:rPr>
          <w:rStyle w:val="s0"/>
        </w:rPr>
        <w:t>Академиялық адалдық принципі диссертация авторының басқа авторлардың құқықтары мен заңды мүдделерін сақтауын және:</w:t>
      </w:r>
    </w:p>
    <w:p w:rsidR="00000000" w:rsidRDefault="003459D6">
      <w:pPr>
        <w:pStyle w:val="pj"/>
      </w:pPr>
      <w:r>
        <w:rPr>
          <w:rStyle w:val="s0"/>
        </w:rPr>
        <w:t xml:space="preserve">мәтінді, идеяларды, гипотезаларды, </w:t>
      </w:r>
      <w:r>
        <w:rPr>
          <w:rStyle w:val="s0"/>
        </w:rPr>
        <w:t>қорытындыларды</w:t>
      </w:r>
      <w:r>
        <w:rPr>
          <w:rStyle w:val="s0"/>
        </w:rPr>
        <w:t>, әдістерді, зерттеу нәтижелерін, кестелерді, кодтарды, суреттерді немесе басқа авторлардың жұмыстарын авторына және мәтінді пайдалану дереккөзіне сілтеме жасамай пайдалану және (немесе) иелену, сондай-ақ басқа тілден аударылған мәтінді пайда</w:t>
      </w:r>
      <w:r>
        <w:rPr>
          <w:rStyle w:val="s0"/>
        </w:rPr>
        <w:t>ланумен қоса мағынаны өзгертусіз сөздерді және пікірлерді синонимдік ауыстырумен басқа авторлардың мәтінін пайдалану (плагиат);</w:t>
      </w:r>
    </w:p>
    <w:p w:rsidR="00000000" w:rsidRDefault="003459D6">
      <w:pPr>
        <w:pStyle w:val="pj"/>
      </w:pPr>
      <w:r>
        <w:rPr>
          <w:rStyle w:val="s0"/>
        </w:rPr>
        <w:t>өзінің</w:t>
      </w:r>
      <w:r>
        <w:rPr>
          <w:rStyle w:val="s0"/>
        </w:rPr>
        <w:t xml:space="preserve"> материалын, нақты және сандық деректерді өзіне және (немесе) өзінің дереккөзіне сілтеме жасамай пайдалану (автоплагиат);</w:t>
      </w:r>
    </w:p>
    <w:p w:rsidR="00000000" w:rsidRDefault="003459D6">
      <w:pPr>
        <w:pStyle w:val="pj"/>
      </w:pPr>
      <w:r>
        <w:rPr>
          <w:rStyle w:val="s0"/>
        </w:rPr>
        <w:t>жоқ дереккөздерге сілтеме жасау, дәйексіз деректерді және (немесе) нәтижелерді, жазуларды немесе олар туралы хабарламаларды ұсыну (фабрикация);</w:t>
      </w:r>
    </w:p>
    <w:p w:rsidR="00000000" w:rsidRDefault="003459D6">
      <w:pPr>
        <w:pStyle w:val="pj"/>
      </w:pPr>
      <w:r>
        <w:rPr>
          <w:rStyle w:val="s0"/>
        </w:rPr>
        <w:t>нәтижесінде диссертациядағы зерттеу материалдары бұрмаланатын зерттеу материалдарын, жабдықтарды, суреттер мен и</w:t>
      </w:r>
      <w:r>
        <w:rPr>
          <w:rStyle w:val="s0"/>
        </w:rPr>
        <w:t>ллюстрацияларды немесе процестерді манипуляциялау (фальсификация) фактілерінің болмауын білдіреді.</w:t>
      </w:r>
    </w:p>
    <w:p w:rsidR="00000000" w:rsidRDefault="003459D6">
      <w:pPr>
        <w:pStyle w:val="pj"/>
      </w:pPr>
      <w:r>
        <w:rPr>
          <w:rStyle w:val="s0"/>
        </w:rPr>
        <w:t>Нормативтік құқықтық актілер мен ресми құжаттар атауларының, мемлекеттік және өзге ресми органдар мен ұйымдар атауларының, тиісті ғылым саласында жалпы қабыл</w:t>
      </w:r>
      <w:r>
        <w:rPr>
          <w:rStyle w:val="s0"/>
        </w:rPr>
        <w:t>данған терминдердің, анықтамалар мен ұғымдардың, нормативтік құқықтық актілер мәтіндерінің, зерттелетін шығармалар мәтіндерінің сәйкес келуі егер оларды пайдаланудың көлемі және сипаты орындалған диссертацияның дербестігіне күмән тудырмаған кезде плагиат б</w:t>
      </w:r>
      <w:r>
        <w:rPr>
          <w:rStyle w:val="s0"/>
        </w:rPr>
        <w:t>олып саналмайды. Плагиатты табу мүмкіндігін азайту немесе жою мақсатында техникалық құралдар мен әдістерді қолдануға да жол берілмейді.</w:t>
      </w:r>
    </w:p>
    <w:p w:rsidR="00000000" w:rsidRDefault="003459D6">
      <w:pPr>
        <w:pStyle w:val="pji"/>
      </w:pPr>
      <w:r>
        <w:rPr>
          <w:rStyle w:val="s3"/>
        </w:rPr>
        <w:t>ҚР</w:t>
      </w:r>
      <w:r>
        <w:rPr>
          <w:rStyle w:val="s3"/>
        </w:rPr>
        <w:t xml:space="preserve"> Білім және ғылым министрінің 2021.09.03. № 98 </w:t>
      </w:r>
      <w:hyperlink r:id="rId47" w:anchor="sub_id=200" w:history="1">
        <w:r>
          <w:rPr>
            <w:rStyle w:val="a4"/>
            <w:i/>
            <w:iCs/>
          </w:rPr>
          <w:t>бұйрығымен</w:t>
        </w:r>
      </w:hyperlink>
      <w:r>
        <w:rPr>
          <w:rStyle w:val="s3"/>
        </w:rPr>
        <w:t xml:space="preserve"> 5-1-тармақпен толықтырылды; ҚР Ғылым және жоғары білім министрінің м.а. 2023.09.01. № 7 </w:t>
      </w:r>
      <w:hyperlink r:id="rId48" w:anchor="sub_id=501" w:history="1">
        <w:r>
          <w:rPr>
            <w:rStyle w:val="a4"/>
            <w:i/>
            <w:iCs/>
          </w:rPr>
          <w:t>бұйрығымен</w:t>
        </w:r>
      </w:hyperlink>
      <w:r>
        <w:rPr>
          <w:rStyle w:val="s3"/>
        </w:rPr>
        <w:t xml:space="preserve"> 5-1-тармақ өзгертілді (2023 ж. 22 қаңтардан бастап қолд</w:t>
      </w:r>
      <w:r>
        <w:rPr>
          <w:rStyle w:val="s3"/>
        </w:rPr>
        <w:t>анысқа енгізілді) (</w:t>
      </w:r>
      <w:hyperlink r:id="rId49" w:anchor="sub_id=50100" w:history="1">
        <w:r>
          <w:rPr>
            <w:rStyle w:val="a4"/>
            <w:i/>
            <w:iCs/>
          </w:rPr>
          <w:t>бұр.ред.қара</w:t>
        </w:r>
      </w:hyperlink>
      <w:r>
        <w:rPr>
          <w:rStyle w:val="s3"/>
        </w:rPr>
        <w:t xml:space="preserve">); ҚР Ғылым және жоғары білім министрінің 2024.18.07. № 352 </w:t>
      </w:r>
      <w:hyperlink r:id="rId50" w:anchor="sub_id=51" w:history="1">
        <w:r>
          <w:rPr>
            <w:rStyle w:val="a4"/>
            <w:i/>
            <w:iCs/>
          </w:rPr>
          <w:t>бұйрығымен</w:t>
        </w:r>
      </w:hyperlink>
      <w:r>
        <w:rPr>
          <w:rStyle w:val="s3"/>
        </w:rPr>
        <w:t xml:space="preserve"> 5-1-тармақ жаңа редакцияда (2024 ж. 5 тамыздан бастап қолданысқа енгізілді) (</w:t>
      </w:r>
      <w:hyperlink r:id="rId51" w:anchor="sub_id=50100" w:history="1">
        <w:r>
          <w:rPr>
            <w:rStyle w:val="a4"/>
            <w:i/>
            <w:iCs/>
          </w:rPr>
          <w:t>бұр.ред.қара</w:t>
        </w:r>
      </w:hyperlink>
      <w:r>
        <w:rPr>
          <w:rStyle w:val="s3"/>
        </w:rPr>
        <w:t>)</w:t>
      </w:r>
    </w:p>
    <w:p w:rsidR="00000000" w:rsidRDefault="003459D6">
      <w:pPr>
        <w:pStyle w:val="pj"/>
      </w:pPr>
      <w:r>
        <w:rPr>
          <w:rStyle w:val="s0"/>
        </w:rPr>
        <w:t>5-1. Диссертация мынадай нысандардың бірінде ұсынылады:</w:t>
      </w:r>
    </w:p>
    <w:p w:rsidR="00000000" w:rsidRDefault="003459D6">
      <w:pPr>
        <w:pStyle w:val="pj"/>
      </w:pPr>
      <w:r>
        <w:rPr>
          <w:rStyle w:val="s0"/>
        </w:rPr>
        <w:t>1) диссертациял</w:t>
      </w:r>
      <w:r>
        <w:rPr>
          <w:rStyle w:val="s0"/>
        </w:rPr>
        <w:t>ық жұмыс;</w:t>
      </w:r>
    </w:p>
    <w:p w:rsidR="00000000" w:rsidRDefault="003459D6">
      <w:pPr>
        <w:pStyle w:val="pj"/>
      </w:pPr>
      <w:r>
        <w:rPr>
          <w:rStyle w:val="s0"/>
        </w:rPr>
        <w:t>2) диссертация мазмұнына сәйкес келетін ғылыми салалардың бірінен Clarivate Analytics (Кларивэйт Аналитикс) компаниясының Journal Citation Reports (Жорнал Цитэйшэн Репортс) деректеріне сәйкес импакт-фактор бойынша бірінші және (немесе) екінші ква</w:t>
      </w:r>
      <w:r>
        <w:rPr>
          <w:rStyle w:val="s0"/>
        </w:rPr>
        <w:t>ртильге кіретін басылымдарда жарияланған кемінде екі мақала және бір шолу немесе үш мақала сериясы. Мақаланың біреуінде докторант үміткер бірінші автор немесе хат-хабарлардың авторы болады.</w:t>
      </w:r>
    </w:p>
    <w:p w:rsidR="00000000" w:rsidRDefault="003459D6">
      <w:pPr>
        <w:pStyle w:val="pj"/>
      </w:pPr>
      <w:r>
        <w:rPr>
          <w:rStyle w:val="s0"/>
        </w:rPr>
        <w:t>Осы тармақтың талаптары орындалған жағдайда 6-тармақтың талаптары докторант үшін қолданылмайды.</w:t>
      </w:r>
    </w:p>
    <w:p w:rsidR="00000000" w:rsidRDefault="003459D6">
      <w:pPr>
        <w:pStyle w:val="pji"/>
      </w:pPr>
      <w:r>
        <w:rPr>
          <w:rStyle w:val="s3"/>
        </w:rPr>
        <w:t>ҚР</w:t>
      </w:r>
      <w:r>
        <w:rPr>
          <w:rStyle w:val="s3"/>
        </w:rPr>
        <w:t xml:space="preserve"> Білім және ғылым министрінің 2017.04.12. № 606 </w:t>
      </w:r>
      <w:hyperlink r:id="rId52" w:anchor="sub_id=200" w:history="1">
        <w:r>
          <w:rPr>
            <w:rStyle w:val="a4"/>
            <w:i/>
            <w:iCs/>
          </w:rPr>
          <w:t>бұйрығымен</w:t>
        </w:r>
      </w:hyperlink>
      <w:r>
        <w:rPr>
          <w:rStyle w:val="s3"/>
        </w:rPr>
        <w:t xml:space="preserve"> 6-тармақ өзгертілд</w:t>
      </w:r>
      <w:r>
        <w:rPr>
          <w:rStyle w:val="s3"/>
        </w:rPr>
        <w:t>і (</w:t>
      </w:r>
      <w:hyperlink r:id="rId53" w:anchor="sub_id=600" w:history="1">
        <w:r>
          <w:rPr>
            <w:rStyle w:val="a4"/>
            <w:i/>
            <w:iCs/>
          </w:rPr>
          <w:t>бұр.ред.қара</w:t>
        </w:r>
      </w:hyperlink>
      <w:r>
        <w:rPr>
          <w:rStyle w:val="s3"/>
        </w:rPr>
        <w:t xml:space="preserve">); ҚР Білім және ғылым министрінің 2019.24.05. № 230 </w:t>
      </w:r>
      <w:hyperlink r:id="rId54" w:history="1">
        <w:r>
          <w:rPr>
            <w:rStyle w:val="a4"/>
            <w:i/>
            <w:iCs/>
          </w:rPr>
          <w:t>бұйрығымен</w:t>
        </w:r>
      </w:hyperlink>
      <w:r>
        <w:rPr>
          <w:rStyle w:val="s3"/>
        </w:rPr>
        <w:t xml:space="preserve"> (</w:t>
      </w:r>
      <w:hyperlink r:id="rId55" w:anchor="sub_id=600" w:history="1">
        <w:r>
          <w:rPr>
            <w:rStyle w:val="a4"/>
            <w:i/>
            <w:iCs/>
          </w:rPr>
          <w:t>бұр.ред.қара</w:t>
        </w:r>
      </w:hyperlink>
      <w:r>
        <w:rPr>
          <w:rStyle w:val="s3"/>
        </w:rPr>
        <w:t xml:space="preserve">); 2020.30.04. № 170 </w:t>
      </w:r>
      <w:hyperlink r:id="rId56" w:anchor="sub_id=6" w:history="1">
        <w:r>
          <w:rPr>
            <w:rStyle w:val="a4"/>
            <w:i/>
            <w:iCs/>
          </w:rPr>
          <w:t>бұйрығымен</w:t>
        </w:r>
      </w:hyperlink>
      <w:r>
        <w:rPr>
          <w:rStyle w:val="s3"/>
        </w:rPr>
        <w:t xml:space="preserve"> (</w:t>
      </w:r>
      <w:hyperlink r:id="rId57" w:anchor="sub_id=600" w:history="1">
        <w:r>
          <w:rPr>
            <w:rStyle w:val="a4"/>
            <w:i/>
            <w:iCs/>
          </w:rPr>
          <w:t>бұр.ред.қара</w:t>
        </w:r>
      </w:hyperlink>
      <w:r>
        <w:rPr>
          <w:rStyle w:val="s3"/>
        </w:rPr>
        <w:t xml:space="preserve">); ҚР Ғылым және жоғары білім министрінің м.а. 2023.09.01. № 7 </w:t>
      </w:r>
      <w:hyperlink r:id="rId58" w:anchor="sub_id=6" w:history="1">
        <w:r>
          <w:rPr>
            <w:rStyle w:val="a4"/>
            <w:i/>
            <w:iCs/>
          </w:rPr>
          <w:t>бұйрығымен</w:t>
        </w:r>
      </w:hyperlink>
      <w:r>
        <w:rPr>
          <w:rStyle w:val="s3"/>
        </w:rPr>
        <w:t xml:space="preserve"> (2023 ж. 22 қаңтардан бастап қолданысқа енгізілді) (</w:t>
      </w:r>
      <w:hyperlink r:id="rId59" w:anchor="sub_id=600" w:history="1">
        <w:r>
          <w:rPr>
            <w:rStyle w:val="a4"/>
            <w:i/>
            <w:iCs/>
          </w:rPr>
          <w:t>бұр.ред.қара</w:t>
        </w:r>
      </w:hyperlink>
      <w:r>
        <w:rPr>
          <w:rStyle w:val="s3"/>
        </w:rPr>
        <w:t xml:space="preserve">); ҚР Ғылым және жоғары білім министрінің 2024.18.07. № 352 </w:t>
      </w:r>
      <w:hyperlink r:id="rId60" w:anchor="sub_id=6" w:history="1">
        <w:r>
          <w:rPr>
            <w:rStyle w:val="a4"/>
            <w:i/>
            <w:iCs/>
          </w:rPr>
          <w:t>бұйрығымен</w:t>
        </w:r>
      </w:hyperlink>
      <w:r>
        <w:rPr>
          <w:rStyle w:val="s3"/>
        </w:rPr>
        <w:t xml:space="preserve"> (2024 ж. 5 тамыздан бастап қолданысқа енгізілді) (</w:t>
      </w:r>
      <w:hyperlink r:id="rId61" w:anchor="sub_id=600" w:history="1">
        <w:r>
          <w:rPr>
            <w:rStyle w:val="a4"/>
            <w:i/>
            <w:iCs/>
          </w:rPr>
          <w:t>бұр.ред.қара</w:t>
        </w:r>
      </w:hyperlink>
      <w:r>
        <w:rPr>
          <w:rStyle w:val="s3"/>
        </w:rPr>
        <w:t>) 6-тармақ жаңа редакцияда</w:t>
      </w:r>
    </w:p>
    <w:p w:rsidR="00000000" w:rsidRDefault="003459D6">
      <w:pPr>
        <w:pStyle w:val="pj"/>
      </w:pPr>
      <w:r>
        <w:rPr>
          <w:rStyle w:val="s0"/>
        </w:rPr>
        <w:t>6. Философия докторы (PhD), бейіні бойынша доктор дәрежесін алуға ұсынылған диссертацияның негізгі ғылыми нәтижелері диссертация қорғалған</w:t>
      </w:r>
      <w:r>
        <w:rPr>
          <w:rStyle w:val="s0"/>
        </w:rPr>
        <w:t>ға</w:t>
      </w:r>
      <w:r>
        <w:rPr>
          <w:rStyle w:val="s0"/>
        </w:rPr>
        <w:t xml:space="preserve"> дейін Ғылыми қызметтің негізгі нәтижелерін жариялау үшін ұсынылатын ғылыми басылымдар тізбесіне (бұдан әрі - Басылымдар тізбесі) енгізілген ғылыми басылымдарда және (немесе) халықаралық рецензияланатын ғылыми журналда жарияланады.</w:t>
      </w:r>
    </w:p>
    <w:p w:rsidR="00000000" w:rsidRDefault="003459D6">
      <w:pPr>
        <w:pStyle w:val="pj"/>
      </w:pPr>
      <w:r>
        <w:rPr>
          <w:rStyle w:val="s0"/>
        </w:rPr>
        <w:t>Халықаралық рецензияла</w:t>
      </w:r>
      <w:r>
        <w:rPr>
          <w:rStyle w:val="s0"/>
        </w:rPr>
        <w:t>натын ғылыми журнал Journal Citation Reports (Жорнал Цитэйшэн Репортс) (бұдан әрі - JCR (ЖСР) деректері бойынша импакт-факторға ие және (немесе) Clarivate Analytics (Кларивэйт Аналитикс) компаниясының Web of Science Core Collection (Веб оф Сайнс Кор Коллек</w:t>
      </w:r>
      <w:r>
        <w:rPr>
          <w:rStyle w:val="s0"/>
        </w:rPr>
        <w:t>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индекстеледі нем</w:t>
      </w:r>
      <w:r>
        <w:rPr>
          <w:rStyle w:val="s0"/>
        </w:rPr>
        <w:t>есе диссертацияның мазмұнына сәйкес келетін ғылыми салалардың бірі бойынша Scopus (Скопус) деректер базасында CiteScore (СайтСкор) бойынша белгілі бір процентильге ие.</w:t>
      </w:r>
    </w:p>
    <w:p w:rsidR="00000000" w:rsidRDefault="003459D6">
      <w:pPr>
        <w:pStyle w:val="pj"/>
      </w:pPr>
      <w:r>
        <w:rPr>
          <w:rStyle w:val="s0"/>
        </w:rPr>
        <w:t>Қорғауға</w:t>
      </w:r>
      <w:r>
        <w:rPr>
          <w:rStyle w:val="s0"/>
        </w:rPr>
        <w:t xml:space="preserve"> жіберу үшін жарияланымдар бойынша талаптар:</w:t>
      </w:r>
    </w:p>
    <w:p w:rsidR="00000000" w:rsidRDefault="003459D6">
      <w:pPr>
        <w:pStyle w:val="pj"/>
      </w:pPr>
      <w:r>
        <w:rPr>
          <w:rStyle w:val="s0"/>
        </w:rPr>
        <w:t>1) JCR (ЖСР) деректері бойынша импа</w:t>
      </w:r>
      <w:r>
        <w:rPr>
          <w:rStyle w:val="s0"/>
        </w:rPr>
        <w:t xml:space="preserve">кт-факторы бар және (немесе)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w:t>
      </w:r>
      <w:r>
        <w:rPr>
          <w:rStyle w:val="s0"/>
        </w:rPr>
        <w:t>Citation Index (Сошиал Сайенсиз Цитэйшэн Индекс) деректер базасында индекстелетін немесе Scopus (Скопус) деректер базасында СiteScore (СайтСкор) бойынша процентиль көрсеткіші кемінде 25 (жиырма бес) болатын халықаралық рецензияланатын ғылыми журналда кемін</w:t>
      </w:r>
      <w:r>
        <w:rPr>
          <w:rStyle w:val="s0"/>
        </w:rPr>
        <w:t>де 1 (бір) мақала (article) немесе шолу (review) және Басылымдар тізбесіндегі журналдарда 3 (үш) мақала;</w:t>
      </w:r>
    </w:p>
    <w:p w:rsidR="00000000" w:rsidRDefault="003459D6">
      <w:pPr>
        <w:pStyle w:val="pj"/>
      </w:pPr>
      <w:r>
        <w:rPr>
          <w:rStyle w:val="s0"/>
        </w:rPr>
        <w:t>2) не Web of Science Core Collection (Веб оф Сайнс Кор Коллекшн) (Arts and Humanities Citation Index (Арт энд Хьюманитис Цитэйшэн Индекс бөлімдері) дер</w:t>
      </w:r>
      <w:r>
        <w:rPr>
          <w:rStyle w:val="s0"/>
        </w:rPr>
        <w:t>ектер базасында индекстелетін және (немесе) JCR (ЖСР) деректеріне сәйкес импакт-фактор бойынша алғашқы үш квартильге кіретін немесе Scopus (Скопус) деректер базасында Citescore (СайтСкор) бойынша процентиль көрсеткіші кемінде 35 (отыз бес) болатын халықара</w:t>
      </w:r>
      <w:r>
        <w:rPr>
          <w:rStyle w:val="s0"/>
        </w:rPr>
        <w:t>лық рецензияланатын ғылыми журналдарда кемінде 2 (екі) мақала (article) немесе 1 (бір) мақала (аrticle) және 1 (бір) шолу (review);</w:t>
      </w:r>
    </w:p>
    <w:p w:rsidR="00000000" w:rsidRDefault="003459D6">
      <w:pPr>
        <w:pStyle w:val="pj"/>
      </w:pPr>
      <w:r>
        <w:rPr>
          <w:rStyle w:val="s0"/>
        </w:rPr>
        <w:t>3) не Elsevier (Эльзевир), Brill (Брилл), CRC Press (СРС Пресс), DeGruyter (ДеГрюйтер), Edward Elgar Publishing (Эдвар Элгар</w:t>
      </w:r>
      <w:r>
        <w:rPr>
          <w:rStyle w:val="s0"/>
        </w:rPr>
        <w:t xml:space="preserve"> Паблишинг), John Wiley &amp; Sons (Джон Уайли &amp; Сонс), McGraw Hill (Макроу Хилл), Palgrave Macmillan (Палгрейв Макмиллан), Peter Lang (Питер Лэнг), Prentice Hall (Прентис Холл), Routledge (Рутледж), Sage Publications (Сэйдж Публикейшен), Springer Nature (Шпри</w:t>
      </w:r>
      <w:r>
        <w:rPr>
          <w:rStyle w:val="s0"/>
        </w:rPr>
        <w:t>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w:t>
      </w:r>
      <w:r>
        <w:rPr>
          <w:rStyle w:val="s0"/>
        </w:rPr>
        <w:t xml:space="preserve">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шығарылған монографияда тараудың болуы (докторантқа кемінде 1 баспа таба</w:t>
      </w:r>
      <w:r>
        <w:rPr>
          <w:rStyle w:val="s0"/>
        </w:rPr>
        <w:t>қ</w:t>
      </w:r>
      <w:r>
        <w:rPr>
          <w:rStyle w:val="s0"/>
        </w:rPr>
        <w:t xml:space="preserve"> тиесілі);</w:t>
      </w:r>
    </w:p>
    <w:p w:rsidR="00000000" w:rsidRDefault="003459D6">
      <w:pPr>
        <w:pStyle w:val="pj"/>
      </w:pPr>
      <w:r>
        <w:rPr>
          <w:rStyle w:val="s0"/>
        </w:rPr>
        <w:t>4) не JCR (ЖСР) деректері бойынша импакт-факторы бар алғашқы екі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w:t>
      </w:r>
      <w:r>
        <w:rPr>
          <w:rStyle w:val="s0"/>
        </w:rPr>
        <w:t>рналда кемінде 1 (бір) мақала (article) және JCR (ЖСР) деректері бойынша импакт-факторға ие және Web of Science Core Collection (Веб оф Сайнс Кор Коллекшн) деректер базасында индекстелетін халықаралық ғылыми конференция материалдарында 1 (бір) мақала (Conf</w:t>
      </w:r>
      <w:r>
        <w:rPr>
          <w:rStyle w:val="s0"/>
        </w:rPr>
        <w:t>erence paper (Конфэрэнс пэйпэр);</w:t>
      </w:r>
    </w:p>
    <w:p w:rsidR="00000000" w:rsidRDefault="003459D6">
      <w:pPr>
        <w:pStyle w:val="pj"/>
      </w:pPr>
      <w:r>
        <w:rPr>
          <w:rStyle w:val="s0"/>
        </w:rPr>
        <w:t>Бұл ретте, 8D01 Педагогикалық ғылымдар және 8D02 Өнер және гуманитарлық ғылымдар дайындық салаларының «8D017 - Қазақ тілі мен әдебиеті мұғалімдерін даярлау», «D016 - Тарих педагогтерін даярлау» және «8D060 - Филология», «D050 - Философия және этика» және «</w:t>
      </w:r>
      <w:r>
        <w:rPr>
          <w:rStyle w:val="s0"/>
        </w:rPr>
        <w:t>D053 - Тарих» білім беру бағдарламалары топтарының білім беру бағдарламалары (мамандықтары) бойынша білім алған және қазақ тілі мен әдебиеті, қазақ филологиясы, Қазақстан тарихы, қазақ философиясы бойынша диссертация дайындаған докторанттарда мыналардың бо</w:t>
      </w:r>
      <w:r>
        <w:rPr>
          <w:rStyle w:val="s0"/>
        </w:rPr>
        <w:t>луы талап етіледі:</w:t>
      </w:r>
    </w:p>
    <w:p w:rsidR="00000000" w:rsidRDefault="003459D6">
      <w:pPr>
        <w:pStyle w:val="pj"/>
      </w:pPr>
      <w:r>
        <w:rPr>
          <w:rStyle w:val="s0"/>
        </w:rPr>
        <w:t>1) Arts and Humanities Citation Index (Арт энд Хьюманитис Цитэйшэн Индекс) бөлімі бойынша Web of Science Core Collection (Веб оф Сайнс Кор Коллекшн) деректер базасында индекстелетін немесе Scopus (Скопус) деректер базасында CiteScore (Са</w:t>
      </w:r>
      <w:r>
        <w:rPr>
          <w:rStyle w:val="s0"/>
        </w:rPr>
        <w:t>йтСкор) бойынша процентиль көрсеткіші кемінде 25 (жиырма бес) болатын халықаралық рецензияланатын ғылыми журналдарда кемінде 1 (бір) мақала немесе шолу және Басылымдар тізбесіндегі журналдарда 3 (үш) мақала;</w:t>
      </w:r>
    </w:p>
    <w:p w:rsidR="00000000" w:rsidRDefault="003459D6">
      <w:pPr>
        <w:pStyle w:val="pj"/>
      </w:pPr>
      <w:r>
        <w:rPr>
          <w:rStyle w:val="s0"/>
        </w:rPr>
        <w:t>2) не Басылымдар тізбесіндегі журналдарда біреуі</w:t>
      </w:r>
      <w:r>
        <w:rPr>
          <w:rStyle w:val="s0"/>
        </w:rPr>
        <w:t xml:space="preserve"> ағылшын тілінде жазылған кемінде 5 (бес) мақала және халықаралық ғылыми конференцияларда ауызша баяндамамен 2 (екі) сөз сөйлеу.</w:t>
      </w:r>
    </w:p>
    <w:p w:rsidR="00000000" w:rsidRDefault="003459D6">
      <w:pPr>
        <w:pStyle w:val="pj"/>
      </w:pPr>
      <w:r>
        <w:rPr>
          <w:rStyle w:val="s0"/>
        </w:rPr>
        <w:t xml:space="preserve">JCR (ЖСР) деректеріне сәйкес импакт-фактор бойынша бірінші квартильге кіретін журналда бір ғылыми мақала болған жағдайда басқа </w:t>
      </w:r>
      <w:r>
        <w:rPr>
          <w:rStyle w:val="s0"/>
        </w:rPr>
        <w:t>жарияланымдар талап етілмейді.</w:t>
      </w:r>
    </w:p>
    <w:p w:rsidR="00000000" w:rsidRDefault="003459D6">
      <w:pPr>
        <w:pStyle w:val="pj"/>
      </w:pPr>
      <w:r>
        <w:rPr>
          <w:rStyle w:val="s0"/>
        </w:rPr>
        <w:t>Халықаралық рецензияланатын ғылыми журналдардағы, конференция жинақтарындағы жарияланымдар диссертацияның мазмұнына және аталған базаларда мәлімделген журнал мен конференцияның тақырыптық бағытына сәйкес келеді, журналдың рес</w:t>
      </w:r>
      <w:r>
        <w:rPr>
          <w:rStyle w:val="s0"/>
        </w:rPr>
        <w:t>ми сайтында жарияланады және Аrticle (мақала), Review (шолу) немесе Article in Press (басылымдағы мақала), Conference Paper (Конфэрэнс пэйпэр), Proceedings (Просидингз) типіне ие. Пәнаралық бағыты бар халықаралық рецензияланатын ғылыми журналдарда жариялау</w:t>
      </w:r>
      <w:r>
        <w:rPr>
          <w:rStyle w:val="s0"/>
        </w:rPr>
        <w:t>ға</w:t>
      </w:r>
      <w:r>
        <w:rPr>
          <w:rStyle w:val="s0"/>
        </w:rPr>
        <w:t xml:space="preserve"> рұқсат етіледі (Multidisciplinary (Малтидисциплинари), Interdisciplinary (Интердисциплинари), General (Дженерал), Miscellaneous (Мисцеллэниэс).</w:t>
      </w:r>
    </w:p>
    <w:p w:rsidR="00000000" w:rsidRDefault="003459D6">
      <w:pPr>
        <w:pStyle w:val="pj"/>
      </w:pPr>
      <w:r>
        <w:rPr>
          <w:rStyle w:val="s0"/>
        </w:rPr>
        <w:t>Web of Science базасындағы журналдың квартилі және (немесе) Scopus базасындағы CiteScore (СайтСкор) бойынша п</w:t>
      </w:r>
      <w:r>
        <w:rPr>
          <w:rStyle w:val="s0"/>
        </w:rPr>
        <w:t>роцентиль жарияланған жыл не жарияланған жылдың алдындағы жыл үшін не диссертацияны қорғау сәтінде ескеріледі.</w:t>
      </w:r>
    </w:p>
    <w:p w:rsidR="00000000" w:rsidRDefault="003459D6">
      <w:pPr>
        <w:pStyle w:val="pj"/>
      </w:pPr>
      <w:r>
        <w:rPr>
          <w:rStyle w:val="s0"/>
        </w:rPr>
        <w:t>Мемлекеттік құпияларды немесе қызмет бабында пайдалануға арналған мәліметтерді қамтитын диссертацияларды қорғау кезінде диссертацияның негізгі нә</w:t>
      </w:r>
      <w:r>
        <w:rPr>
          <w:rStyle w:val="s0"/>
        </w:rPr>
        <w:t>тижелері диссертация тақырыбы бойынша кемінде 7 (жеті) жарияланымда, оның ішінде кемінде 4 (төрт) мақала Басылымдар тізбесіне енгізілген ғылыми басылымдарда жарияланады.</w:t>
      </w:r>
    </w:p>
    <w:p w:rsidR="00000000" w:rsidRDefault="003459D6">
      <w:pPr>
        <w:pStyle w:val="pj"/>
      </w:pPr>
      <w:r>
        <w:rPr>
          <w:rStyle w:val="s0"/>
        </w:rPr>
        <w:t>Диссертацияны шетелде қорғаған адамдар үшін аттестациялық іс Комитетке тапсырылғанға д</w:t>
      </w:r>
      <w:r>
        <w:rPr>
          <w:rStyle w:val="s0"/>
        </w:rPr>
        <w:t>ейін диссертация тақырыбы бойынша жарияланған немесе ғылыми бағытқа сәйкес келетін ғылыми еңбектер (оның ішінде 1 (бір) мақала - халықаралық рецензияланатын ғылыми журналда) ескеріледі. Басылымдар тізбесіне енген журналдағы мақала ретінде шетелдік мерзімді</w:t>
      </w:r>
      <w:r>
        <w:rPr>
          <w:rStyle w:val="s0"/>
        </w:rPr>
        <w:t xml:space="preserve"> ғылыми басылымдардағы мақалалар есепке алынады.</w:t>
      </w:r>
    </w:p>
    <w:p w:rsidR="00000000" w:rsidRDefault="003459D6">
      <w:pPr>
        <w:pStyle w:val="pj"/>
      </w:pPr>
      <w:r>
        <w:rPr>
          <w:rStyle w:val="s0"/>
        </w:rPr>
        <w:t>Қағидалардың</w:t>
      </w:r>
      <w:r>
        <w:rPr>
          <w:rStyle w:val="s0"/>
        </w:rPr>
        <w:t xml:space="preserve"> 6-тармағына сәйкес халықаралық рецензияланатын ғылыми журналдарда ғылыми мақалалар болған жағдайда, мұндай журналдағы 1 (бір) мақала уәкілетті орган ұсынған басылымдардағы 2 (екі) мақала ретінде</w:t>
      </w:r>
      <w:r>
        <w:rPr>
          <w:rStyle w:val="s0"/>
        </w:rPr>
        <w:t xml:space="preserve"> есепке алынады.</w:t>
      </w:r>
    </w:p>
    <w:p w:rsidR="00000000" w:rsidRDefault="003459D6">
      <w:pPr>
        <w:pStyle w:val="pj"/>
      </w:pPr>
      <w:r>
        <w:rPr>
          <w:rStyle w:val="s0"/>
        </w:rPr>
        <w:t>Жарияланымдар тізбесіндегі мақалалар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w:t>
      </w:r>
      <w:r>
        <w:rPr>
          <w:rStyle w:val="s0"/>
        </w:rPr>
        <w:t>ғы</w:t>
      </w:r>
      <w:r>
        <w:rPr>
          <w:rStyle w:val="s0"/>
        </w:rPr>
        <w:t xml:space="preserve"> 12 қаңтардағы № 20 бұйрығымен бекітілген (Нормативтік құқықтық актілерді мемлекеттік тіркеу тізілімінде № 13409 болып тіркелген) Ғылыми қызмет нәтижелерін жариялауға ұсынылатын басылымдар тізбесіне енгізу үшін ғылыми жарияланымдарға қойылатын талаптарға</w:t>
      </w:r>
      <w:r>
        <w:rPr>
          <w:rStyle w:val="s0"/>
        </w:rPr>
        <w:t xml:space="preserve"> сәйкес есепке алынады.</w:t>
      </w:r>
    </w:p>
    <w:p w:rsidR="00000000" w:rsidRDefault="003459D6">
      <w:pPr>
        <w:pStyle w:val="pji"/>
      </w:pPr>
      <w:r>
        <w:rPr>
          <w:rStyle w:val="s3"/>
        </w:rPr>
        <w:t>ҚР</w:t>
      </w:r>
      <w:r>
        <w:rPr>
          <w:rStyle w:val="s3"/>
        </w:rPr>
        <w:t xml:space="preserve"> Білім және ғылым министрінің 2021.09.03. № 98 </w:t>
      </w:r>
      <w:hyperlink r:id="rId62" w:anchor="sub_id=61" w:history="1">
        <w:r>
          <w:rPr>
            <w:rStyle w:val="a4"/>
            <w:i/>
            <w:iCs/>
          </w:rPr>
          <w:t>бұйрығымен</w:t>
        </w:r>
      </w:hyperlink>
      <w:r>
        <w:rPr>
          <w:rStyle w:val="s3"/>
        </w:rPr>
        <w:t xml:space="preserve"> 6-1-тармақпен толықтырылды</w:t>
      </w:r>
    </w:p>
    <w:p w:rsidR="00000000" w:rsidRDefault="003459D6">
      <w:pPr>
        <w:pStyle w:val="pj"/>
      </w:pPr>
      <w:r>
        <w:rPr>
          <w:rStyle w:val="s0"/>
        </w:rPr>
        <w:t>6-1. Комитетпен келісе отырып, ерекше мәртебесі бар ЖОО-лар жария</w:t>
      </w:r>
      <w:r>
        <w:rPr>
          <w:rStyle w:val="s0"/>
        </w:rPr>
        <w:t>ланымдарға барынша жоғары талаптар белгілеуге құқылы.</w:t>
      </w:r>
    </w:p>
    <w:p w:rsidR="00000000" w:rsidRDefault="003459D6">
      <w:pPr>
        <w:pStyle w:val="pji"/>
      </w:pPr>
      <w:r>
        <w:rPr>
          <w:rStyle w:val="s3"/>
        </w:rPr>
        <w:t>ҚР</w:t>
      </w:r>
      <w:r>
        <w:rPr>
          <w:rStyle w:val="s3"/>
        </w:rPr>
        <w:t xml:space="preserve"> Ғылым және жоғары білім министрінің м.а. 2023.09.01. № 7 </w:t>
      </w:r>
      <w:hyperlink r:id="rId63" w:anchor="sub_id=601" w:history="1">
        <w:r>
          <w:rPr>
            <w:rStyle w:val="a4"/>
            <w:i/>
            <w:iCs/>
          </w:rPr>
          <w:t>бұйрығымен</w:t>
        </w:r>
      </w:hyperlink>
      <w:r>
        <w:rPr>
          <w:rStyle w:val="s3"/>
        </w:rPr>
        <w:t xml:space="preserve"> 6-1-тармақпен толықтырылды (2023 ж. 22 қаңтардан б</w:t>
      </w:r>
      <w:r>
        <w:rPr>
          <w:rStyle w:val="s3"/>
        </w:rPr>
        <w:t xml:space="preserve">астап қолданысқа енгізілді); ҚР Ғылым және жоғары білім министрінің 2024.18.07. № 352 </w:t>
      </w:r>
      <w:hyperlink r:id="rId64" w:anchor="sub_id=6" w:history="1">
        <w:r>
          <w:rPr>
            <w:rStyle w:val="a4"/>
            <w:i/>
            <w:iCs/>
          </w:rPr>
          <w:t>бұйрығымен</w:t>
        </w:r>
      </w:hyperlink>
      <w:r>
        <w:rPr>
          <w:rStyle w:val="s3"/>
        </w:rPr>
        <w:t xml:space="preserve"> 6-1-тармақ жаңа редакцияда (2024 ж. 5 тамыздан бастап қолданысқа енгізілді) (</w:t>
      </w:r>
      <w:hyperlink r:id="rId65" w:anchor="sub_id=60100" w:history="1">
        <w:r>
          <w:rPr>
            <w:rStyle w:val="a4"/>
            <w:i/>
            <w:iCs/>
          </w:rPr>
          <w:t>бұр.ред.қара</w:t>
        </w:r>
      </w:hyperlink>
      <w:r>
        <w:rPr>
          <w:rStyle w:val="s3"/>
        </w:rPr>
        <w:t>)</w:t>
      </w:r>
    </w:p>
    <w:p w:rsidR="00000000" w:rsidRDefault="003459D6">
      <w:pPr>
        <w:pStyle w:val="pj"/>
      </w:pPr>
      <w:r>
        <w:rPr>
          <w:rStyle w:val="s0"/>
        </w:rPr>
        <w:t>6-1. Жоғары және (немесе) жоғары оқу орнынан кейінгі білім беру ұйымдары (бұдан әрі - ЖЖОКБҰ) диссертациялық жұмыстарды ресімдеуге қойылатын талаптарды, оның ішін</w:t>
      </w:r>
      <w:r>
        <w:rPr>
          <w:rStyle w:val="s0"/>
        </w:rPr>
        <w:t xml:space="preserve">де диссертациялық жұмыстарда пайдаланылатын халықаралық дәйексөз алу стильдерін (Harvard style (Гарвард стилі), APA (American Psychological Association) Style (APA стилі), MLA (Modern Language Association) Style (MLA стилі), Chicago Style (Chicago стилі), </w:t>
      </w:r>
      <w:r>
        <w:rPr>
          <w:rStyle w:val="s0"/>
        </w:rPr>
        <w:t>ACS (American Chemical Society) Style (ACS стилі) немесе дайындық бағытына байланысты басқа да стильдерді) дербес белгілейді.</w:t>
      </w:r>
    </w:p>
    <w:p w:rsidR="00000000" w:rsidRDefault="003459D6">
      <w:pPr>
        <w:pStyle w:val="pji"/>
      </w:pPr>
      <w:r>
        <w:rPr>
          <w:rStyle w:val="s3"/>
        </w:rPr>
        <w:t>ҚР</w:t>
      </w:r>
      <w:r>
        <w:rPr>
          <w:rStyle w:val="s3"/>
        </w:rPr>
        <w:t xml:space="preserve"> Ғылым және жоғары білім министрінің 2024.18.07. № 352 </w:t>
      </w:r>
      <w:hyperlink r:id="rId66" w:anchor="sub_id=62" w:history="1">
        <w:r>
          <w:rPr>
            <w:rStyle w:val="a4"/>
            <w:i/>
            <w:iCs/>
          </w:rPr>
          <w:t>бұйрығымен</w:t>
        </w:r>
      </w:hyperlink>
      <w:r>
        <w:rPr>
          <w:rStyle w:val="s3"/>
        </w:rPr>
        <w:t xml:space="preserve"> 6-2-тармақпен толықтырылды (2024 ж. 5 тамыздан бастап қолданысқа енгізілді)</w:t>
      </w:r>
    </w:p>
    <w:p w:rsidR="00000000" w:rsidRDefault="003459D6">
      <w:pPr>
        <w:pStyle w:val="pj"/>
      </w:pPr>
      <w:r>
        <w:rPr>
          <w:rStyle w:val="s0"/>
        </w:rPr>
        <w:t>6-2. Ерекше мәртебесі бар ЖЖОКБҰ-ларға жарияланымдарға қосымша талаптар белгілеуге рұқсат етіледі.</w:t>
      </w:r>
    </w:p>
    <w:p w:rsidR="00000000" w:rsidRDefault="003459D6">
      <w:pPr>
        <w:pStyle w:val="pji"/>
      </w:pPr>
      <w:r>
        <w:rPr>
          <w:rStyle w:val="s3"/>
        </w:rPr>
        <w:t>ҚР</w:t>
      </w:r>
      <w:r>
        <w:rPr>
          <w:rStyle w:val="s3"/>
        </w:rPr>
        <w:t xml:space="preserve"> Білім және ғылым министрінің 2021.09.03. № 98 </w:t>
      </w:r>
      <w:hyperlink r:id="rId67" w:anchor="sub_id=7" w:history="1">
        <w:r>
          <w:rPr>
            <w:rStyle w:val="a4"/>
            <w:i/>
            <w:iCs/>
          </w:rPr>
          <w:t>бұйрығымен</w:t>
        </w:r>
      </w:hyperlink>
      <w:r>
        <w:rPr>
          <w:rStyle w:val="s3"/>
        </w:rPr>
        <w:t xml:space="preserve"> 7-тармақ жаңа редакцияда (</w:t>
      </w:r>
      <w:hyperlink r:id="rId68" w:anchor="sub_id=700" w:history="1">
        <w:r>
          <w:rPr>
            <w:rStyle w:val="a4"/>
            <w:i/>
            <w:iCs/>
          </w:rPr>
          <w:t>бұр.ред.қара</w:t>
        </w:r>
      </w:hyperlink>
      <w:r>
        <w:rPr>
          <w:rStyle w:val="s3"/>
        </w:rPr>
        <w:t>)</w:t>
      </w:r>
    </w:p>
    <w:p w:rsidR="00000000" w:rsidRDefault="003459D6">
      <w:pPr>
        <w:pStyle w:val="pj"/>
      </w:pPr>
      <w:r>
        <w:rPr>
          <w:rStyle w:val="s0"/>
        </w:rPr>
        <w:t>7. Диссертацияда:</w:t>
      </w:r>
    </w:p>
    <w:p w:rsidR="00000000" w:rsidRDefault="003459D6">
      <w:pPr>
        <w:pStyle w:val="pj"/>
      </w:pPr>
      <w:r>
        <w:rPr>
          <w:rStyle w:val="s0"/>
        </w:rPr>
        <w:t>1) бастапқы толық деректерді көрсете отыр</w:t>
      </w:r>
      <w:r>
        <w:rPr>
          <w:rStyle w:val="s0"/>
        </w:rPr>
        <w:t>ып, цитата алынған материалдардың немесе жекелеген нәтижелердің көздеріне;</w:t>
      </w:r>
    </w:p>
    <w:p w:rsidR="00000000" w:rsidRDefault="003459D6">
      <w:pPr>
        <w:pStyle w:val="pj"/>
      </w:pPr>
      <w:r>
        <w:rPr>
          <w:rStyle w:val="s0"/>
        </w:rPr>
        <w:t>2) докторанттың дербес немесе өзге авторлармен бірлесіп алынған әзірлемелерге арналған қорғау құжаттарына;</w:t>
      </w:r>
    </w:p>
    <w:p w:rsidR="00000000" w:rsidRDefault="003459D6">
      <w:pPr>
        <w:pStyle w:val="pj"/>
      </w:pPr>
      <w:r>
        <w:rPr>
          <w:rStyle w:val="s0"/>
        </w:rPr>
        <w:t>3) дербес немесе өзге авторлармен бірлесіп орындалған диссертация тақырыбы бойынша ғылыми жұмыстарға сілтеме жасалады.</w:t>
      </w:r>
    </w:p>
    <w:p w:rsidR="00000000" w:rsidRDefault="003459D6">
      <w:pPr>
        <w:pStyle w:val="pj"/>
      </w:pPr>
      <w:r>
        <w:rPr>
          <w:rStyle w:val="s0"/>
        </w:rPr>
        <w:t>Диссертацияда плагиат анықталған жағдайда, диссертациялық кеңес немесе Комитет қайта қорғау құқығынсыз теріс шешім қабылдайды.</w:t>
      </w:r>
    </w:p>
    <w:p w:rsidR="00000000" w:rsidRDefault="003459D6">
      <w:pPr>
        <w:pStyle w:val="pc"/>
      </w:pPr>
      <w:r>
        <w:rPr>
          <w:rStyle w:val="s1"/>
        </w:rPr>
        <w:t> </w:t>
      </w:r>
    </w:p>
    <w:p w:rsidR="00000000" w:rsidRDefault="003459D6">
      <w:pPr>
        <w:pStyle w:val="pc"/>
      </w:pPr>
      <w:r>
        <w:rPr>
          <w:rStyle w:val="s1"/>
        </w:rPr>
        <w:t> </w:t>
      </w:r>
    </w:p>
    <w:p w:rsidR="00000000" w:rsidRDefault="003459D6">
      <w:pPr>
        <w:pStyle w:val="pji"/>
      </w:pPr>
      <w:bookmarkStart w:id="2" w:name="SUB800"/>
      <w:bookmarkEnd w:id="2"/>
      <w:r>
        <w:rPr>
          <w:rStyle w:val="s3"/>
        </w:rPr>
        <w:t>ҚР</w:t>
      </w:r>
      <w:r>
        <w:rPr>
          <w:rStyle w:val="s3"/>
        </w:rPr>
        <w:t xml:space="preserve"> Білім және ғылым министрінің 2018.28.09. № 512 </w:t>
      </w:r>
      <w:hyperlink r:id="rId69" w:anchor="sub_id=20030" w:history="1">
        <w:r>
          <w:rPr>
            <w:rStyle w:val="a4"/>
            <w:i/>
            <w:iCs/>
          </w:rPr>
          <w:t>бұйрығымен</w:t>
        </w:r>
      </w:hyperlink>
      <w:r>
        <w:rPr>
          <w:rStyle w:val="s3"/>
        </w:rPr>
        <w:t xml:space="preserve"> 3-тараудың тақырыбы жаңа редакцияда (</w:t>
      </w:r>
      <w:hyperlink r:id="rId70" w:anchor="sub_id=800" w:history="1">
        <w:r>
          <w:rPr>
            <w:rStyle w:val="a4"/>
            <w:i/>
            <w:iCs/>
          </w:rPr>
          <w:t>бұр.ред.қара</w:t>
        </w:r>
      </w:hyperlink>
      <w:r>
        <w:rPr>
          <w:rStyle w:val="s3"/>
        </w:rPr>
        <w:t xml:space="preserve">) </w:t>
      </w:r>
    </w:p>
    <w:p w:rsidR="00000000" w:rsidRDefault="003459D6">
      <w:pPr>
        <w:pStyle w:val="pc"/>
      </w:pPr>
      <w:r>
        <w:rPr>
          <w:rStyle w:val="s1"/>
        </w:rPr>
        <w:t xml:space="preserve">3-тарау. Қазақстан Республикасында ерекше мәртебесі жоқ ЖОО-ларда қорғаған тұлғаларға </w:t>
      </w:r>
    </w:p>
    <w:p w:rsidR="00000000" w:rsidRDefault="003459D6">
      <w:pPr>
        <w:pStyle w:val="pc"/>
      </w:pPr>
      <w:r>
        <w:rPr>
          <w:rStyle w:val="s1"/>
        </w:rPr>
        <w:t>философия докторы (PhD), бейіні бойынша доктор дәрежелерін беру</w:t>
      </w:r>
    </w:p>
    <w:p w:rsidR="00000000" w:rsidRDefault="003459D6">
      <w:pPr>
        <w:pStyle w:val="pj"/>
      </w:pPr>
      <w:r>
        <w:t> </w:t>
      </w:r>
    </w:p>
    <w:p w:rsidR="00000000" w:rsidRDefault="003459D6">
      <w:pPr>
        <w:pStyle w:val="pji"/>
      </w:pPr>
      <w:r>
        <w:rPr>
          <w:rStyle w:val="s3"/>
        </w:rPr>
        <w:t>ҚР</w:t>
      </w:r>
      <w:r>
        <w:rPr>
          <w:rStyle w:val="s3"/>
        </w:rPr>
        <w:t xml:space="preserve"> Білім және ғылым министрінің 2020.30.04. № 170 </w:t>
      </w:r>
      <w:hyperlink r:id="rId71" w:anchor="sub_id=8" w:history="1">
        <w:r>
          <w:rPr>
            <w:rStyle w:val="a4"/>
            <w:i/>
            <w:iCs/>
          </w:rPr>
          <w:t>бұйрығымен</w:t>
        </w:r>
      </w:hyperlink>
      <w:r>
        <w:rPr>
          <w:rStyle w:val="s3"/>
        </w:rPr>
        <w:t xml:space="preserve"> 8-тармақ өзгертілді (</w:t>
      </w:r>
      <w:hyperlink r:id="rId72" w:anchor="sub_id=800" w:history="1">
        <w:r>
          <w:rPr>
            <w:rStyle w:val="a4"/>
            <w:i/>
            <w:iCs/>
          </w:rPr>
          <w:t>бұр.ред.қара</w:t>
        </w:r>
      </w:hyperlink>
      <w:r>
        <w:rPr>
          <w:rStyle w:val="s3"/>
        </w:rPr>
        <w:t>)</w:t>
      </w:r>
    </w:p>
    <w:p w:rsidR="00000000" w:rsidRDefault="003459D6">
      <w:pPr>
        <w:pStyle w:val="pj"/>
      </w:pPr>
      <w:r>
        <w:t xml:space="preserve">8. </w:t>
      </w:r>
      <w:r>
        <w:rPr>
          <w:rStyle w:val="s0"/>
        </w:rPr>
        <w:t>Диссертациялық кеңестің Қазақстан Республикасы Білім және ғылым министрінің 201</w:t>
      </w:r>
      <w:r>
        <w:rPr>
          <w:rStyle w:val="s0"/>
        </w:rPr>
        <w:t xml:space="preserve">1 жылғы 31 наурыздағы № 126 бұйрығымен (Нормативтік құқықтық актілерді мемлекеттік тіркеу тізілімінде № 6929 болып тіркелген) бекітілген Диссертациялық кеңес туралы </w:t>
      </w:r>
      <w:hyperlink r:id="rId73" w:anchor="sub_id=100" w:history="1">
        <w:r>
          <w:rPr>
            <w:rStyle w:val="a4"/>
          </w:rPr>
          <w:t>үлгі</w:t>
        </w:r>
        <w:r>
          <w:rPr>
            <w:rStyle w:val="a4"/>
          </w:rPr>
          <w:t xml:space="preserve"> ереже</w:t>
        </w:r>
        <w:r>
          <w:rPr>
            <w:rStyle w:val="a4"/>
          </w:rPr>
          <w:t>нің</w:t>
        </w:r>
      </w:hyperlink>
      <w:r>
        <w:rPr>
          <w:rStyle w:val="s0"/>
        </w:rPr>
        <w:t xml:space="preserve"> (бұдан әрі - Диссертациялық кеңес туралы үлгі ереже) 20-тармағына сәйкес Комитетке ұсынатын аттестациялық істердің қаралу мерзімі олардың Комитетте тіркелген күнінен бастап 4 (төрт) айды құрайды. Докторант Сараптау кеңесінің отырысына шақырылса, аттест</w:t>
      </w:r>
      <w:r>
        <w:rPr>
          <w:rStyle w:val="s0"/>
        </w:rPr>
        <w:t>ациялық істі қарау мерзімі 1 (бір) айға созылады. Қарау мерзімінің созылғаны туралы Комитет диссертациялық кеңеске созылған күннен бастап 7 (жеті) жұмыс күні ішінде хабарлайды.</w:t>
      </w:r>
    </w:p>
    <w:p w:rsidR="00000000" w:rsidRDefault="003459D6">
      <w:pPr>
        <w:pStyle w:val="pj"/>
      </w:pPr>
      <w:r>
        <w:rPr>
          <w:rStyle w:val="s0"/>
        </w:rPr>
        <w:t>Аттестациялық іс Комитетке келіп түскен сәтінен бастап 1 айдың ішінде докторант</w:t>
      </w:r>
      <w:r>
        <w:rPr>
          <w:rStyle w:val="s0"/>
        </w:rPr>
        <w:t>тың жеке өтініші (ерікті нысанда) немесе диссертациялық кеңестің қолдау хаты (ерікті нысанда) болған жағдайда, ол қараудан алынады. Қараудан алынған жағдайда аттестациялық іс Комитетке қайта қорғаудан кейін ұсынылады.</w:t>
      </w:r>
    </w:p>
    <w:p w:rsidR="00000000" w:rsidRDefault="003459D6">
      <w:pPr>
        <w:pStyle w:val="pji"/>
      </w:pPr>
      <w:r>
        <w:rPr>
          <w:rStyle w:val="s3"/>
        </w:rPr>
        <w:t>ҚР</w:t>
      </w:r>
      <w:r>
        <w:rPr>
          <w:rStyle w:val="s3"/>
        </w:rPr>
        <w:t xml:space="preserve"> Білім және ғылым министрінің 2020.3</w:t>
      </w:r>
      <w:r>
        <w:rPr>
          <w:rStyle w:val="s3"/>
        </w:rPr>
        <w:t xml:space="preserve">0.04. № 170 </w:t>
      </w:r>
      <w:hyperlink r:id="rId74" w:anchor="sub_id=9" w:history="1">
        <w:r>
          <w:rPr>
            <w:rStyle w:val="a4"/>
            <w:i/>
            <w:iCs/>
          </w:rPr>
          <w:t>бұйрығымен</w:t>
        </w:r>
      </w:hyperlink>
      <w:r>
        <w:rPr>
          <w:rStyle w:val="s3"/>
        </w:rPr>
        <w:t xml:space="preserve"> 9-тармақ жаңа редакцияда (</w:t>
      </w:r>
      <w:hyperlink r:id="rId75" w:anchor="sub_id=900" w:history="1">
        <w:r>
          <w:rPr>
            <w:rStyle w:val="a4"/>
            <w:i/>
            <w:iCs/>
          </w:rPr>
          <w:t>бұр.ред.қара</w:t>
        </w:r>
      </w:hyperlink>
      <w:r>
        <w:rPr>
          <w:rStyle w:val="s3"/>
        </w:rPr>
        <w:t>)</w:t>
      </w:r>
    </w:p>
    <w:p w:rsidR="00000000" w:rsidRDefault="003459D6">
      <w:pPr>
        <w:pStyle w:val="pj"/>
      </w:pPr>
      <w:r>
        <w:rPr>
          <w:rStyle w:val="s0"/>
        </w:rPr>
        <w:t>9. Диссертациялардың Қағида талап</w:t>
      </w:r>
      <w:r>
        <w:rPr>
          <w:rStyle w:val="s0"/>
        </w:rPr>
        <w:t>тарына сәйкестігін тиісті кадрлар даярлау бағыттары бойынша Сараптау кеңесінің қорытындылары негізінде Комитет белгілейді.</w:t>
      </w:r>
    </w:p>
    <w:p w:rsidR="00000000" w:rsidRDefault="003459D6">
      <w:pPr>
        <w:pStyle w:val="pji"/>
      </w:pPr>
      <w:r>
        <w:rPr>
          <w:rStyle w:val="s3"/>
        </w:rPr>
        <w:t>ҚР</w:t>
      </w:r>
      <w:r>
        <w:rPr>
          <w:rStyle w:val="s3"/>
        </w:rPr>
        <w:t xml:space="preserve"> Білім және ғылым министрінің 2018.28.09. № 512 </w:t>
      </w:r>
      <w:hyperlink r:id="rId76" w:anchor="sub_id=200100" w:history="1">
        <w:r>
          <w:rPr>
            <w:rStyle w:val="a4"/>
            <w:i/>
            <w:iCs/>
          </w:rPr>
          <w:t>бұйрығымен</w:t>
        </w:r>
      </w:hyperlink>
      <w:r>
        <w:rPr>
          <w:rStyle w:val="s3"/>
        </w:rPr>
        <w:t xml:space="preserve"> (</w:t>
      </w:r>
      <w:hyperlink r:id="rId77" w:anchor="sub_id=1000" w:history="1">
        <w:r>
          <w:rPr>
            <w:rStyle w:val="a4"/>
            <w:i/>
            <w:iCs/>
          </w:rPr>
          <w:t>бұр.ред.қара</w:t>
        </w:r>
      </w:hyperlink>
      <w:r>
        <w:rPr>
          <w:rStyle w:val="s3"/>
        </w:rPr>
        <w:t xml:space="preserve">); ҚР Ғылым және жоғары білім министрінің м.а. 2023.09.01. № 7 </w:t>
      </w:r>
      <w:hyperlink r:id="rId78" w:anchor="sub_id=10" w:history="1">
        <w:r>
          <w:rPr>
            <w:rStyle w:val="a4"/>
            <w:i/>
            <w:iCs/>
          </w:rPr>
          <w:t>бұйрығ</w:t>
        </w:r>
        <w:r>
          <w:rPr>
            <w:rStyle w:val="a4"/>
            <w:i/>
            <w:iCs/>
          </w:rPr>
          <w:t>ымен</w:t>
        </w:r>
      </w:hyperlink>
      <w:r>
        <w:rPr>
          <w:rStyle w:val="s3"/>
        </w:rPr>
        <w:t xml:space="preserve"> (2023 ж. 22 қаңтардан бастап қолданысқа енгізілді) (</w:t>
      </w:r>
      <w:hyperlink r:id="rId79" w:anchor="sub_id=1000" w:history="1">
        <w:r>
          <w:rPr>
            <w:rStyle w:val="a4"/>
            <w:i/>
            <w:iCs/>
          </w:rPr>
          <w:t>бұр.ред.қара</w:t>
        </w:r>
      </w:hyperlink>
      <w:r>
        <w:rPr>
          <w:rStyle w:val="s3"/>
        </w:rPr>
        <w:t>) 10-тармақ жаңа редакцияда</w:t>
      </w:r>
    </w:p>
    <w:p w:rsidR="00000000" w:rsidRDefault="003459D6">
      <w:pPr>
        <w:pStyle w:val="pj"/>
      </w:pPr>
      <w:r>
        <w:rPr>
          <w:rStyle w:val="s0"/>
        </w:rPr>
        <w:t>10. Сараптау кеңестерінің құрамына ғылыми дәрежесі (ғылым кандидаты, ғылым до</w:t>
      </w:r>
      <w:r>
        <w:rPr>
          <w:rStyle w:val="s0"/>
        </w:rPr>
        <w:t>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мамандар кіреді.</w:t>
      </w:r>
    </w:p>
    <w:p w:rsidR="00000000" w:rsidRDefault="003459D6">
      <w:pPr>
        <w:pStyle w:val="pj"/>
      </w:pPr>
      <w:r>
        <w:rPr>
          <w:rStyle w:val="s0"/>
        </w:rPr>
        <w:t>Сараптау кеңесі мүшелерінде (кемінде 1/3 (үштен бірінде)) дәйексөз алу индексі - Web of Science (Вэб оф Сайнс) немесе Scopus (Скопус) халықаралық дәйексөз алу жүйелерінде Хирш индексі 2 (екі) және одан көп; және (немесе) Web of Science Core Collection (Вэб</w:t>
      </w:r>
      <w:r>
        <w:rPr>
          <w:rStyle w:val="s0"/>
        </w:rPr>
        <w:t xml:space="preserve"> оф Сайнс Кор Коллекшн) (Arts and Humanities Citation Index бөлімдері (Aртс энд Хьюманитис Цитэйшэн Индекс), Science Citation Index Expanded (Сайенс Цитэйшэн Индекс Экспандид), Social Sciences Citation Index (Сошиал Сайенсиз Цитэйшэн Индекс) деректер базас</w:t>
      </w:r>
      <w:r>
        <w:rPr>
          <w:rStyle w:val="s0"/>
        </w:rPr>
        <w:t>ында индекстелетін және JCR (ЖСР) деректеріне сәйкес импакт-фактор бойынша 1 (бірінші), 2 (екінші) және 3 (үшінші) квартильге кіретін немесе Scopus (Скопус) деректер базасында Citescore (СайтСкор) бойынша процентиль көрсеткіші кемінде 35 (отыз бес) болатын</w:t>
      </w:r>
      <w:r>
        <w:rPr>
          <w:rStyle w:val="s0"/>
        </w:rPr>
        <w:t xml:space="preserve"> халықаралық рецензияланатын ғылыми журналдарда жарияланымдар; және (немесе) халықаралық патенттер; және (немесе) Басылымдар тізбесіндегі басылымдарда кемінде 10 (он) жарияланым; және (немесе) 10 (он) ғылыми және (немесе) шығармашылық еңбек (өнер бағыты бо</w:t>
      </w:r>
      <w:r>
        <w:rPr>
          <w:rStyle w:val="s0"/>
        </w:rPr>
        <w:t>йынша) болады.</w:t>
      </w:r>
    </w:p>
    <w:p w:rsidR="00000000" w:rsidRDefault="003459D6">
      <w:pPr>
        <w:pStyle w:val="pj"/>
      </w:pPr>
      <w:r>
        <w:rPr>
          <w:rStyle w:val="s0"/>
        </w:rPr>
        <w:t>Халықаралық рецензияланатын ғылыми журналдарда 2 (екі) ғылыми мақала ретінде Elsevier (Эльзевир), Brill (Брилл), CRC Press (СРС Пресс), DeGruyter (ДеГрюйтер), Edward Elgar Publishing (Эдвар Элгар Паблишинг), John Wiley &amp; Sons (Джон Уайли жән</w:t>
      </w:r>
      <w:r>
        <w:rPr>
          <w:rStyle w:val="s0"/>
        </w:rPr>
        <w:t>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w:t>
      </w:r>
      <w:r>
        <w:rPr>
          <w:rStyle w:val="s0"/>
        </w:rPr>
        <w:t>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w:t>
      </w:r>
      <w:r>
        <w:rPr>
          <w:rStyle w:val="s0"/>
        </w:rPr>
        <w:t>верситис) немесе Times Higher Education World University (Таймс Хайр Эдюкейшн Ворлд Юниверсити) топ-100 рейтингіндегі университет баспасында шығарылған монография (кандидатқа кемінде 3 баспа табағы тиесілі) ескеріледі. Жоғарыда көрсетілген монографияда тар</w:t>
      </w:r>
      <w:r>
        <w:rPr>
          <w:rStyle w:val="s0"/>
        </w:rPr>
        <w:t>ау болған жағдайда (үміткерге кемінде 1 баспа табағы тиесілі) ол халықаралық рецензияланатын ғылыми журналда 1 (бір) мақала ретінде есепке алынады.</w:t>
      </w:r>
    </w:p>
    <w:p w:rsidR="00000000" w:rsidRDefault="003459D6">
      <w:pPr>
        <w:pStyle w:val="pj"/>
      </w:pPr>
      <w:r>
        <w:rPr>
          <w:rStyle w:val="s0"/>
        </w:rPr>
        <w:t>Сараптау кеңестерінің құрамына ЖЖОКБҰ-лардың бірінші басшылары және мемлекеттік қызметшілер (Қазақстан Респу</w:t>
      </w:r>
      <w:r>
        <w:rPr>
          <w:rStyle w:val="s0"/>
        </w:rPr>
        <w:t>бликасы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 Қорғаныс министрлігіне ведо</w:t>
      </w:r>
      <w:r>
        <w:rPr>
          <w:rStyle w:val="s0"/>
        </w:rPr>
        <w:t>мстволық бағынысты әскери, арнайы оқу орындарының немесе ғылыми ұйымдарының өкілдерін қоспағанда), сондай-ақ ерекше мәртебесі жоқ ЖОО-лар жанындағы диссертациялық кеңестердің төрағалары және мүшелері кірмейді.</w:t>
      </w:r>
    </w:p>
    <w:p w:rsidR="00000000" w:rsidRDefault="003459D6">
      <w:pPr>
        <w:pStyle w:val="pj"/>
      </w:pPr>
      <w:r>
        <w:rPr>
          <w:rStyle w:val="s0"/>
        </w:rPr>
        <w:t>Мамандар осы тармақтың талаптарына сәйкес болғ</w:t>
      </w:r>
      <w:r>
        <w:rPr>
          <w:rStyle w:val="s0"/>
        </w:rPr>
        <w:t>ан жағдайда, Комитет Сараптау кеңестерінің құрамдарын 3 (үш) жыл мерзімге бекітеді. Бір Сараптау кеңесінің құрамына кемінде 6 (алты) адам кіреді. Сараптау кеңестерінің мүшелері өздерінің функцияларын қатарынан 2 (екі) мерзімнен артық орындай алмайды. Сарап</w:t>
      </w:r>
      <w:r>
        <w:rPr>
          <w:rStyle w:val="s0"/>
        </w:rPr>
        <w:t>тау кеңесінің отырыстарында 1 (бір) жылда 3 (үш) реттен артық болмаған немесе өз міндеттерін дұрыс орындамаған жағдайда, Сараптау кеңесінің мүшесі Сараптау кеңесінің құрамынан шығарылады.</w:t>
      </w:r>
    </w:p>
    <w:p w:rsidR="00000000" w:rsidRDefault="003459D6">
      <w:pPr>
        <w:pStyle w:val="pj"/>
      </w:pPr>
      <w:r>
        <w:rPr>
          <w:rStyle w:val="s0"/>
        </w:rPr>
        <w:t xml:space="preserve">Сараптау кеңесінің құрамында бір ұйымның өкілдері болып табылмайтын </w:t>
      </w:r>
      <w:r>
        <w:rPr>
          <w:rStyle w:val="s0"/>
        </w:rPr>
        <w:t>төраға, төрағаның орынбасары және ғалым хатшы тағайындалады.</w:t>
      </w:r>
    </w:p>
    <w:p w:rsidR="00000000" w:rsidRDefault="003459D6">
      <w:pPr>
        <w:pStyle w:val="pj"/>
      </w:pPr>
      <w:r>
        <w:rPr>
          <w:rStyle w:val="s0"/>
        </w:rPr>
        <w:t>Сараптау кеңесінің мүшелері аттестаттау істерінің сараптамасын Қазақстан Республикасының азаматтық заңнамасында белгіленген тәртіппен ақылы түрде жүзеге асырады.</w:t>
      </w:r>
    </w:p>
    <w:p w:rsidR="00000000" w:rsidRDefault="003459D6">
      <w:pPr>
        <w:pStyle w:val="pji"/>
      </w:pPr>
      <w:r>
        <w:rPr>
          <w:rStyle w:val="s3"/>
        </w:rPr>
        <w:t>ҚР</w:t>
      </w:r>
      <w:r>
        <w:rPr>
          <w:rStyle w:val="s3"/>
        </w:rPr>
        <w:t xml:space="preserve"> Ғылым және жоғары білім минист</w:t>
      </w:r>
      <w:r>
        <w:rPr>
          <w:rStyle w:val="s3"/>
        </w:rPr>
        <w:t xml:space="preserve">рінің м.а. 2023.09.01. № 7 </w:t>
      </w:r>
      <w:hyperlink r:id="rId80" w:anchor="sub_id=10" w:history="1">
        <w:r>
          <w:rPr>
            <w:rStyle w:val="a4"/>
            <w:i/>
            <w:iCs/>
          </w:rPr>
          <w:t>бұйрығымен</w:t>
        </w:r>
      </w:hyperlink>
      <w:r>
        <w:rPr>
          <w:rStyle w:val="s3"/>
        </w:rPr>
        <w:t xml:space="preserve"> 11-тармақ жаңа редакцияда (2023 ж. 22 қаңтардан бастап қолданысқа енгізілді) (</w:t>
      </w:r>
      <w:hyperlink r:id="rId81" w:anchor="sub_id=1100" w:history="1">
        <w:r>
          <w:rPr>
            <w:rStyle w:val="a4"/>
            <w:i/>
            <w:iCs/>
          </w:rPr>
          <w:t>бұр.ред.қара</w:t>
        </w:r>
      </w:hyperlink>
      <w:r>
        <w:rPr>
          <w:rStyle w:val="s3"/>
        </w:rPr>
        <w:t xml:space="preserve">) </w:t>
      </w:r>
    </w:p>
    <w:p w:rsidR="00000000" w:rsidRDefault="003459D6">
      <w:pPr>
        <w:pStyle w:val="pj"/>
      </w:pPr>
      <w:r>
        <w:rPr>
          <w:rStyle w:val="s0"/>
        </w:rPr>
        <w:t>11. Сараптау кеңесінің функциялары мыналар:</w:t>
      </w:r>
    </w:p>
    <w:p w:rsidR="00000000" w:rsidRDefault="003459D6">
      <w:pPr>
        <w:pStyle w:val="pj"/>
      </w:pPr>
      <w:r>
        <w:rPr>
          <w:rStyle w:val="s0"/>
        </w:rPr>
        <w:t>1) аттестаттау істерінің, диссертациялардың және жарияланымдардың Диссертациялық кеңес туралы қағидалар мен Үлгілік ереженің талаптарына сәйкестігін сараптау;</w:t>
      </w:r>
    </w:p>
    <w:p w:rsidR="00000000" w:rsidRDefault="003459D6">
      <w:pPr>
        <w:pStyle w:val="pj"/>
      </w:pPr>
      <w:r>
        <w:rPr>
          <w:rStyle w:val="s0"/>
        </w:rPr>
        <w:t>2) ғылыми қызмет</w:t>
      </w:r>
      <w:r>
        <w:rPr>
          <w:rStyle w:val="s0"/>
        </w:rPr>
        <w:t xml:space="preserve"> негізгі нәтижелерін жариялау үшін ұсынылатын ғылыми басылымдардың тізбесіне енгізу (немесе тізбеден алып тастау) үшін журналдарды сараптау және мониторингілеу;</w:t>
      </w:r>
    </w:p>
    <w:p w:rsidR="00000000" w:rsidRDefault="003459D6">
      <w:pPr>
        <w:pStyle w:val="pj"/>
      </w:pPr>
      <w:r>
        <w:rPr>
          <w:rStyle w:val="s0"/>
        </w:rPr>
        <w:t>3) диссертациялық кеңестер жұмысын талдау және мониторингілеу;</w:t>
      </w:r>
    </w:p>
    <w:p w:rsidR="00000000" w:rsidRDefault="003459D6">
      <w:pPr>
        <w:pStyle w:val="pj"/>
      </w:pPr>
      <w:r>
        <w:rPr>
          <w:rStyle w:val="s0"/>
        </w:rPr>
        <w:t>4) философия докторын (PhD), бей</w:t>
      </w:r>
      <w:r>
        <w:rPr>
          <w:rStyle w:val="s0"/>
        </w:rPr>
        <w:t>іні бойынша доктор даярлауды жетілдіру жөнінде ұсыныстарды қарау және ұсынымдар дайындау;</w:t>
      </w:r>
    </w:p>
    <w:p w:rsidR="00000000" w:rsidRDefault="003459D6">
      <w:pPr>
        <w:pStyle w:val="pj"/>
      </w:pPr>
      <w:r>
        <w:rPr>
          <w:rStyle w:val="s0"/>
        </w:rPr>
        <w:t>5) біліктілік емтиханына арналған зерттеу әдістері мен академиялық хат бойынша ұсынымдар дайындау.</w:t>
      </w:r>
    </w:p>
    <w:p w:rsidR="00000000" w:rsidRDefault="003459D6">
      <w:pPr>
        <w:pStyle w:val="pji"/>
      </w:pPr>
      <w:r>
        <w:rPr>
          <w:rStyle w:val="s3"/>
        </w:rPr>
        <w:t>ҚР</w:t>
      </w:r>
      <w:r>
        <w:rPr>
          <w:rStyle w:val="s3"/>
        </w:rPr>
        <w:t xml:space="preserve"> Білім және ғылым министрінің 2021.09.03. № 98 </w:t>
      </w:r>
      <w:hyperlink r:id="rId82" w:anchor="sub_id=12" w:history="1">
        <w:r>
          <w:rPr>
            <w:rStyle w:val="a4"/>
            <w:i/>
            <w:iCs/>
          </w:rPr>
          <w:t>бұйрығымен</w:t>
        </w:r>
      </w:hyperlink>
      <w:r>
        <w:rPr>
          <w:rStyle w:val="s3"/>
        </w:rPr>
        <w:t xml:space="preserve"> 12-тармақ жаңа редакцияда (</w:t>
      </w:r>
      <w:hyperlink r:id="rId83" w:anchor="sub_id=1200" w:history="1">
        <w:r>
          <w:rPr>
            <w:rStyle w:val="a4"/>
            <w:i/>
            <w:iCs/>
          </w:rPr>
          <w:t>бұр.ред.қара</w:t>
        </w:r>
      </w:hyperlink>
      <w:r>
        <w:rPr>
          <w:rStyle w:val="s3"/>
        </w:rPr>
        <w:t>)</w:t>
      </w:r>
    </w:p>
    <w:p w:rsidR="00000000" w:rsidRDefault="003459D6">
      <w:pPr>
        <w:pStyle w:val="pj"/>
      </w:pPr>
      <w:r>
        <w:rPr>
          <w:rStyle w:val="s0"/>
        </w:rPr>
        <w:t>12. Сараптау кеңесінің отырысы Сараптау кеңесі төрағасының, ол болмаған жағдайда төраға орынбасарының басшылығымен өтеді.</w:t>
      </w:r>
    </w:p>
    <w:p w:rsidR="00000000" w:rsidRDefault="003459D6">
      <w:pPr>
        <w:pStyle w:val="pj"/>
      </w:pPr>
      <w:r>
        <w:rPr>
          <w:rStyle w:val="s0"/>
        </w:rPr>
        <w:t>Сараптау кеңесінің отырысы бекітілген құрамының кемінде 2/3-сі (үштен екісі) болған жағдайда заңды болып саналады.</w:t>
      </w:r>
    </w:p>
    <w:p w:rsidR="00000000" w:rsidRDefault="003459D6">
      <w:pPr>
        <w:pStyle w:val="pj"/>
      </w:pPr>
      <w:r>
        <w:rPr>
          <w:rStyle w:val="s0"/>
        </w:rPr>
        <w:t>Комитет шешімінің н</w:t>
      </w:r>
      <w:r>
        <w:rPr>
          <w:rStyle w:val="s0"/>
        </w:rPr>
        <w:t>егізінде Сараптау кеңесінің отырысын бейнеконференция нысанында өткізуге рұқсат беріледі. Бұл ретте:</w:t>
      </w:r>
    </w:p>
    <w:p w:rsidR="00000000" w:rsidRDefault="003459D6">
      <w:pPr>
        <w:pStyle w:val="pj"/>
      </w:pPr>
      <w:r>
        <w:rPr>
          <w:rStyle w:val="s0"/>
        </w:rPr>
        <w:t>отырысқа қатысатындардың визуалды идентификациясы;</w:t>
      </w:r>
    </w:p>
    <w:p w:rsidR="00000000" w:rsidRDefault="003459D6">
      <w:pPr>
        <w:pStyle w:val="pj"/>
      </w:pPr>
      <w:r>
        <w:rPr>
          <w:rStyle w:val="s0"/>
        </w:rPr>
        <w:t>отырысқа қатысушылардың баяндамаларының үзіліссіз бейне- және аудиотрансляциясы қамтамасыз етіледі.</w:t>
      </w:r>
    </w:p>
    <w:p w:rsidR="00000000" w:rsidRDefault="003459D6">
      <w:pPr>
        <w:pStyle w:val="pj"/>
      </w:pPr>
      <w:r>
        <w:rPr>
          <w:rStyle w:val="s0"/>
        </w:rPr>
        <w:t>Сара</w:t>
      </w:r>
      <w:r>
        <w:rPr>
          <w:rStyle w:val="s0"/>
        </w:rPr>
        <w:t xml:space="preserve">птау кеңесі мүшелерінің қатысуы осы Қағидаларға </w:t>
      </w:r>
      <w:hyperlink w:anchor="sub20" w:history="1">
        <w:r>
          <w:rPr>
            <w:rStyle w:val="a4"/>
          </w:rPr>
          <w:t>2-қосымшаға</w:t>
        </w:r>
      </w:hyperlink>
      <w:r>
        <w:rPr>
          <w:rStyle w:val="s0"/>
        </w:rPr>
        <w:t xml:space="preserve"> сәйкес келу парағымен расталады.</w:t>
      </w:r>
    </w:p>
    <w:p w:rsidR="00000000" w:rsidRDefault="003459D6">
      <w:pPr>
        <w:pStyle w:val="pj"/>
      </w:pPr>
      <w:r>
        <w:rPr>
          <w:rStyle w:val="s0"/>
        </w:rPr>
        <w:t>Сараптау кеңестерінің жұмыс материалдары Комитетте сақталады.</w:t>
      </w:r>
    </w:p>
    <w:p w:rsidR="00000000" w:rsidRDefault="003459D6">
      <w:pPr>
        <w:pStyle w:val="pji"/>
      </w:pPr>
      <w:r>
        <w:rPr>
          <w:rStyle w:val="s3"/>
        </w:rPr>
        <w:t>ҚР</w:t>
      </w:r>
      <w:r>
        <w:rPr>
          <w:rStyle w:val="s3"/>
        </w:rPr>
        <w:t xml:space="preserve"> Білім және ғылым министрінің 2021.09.03. № 98 </w:t>
      </w:r>
      <w:hyperlink r:id="rId84" w:anchor="sub_id=12" w:history="1">
        <w:r>
          <w:rPr>
            <w:rStyle w:val="a4"/>
            <w:i/>
            <w:iCs/>
          </w:rPr>
          <w:t>бұйрығымен</w:t>
        </w:r>
      </w:hyperlink>
      <w:r>
        <w:rPr>
          <w:rStyle w:val="s3"/>
        </w:rPr>
        <w:t xml:space="preserve"> 12-1-тармақпен толықтырылды; ҚР Ғылым және жоғары білім министрінің м.а. 2023.09.01. № 7 </w:t>
      </w:r>
      <w:hyperlink r:id="rId85" w:anchor="sub_id=10" w:history="1">
        <w:r>
          <w:rPr>
            <w:rStyle w:val="a4"/>
            <w:i/>
            <w:iCs/>
          </w:rPr>
          <w:t>бұйрығымен</w:t>
        </w:r>
      </w:hyperlink>
      <w:r>
        <w:rPr>
          <w:rStyle w:val="s3"/>
        </w:rPr>
        <w:t xml:space="preserve"> (2023 ж. </w:t>
      </w:r>
      <w:r>
        <w:rPr>
          <w:rStyle w:val="s3"/>
        </w:rPr>
        <w:t>22 қаңтардан бастап қолданысқа енгізілді) (</w:t>
      </w:r>
      <w:hyperlink r:id="rId86" w:anchor="sub_id=120100" w:history="1">
        <w:r>
          <w:rPr>
            <w:rStyle w:val="a4"/>
            <w:i/>
            <w:iCs/>
          </w:rPr>
          <w:t>бұр.ред.қара</w:t>
        </w:r>
      </w:hyperlink>
      <w:r>
        <w:rPr>
          <w:rStyle w:val="s3"/>
        </w:rPr>
        <w:t xml:space="preserve">); ҚР Ғылым және жоғары білім министрінің 2024.18.07. № 352 </w:t>
      </w:r>
      <w:hyperlink r:id="rId87" w:anchor="sub_id=12" w:history="1">
        <w:r>
          <w:rPr>
            <w:rStyle w:val="a4"/>
            <w:i/>
            <w:iCs/>
          </w:rPr>
          <w:t>бұйрығымен</w:t>
        </w:r>
      </w:hyperlink>
      <w:r>
        <w:rPr>
          <w:rStyle w:val="s3"/>
        </w:rPr>
        <w:t xml:space="preserve"> (2024 ж. 5 тамыздан бастап қолданысқа енгізілді) (</w:t>
      </w:r>
      <w:hyperlink r:id="rId88" w:anchor="sub_id=120100" w:history="1">
        <w:r>
          <w:rPr>
            <w:rStyle w:val="a4"/>
            <w:i/>
            <w:iCs/>
          </w:rPr>
          <w:t>бұр.ред.қара</w:t>
        </w:r>
      </w:hyperlink>
      <w:r>
        <w:rPr>
          <w:rStyle w:val="s3"/>
        </w:rPr>
        <w:t xml:space="preserve">) 12-1-тармақ жаңа </w:t>
      </w:r>
      <w:r>
        <w:rPr>
          <w:rStyle w:val="s3"/>
        </w:rPr>
        <w:t>редакцияда</w:t>
      </w:r>
    </w:p>
    <w:p w:rsidR="00000000" w:rsidRDefault="003459D6">
      <w:pPr>
        <w:pStyle w:val="pj"/>
      </w:pPr>
      <w:r>
        <w:rPr>
          <w:rStyle w:val="s0"/>
        </w:rPr>
        <w:t>12-1. Сараптау кеңесі ашық дауыс беру арқылы мына шешімдердің бірін қабылдайды:</w:t>
      </w:r>
    </w:p>
    <w:p w:rsidR="00000000" w:rsidRDefault="003459D6">
      <w:pPr>
        <w:pStyle w:val="pj"/>
      </w:pPr>
      <w:r>
        <w:rPr>
          <w:rStyle w:val="s0"/>
        </w:rPr>
        <w:t>1) философия докторы (PhD) немесе бейіні бойынша доктор дәрежесі берілсін;</w:t>
      </w:r>
    </w:p>
    <w:p w:rsidR="00000000" w:rsidRDefault="003459D6">
      <w:pPr>
        <w:pStyle w:val="pj"/>
      </w:pPr>
      <w:r>
        <w:rPr>
          <w:rStyle w:val="s0"/>
        </w:rPr>
        <w:t>2) диссертация пысықтауға жіберілсін (диссертация мақалалар сериясы нысанында қорғалған жа</w:t>
      </w:r>
      <w:r>
        <w:rPr>
          <w:rStyle w:val="s0"/>
        </w:rPr>
        <w:t>ғдайлардан</w:t>
      </w:r>
      <w:r>
        <w:rPr>
          <w:rStyle w:val="s0"/>
        </w:rPr>
        <w:t xml:space="preserve"> басқа);</w:t>
      </w:r>
    </w:p>
    <w:p w:rsidR="00000000" w:rsidRDefault="003459D6">
      <w:pPr>
        <w:pStyle w:val="pj"/>
      </w:pPr>
      <w:r>
        <w:rPr>
          <w:rStyle w:val="s0"/>
        </w:rPr>
        <w:t>3) диссертация қайта қорғауға жіберілсін;</w:t>
      </w:r>
    </w:p>
    <w:p w:rsidR="00000000" w:rsidRDefault="003459D6">
      <w:pPr>
        <w:pStyle w:val="pj"/>
      </w:pPr>
      <w:r>
        <w:rPr>
          <w:rStyle w:val="s0"/>
        </w:rPr>
        <w:t>4) философия докторы (PhD) немесе бейіні бойынша доктор дәрежесін беруден бас тартылсын.</w:t>
      </w:r>
    </w:p>
    <w:p w:rsidR="00000000" w:rsidRDefault="003459D6">
      <w:pPr>
        <w:pStyle w:val="pj"/>
      </w:pPr>
      <w:r>
        <w:rPr>
          <w:rStyle w:val="s0"/>
        </w:rPr>
        <w:t>13. Сараптау кеңесінде докторанттың, ізденушінің зерттеулері саласында маман болмаған жағдайда, Сараптау к</w:t>
      </w:r>
      <w:r>
        <w:rPr>
          <w:rStyle w:val="s0"/>
        </w:rPr>
        <w:t>еңесі диссертацияны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w:t>
      </w:r>
      <w:r>
        <w:rPr>
          <w:rStyle w:val="s0"/>
        </w:rPr>
        <w:t>ар сыртқы сарапшыға жібереді. Сондай-ақ Сараптау кеңесі шешімінің негізінде докторант Сараптау кеңесінің отырысына шақырылады.</w:t>
      </w:r>
    </w:p>
    <w:p w:rsidR="00000000" w:rsidRDefault="003459D6">
      <w:pPr>
        <w:pStyle w:val="pji"/>
      </w:pPr>
      <w:r>
        <w:rPr>
          <w:rStyle w:val="s3"/>
        </w:rPr>
        <w:t>ҚР</w:t>
      </w:r>
      <w:r>
        <w:rPr>
          <w:rStyle w:val="s3"/>
        </w:rPr>
        <w:t xml:space="preserve"> Білім және ғылым министрінің 2018.28.09. № 512 </w:t>
      </w:r>
      <w:hyperlink r:id="rId89" w:anchor="sub_id=140" w:history="1">
        <w:r>
          <w:rPr>
            <w:rStyle w:val="a4"/>
            <w:i/>
            <w:iCs/>
          </w:rPr>
          <w:t>бұйрығымен</w:t>
        </w:r>
      </w:hyperlink>
      <w:r>
        <w:rPr>
          <w:rStyle w:val="s3"/>
        </w:rPr>
        <w:t xml:space="preserve"> 14-тармақ өзгертілді (</w:t>
      </w:r>
      <w:hyperlink r:id="rId90" w:anchor="sub_id=1400" w:history="1">
        <w:r>
          <w:rPr>
            <w:rStyle w:val="a4"/>
            <w:i/>
            <w:iCs/>
          </w:rPr>
          <w:t>бұр.ред.қара</w:t>
        </w:r>
      </w:hyperlink>
      <w:r>
        <w:rPr>
          <w:rStyle w:val="s3"/>
        </w:rPr>
        <w:t xml:space="preserve">); ҚР Білім және ғылым министрінің 2021.09.03. № 98 </w:t>
      </w:r>
      <w:hyperlink r:id="rId91" w:anchor="sub_id=14" w:history="1">
        <w:r>
          <w:rPr>
            <w:rStyle w:val="a4"/>
            <w:i/>
            <w:iCs/>
          </w:rPr>
          <w:t>бұйрығымен</w:t>
        </w:r>
      </w:hyperlink>
      <w:r>
        <w:rPr>
          <w:rStyle w:val="s3"/>
        </w:rPr>
        <w:t xml:space="preserve"> 14-тармақ жаңа редакцияда (</w:t>
      </w:r>
      <w:hyperlink r:id="rId92" w:anchor="sub_id=1400" w:history="1">
        <w:r>
          <w:rPr>
            <w:rStyle w:val="a4"/>
            <w:i/>
            <w:iCs/>
          </w:rPr>
          <w:t>бұр.ред.қара</w:t>
        </w:r>
      </w:hyperlink>
      <w:r>
        <w:rPr>
          <w:rStyle w:val="s3"/>
        </w:rPr>
        <w:t>)</w:t>
      </w:r>
    </w:p>
    <w:p w:rsidR="00000000" w:rsidRDefault="003459D6">
      <w:pPr>
        <w:pStyle w:val="pj"/>
      </w:pPr>
      <w:r>
        <w:rPr>
          <w:rStyle w:val="s0"/>
        </w:rPr>
        <w:t>14. Сараптау кеңесінің қорытындысы қабылданған күннен бастап 10 (он) жұмыс күні ішінде Комитет диссертацияны пысықтау</w:t>
      </w:r>
      <w:r>
        <w:rPr>
          <w:rStyle w:val="s0"/>
        </w:rPr>
        <w:t>ға</w:t>
      </w:r>
      <w:r>
        <w:rPr>
          <w:rStyle w:val="s0"/>
        </w:rPr>
        <w:t xml:space="preserve"> немесе қайта қорғауға жіберу немесе докторантқа философия докторы (PhD), бейіні бойынша доктор дәрежесін беру/беруден бас тарту туралы тиісті бұйрық шығарады.</w:t>
      </w:r>
    </w:p>
    <w:p w:rsidR="00000000" w:rsidRDefault="003459D6">
      <w:pPr>
        <w:pStyle w:val="pj"/>
      </w:pPr>
      <w:r>
        <w:rPr>
          <w:rStyle w:val="s0"/>
        </w:rPr>
        <w:t>Диссертацияны пысықтауға, қайта қорғауға немесе докторантқа философия докторы (PhD), бейіні бо</w:t>
      </w:r>
      <w:r>
        <w:rPr>
          <w:rStyle w:val="s0"/>
        </w:rPr>
        <w:t>йынша доктор дәрежесін беруден бас тарту туралы шешім қабылданғанда Комитет Сараптау кеңесінің қорытындысын диссертациялық кеңеске және докторантқа бұйрық шыққан күннен бастап 10 жұмыс күн ішінде жолдайды.</w:t>
      </w:r>
    </w:p>
    <w:p w:rsidR="00000000" w:rsidRDefault="003459D6">
      <w:pPr>
        <w:pStyle w:val="pj"/>
      </w:pPr>
      <w:r>
        <w:rPr>
          <w:rStyle w:val="s0"/>
        </w:rPr>
        <w:t>Пысықталған диссертациялық жұмыс Сараптау кеңесіне</w:t>
      </w:r>
      <w:r>
        <w:rPr>
          <w:rStyle w:val="s0"/>
        </w:rPr>
        <w:t xml:space="preserve"> үш айлық мерзімде ұсынылады, оны 3 айдан артық мерзімге ұзартуға болмайды. Пысықтау мерзімін ұзарту туралы шешімді Сараптау кеңесі докторанттың ерікті нысандағы өтініші негізінде қабылдайды. Егер пысықталған диссертациялық жұмыс белгіленген мерзімде ұсыны</w:t>
      </w:r>
      <w:r>
        <w:rPr>
          <w:rStyle w:val="s0"/>
        </w:rPr>
        <w:t>лмаса, онда докторант қайта қорғаудан өтеді.</w:t>
      </w:r>
    </w:p>
    <w:p w:rsidR="00000000" w:rsidRDefault="003459D6">
      <w:pPr>
        <w:pStyle w:val="pj"/>
      </w:pPr>
      <w:r>
        <w:rPr>
          <w:rStyle w:val="s0"/>
        </w:rPr>
        <w:t xml:space="preserve">Сараптау кеңесі пысықталған диссертациялық жұмысты сараптау кеңесінің ескертулерін жою тұрғысынан талқылауды жүргізеді, содан кейін салыстырмалы көпшілік дауыспен дәреже беру немесе қайта қорғауға жіберу туралы </w:t>
      </w:r>
      <w:r>
        <w:rPr>
          <w:rStyle w:val="s0"/>
        </w:rPr>
        <w:t>шешім қабылданады. Қайта қорғау алдыңғы қорғаудан кейін кемінде 6 айдан кейін өткізіледі.</w:t>
      </w:r>
    </w:p>
    <w:p w:rsidR="00000000" w:rsidRDefault="003459D6">
      <w:pPr>
        <w:pStyle w:val="pji"/>
      </w:pPr>
      <w:r>
        <w:rPr>
          <w:rStyle w:val="s3"/>
        </w:rPr>
        <w:t>ҚР</w:t>
      </w:r>
      <w:r>
        <w:rPr>
          <w:rStyle w:val="s3"/>
        </w:rPr>
        <w:t xml:space="preserve"> Білім және ғылым министрінің 2018.28.09. № 512 </w:t>
      </w:r>
      <w:hyperlink r:id="rId93" w:anchor="sub_id=150" w:history="1">
        <w:r>
          <w:rPr>
            <w:rStyle w:val="a4"/>
            <w:i/>
            <w:iCs/>
          </w:rPr>
          <w:t>бұйрығымен</w:t>
        </w:r>
      </w:hyperlink>
      <w:r>
        <w:rPr>
          <w:rStyle w:val="s3"/>
        </w:rPr>
        <w:t xml:space="preserve"> (</w:t>
      </w:r>
      <w:hyperlink r:id="rId94" w:anchor="sub_id=1500" w:history="1">
        <w:r>
          <w:rPr>
            <w:rStyle w:val="a4"/>
            <w:i/>
            <w:iCs/>
          </w:rPr>
          <w:t>бұр.ред.қара</w:t>
        </w:r>
      </w:hyperlink>
      <w:r>
        <w:rPr>
          <w:rStyle w:val="s3"/>
        </w:rPr>
        <w:t xml:space="preserve">); 2021.09.03. № 98 </w:t>
      </w:r>
      <w:hyperlink r:id="rId95" w:anchor="sub_id=15" w:history="1">
        <w:r>
          <w:rPr>
            <w:rStyle w:val="a4"/>
            <w:i/>
            <w:iCs/>
          </w:rPr>
          <w:t>бұйрығымен</w:t>
        </w:r>
      </w:hyperlink>
      <w:r>
        <w:rPr>
          <w:rStyle w:val="s3"/>
        </w:rPr>
        <w:t xml:space="preserve"> (</w:t>
      </w:r>
      <w:hyperlink r:id="rId96" w:anchor="sub_id=1500" w:history="1">
        <w:r>
          <w:rPr>
            <w:rStyle w:val="a4"/>
            <w:i/>
            <w:iCs/>
          </w:rPr>
          <w:t>бұр.ред.қара</w:t>
        </w:r>
      </w:hyperlink>
      <w:r>
        <w:rPr>
          <w:rStyle w:val="s3"/>
        </w:rPr>
        <w:t>) 15-тармақ өзгертілді</w:t>
      </w:r>
    </w:p>
    <w:p w:rsidR="00000000" w:rsidRDefault="003459D6">
      <w:pPr>
        <w:pStyle w:val="pj"/>
      </w:pPr>
      <w:r>
        <w:rPr>
          <w:rStyle w:val="s0"/>
        </w:rPr>
        <w:t>15. Философия докторы (PhD), бейіні бойынша доктор ғылыми дәрежелерін беруден бас тартылған жағдайда, докторант диссертацияны алдыңғы қорғаудан кем дегенде 6 (алты) айдан кейін қайта қорғауға ұсынады.</w:t>
      </w:r>
    </w:p>
    <w:p w:rsidR="00000000" w:rsidRDefault="003459D6">
      <w:pPr>
        <w:pStyle w:val="pj"/>
      </w:pPr>
      <w:r>
        <w:rPr>
          <w:rStyle w:val="s0"/>
        </w:rPr>
        <w:t>Диссертация</w:t>
      </w:r>
      <w:r>
        <w:rPr>
          <w:rStyle w:val="s0"/>
        </w:rPr>
        <w:t>лық кеңес туралы үлгі ережеде белгіленген диссертация қорғау рәсімінің бұзылғаны анықталған жағдайда Комитет 2 (екі) жұмыс күні ішінде диссертациялық кеңеске ескертулер жолдайды. Бұл ретте аттестаттау іс осы Қағидаларда белгіленген тәртіппен қаралуға тиіс.</w:t>
      </w:r>
    </w:p>
    <w:p w:rsidR="00000000" w:rsidRDefault="003459D6">
      <w:pPr>
        <w:pStyle w:val="pj"/>
      </w:pPr>
      <w:r>
        <w:rPr>
          <w:rStyle w:val="s0"/>
        </w:rPr>
        <w:t>16. Теріс шешім қабылданған жағдайда, Комитеттің және диссертация дайындалған ЖОО-ның интернет-ресурстарында осындай шешім қабылдаудың себептері көрсетілген ақпарат, сондай-ақ ғылыми кеңесшілер, диссертациялық кеңес және ресми рецензенттер туралы мәліметт</w:t>
      </w:r>
      <w:r>
        <w:rPr>
          <w:rStyle w:val="s0"/>
        </w:rPr>
        <w:t>ер орналастырылады. Мемлекеттік құпиялары бар диссертация бойынша теріс шешім қабылданған жағдайда, ақпарат Комитеттің және ЖОО-ның интернет-ресурстарында орналастырылмайды. Диссертацияны қайта қорғаудан кейін Комитет оң шешім қабылдаған жағдайда, теріс ше</w:t>
      </w:r>
      <w:r>
        <w:rPr>
          <w:rStyle w:val="s0"/>
        </w:rPr>
        <w:t>шім туралы ақпарат ЖОО-ның және Комитеттің интернет-ресурстарынан алынады.</w:t>
      </w:r>
    </w:p>
    <w:p w:rsidR="00000000" w:rsidRDefault="003459D6">
      <w:pPr>
        <w:pStyle w:val="pji"/>
      </w:pPr>
      <w:r>
        <w:rPr>
          <w:rStyle w:val="s3"/>
        </w:rPr>
        <w:t>ҚР</w:t>
      </w:r>
      <w:r>
        <w:rPr>
          <w:rStyle w:val="s3"/>
        </w:rPr>
        <w:t xml:space="preserve"> Ғылым және жоғары білім министрінің 2024.18.07. № 352 </w:t>
      </w:r>
      <w:hyperlink r:id="rId97" w:anchor="sub_id=17" w:history="1">
        <w:r>
          <w:rPr>
            <w:rStyle w:val="a4"/>
            <w:i/>
            <w:iCs/>
          </w:rPr>
          <w:t>бұйрығымен</w:t>
        </w:r>
      </w:hyperlink>
      <w:r>
        <w:rPr>
          <w:rStyle w:val="s3"/>
        </w:rPr>
        <w:t xml:space="preserve"> 17-тармақ жаңа редакцияда (2024 ж</w:t>
      </w:r>
      <w:r>
        <w:rPr>
          <w:rStyle w:val="s3"/>
        </w:rPr>
        <w:t>. 5 тамыздан бастап қолданысқа енгізілді) (</w:t>
      </w:r>
      <w:hyperlink r:id="rId98" w:anchor="sub_id=1700" w:history="1">
        <w:r>
          <w:rPr>
            <w:rStyle w:val="a4"/>
            <w:i/>
            <w:iCs/>
          </w:rPr>
          <w:t>бұр.ред.қара</w:t>
        </w:r>
      </w:hyperlink>
      <w:r>
        <w:rPr>
          <w:rStyle w:val="s3"/>
        </w:rPr>
        <w:t>)</w:t>
      </w:r>
    </w:p>
    <w:p w:rsidR="00000000" w:rsidRDefault="003459D6">
      <w:pPr>
        <w:pStyle w:val="pj"/>
      </w:pPr>
      <w:r>
        <w:rPr>
          <w:rStyle w:val="s0"/>
        </w:rPr>
        <w:t>17. Философия докторы (PhD), бейіні бойынша доктор дәрежелері берілген тұлғаларға «Жоғары және (немесе) жоғары оқу ор</w:t>
      </w:r>
      <w:r>
        <w:rPr>
          <w:rStyle w:val="s0"/>
        </w:rPr>
        <w:t>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w:t>
      </w:r>
      <w:r>
        <w:rPr>
          <w:rStyle w:val="s0"/>
        </w:rPr>
        <w:t>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бұйрығымен (Нормативтік құқықтық актілерді мемлекеттік тіркеу тізілімінд</w:t>
      </w:r>
      <w:r>
        <w:rPr>
          <w:rStyle w:val="s0"/>
        </w:rPr>
        <w:t>е № 31894 болып тіркелген) бекітілген нысан бойынша дипломдар беріледі.</w:t>
      </w:r>
    </w:p>
    <w:p w:rsidR="00000000" w:rsidRDefault="003459D6">
      <w:pPr>
        <w:pStyle w:val="pj"/>
      </w:pPr>
      <w:r>
        <w:rPr>
          <w:rStyle w:val="s0"/>
        </w:rPr>
        <w:t>Дәреже беру туралы ақпарат шешім қабылданған күннен бастап 3 (үш) жұмыс күні ішінде Комитеттің интернет-ресурстарында орналастырылады.</w:t>
      </w:r>
    </w:p>
    <w:p w:rsidR="00000000" w:rsidRDefault="003459D6">
      <w:pPr>
        <w:pStyle w:val="pji"/>
      </w:pPr>
      <w:r>
        <w:rPr>
          <w:rStyle w:val="s3"/>
        </w:rPr>
        <w:t>ҚР</w:t>
      </w:r>
      <w:r>
        <w:rPr>
          <w:rStyle w:val="s3"/>
        </w:rPr>
        <w:t xml:space="preserve"> Ғылым және жоғары білім министрінің м.а. 2023.</w:t>
      </w:r>
      <w:r>
        <w:rPr>
          <w:rStyle w:val="s3"/>
        </w:rPr>
        <w:t xml:space="preserve">09.01. № 7 </w:t>
      </w:r>
      <w:hyperlink r:id="rId99" w:anchor="sub_id=18" w:history="1">
        <w:r>
          <w:rPr>
            <w:rStyle w:val="a4"/>
            <w:i/>
            <w:iCs/>
          </w:rPr>
          <w:t>бұйрығымен</w:t>
        </w:r>
      </w:hyperlink>
      <w:r>
        <w:rPr>
          <w:rStyle w:val="s3"/>
        </w:rPr>
        <w:t xml:space="preserve"> (2023 ж. 22 қаңтардан бастап қолданысқа енгізілді) (</w:t>
      </w:r>
      <w:hyperlink r:id="rId100" w:anchor="sub_id=1800" w:history="1">
        <w:r>
          <w:rPr>
            <w:rStyle w:val="a4"/>
            <w:i/>
            <w:iCs/>
          </w:rPr>
          <w:t>бұр.ред.қара</w:t>
        </w:r>
      </w:hyperlink>
      <w:r>
        <w:rPr>
          <w:rStyle w:val="s3"/>
        </w:rPr>
        <w:t>); ҚР Ғы</w:t>
      </w:r>
      <w:r>
        <w:rPr>
          <w:rStyle w:val="s3"/>
        </w:rPr>
        <w:t xml:space="preserve">лым және жоғары білім министрінің 2024.18.07. № 352 </w:t>
      </w:r>
      <w:hyperlink r:id="rId101" w:anchor="sub_id=17" w:history="1">
        <w:r>
          <w:rPr>
            <w:rStyle w:val="a4"/>
            <w:i/>
            <w:iCs/>
          </w:rPr>
          <w:t>бұйрығымен</w:t>
        </w:r>
      </w:hyperlink>
      <w:r>
        <w:rPr>
          <w:rStyle w:val="s3"/>
        </w:rPr>
        <w:t xml:space="preserve"> (2024 ж. 5 тамыздан бастап қолданысқа енгізілді) (</w:t>
      </w:r>
      <w:hyperlink r:id="rId102" w:anchor="sub_id=1800" w:history="1">
        <w:r>
          <w:rPr>
            <w:rStyle w:val="a4"/>
            <w:i/>
            <w:iCs/>
          </w:rPr>
          <w:t>бұр.ред.қара</w:t>
        </w:r>
      </w:hyperlink>
      <w:r>
        <w:rPr>
          <w:rStyle w:val="s3"/>
        </w:rPr>
        <w:t>) 18-тармақ жаңа редакцияда</w:t>
      </w:r>
    </w:p>
    <w:p w:rsidR="00000000" w:rsidRDefault="003459D6">
      <w:pPr>
        <w:pStyle w:val="pj"/>
      </w:pPr>
      <w:r>
        <w:rPr>
          <w:rStyle w:val="s0"/>
        </w:rPr>
        <w:t>18. «Білім туралы құжаттарды тану қағидаларын бекіту туралы» Қазақстан Республикасы Ғылым және жоғары білім министрінің 2023 жылғы 12 маусымдағы № 268 бұйрығымен (Нормативтік құқықтық актілерді мем</w:t>
      </w:r>
      <w:r>
        <w:rPr>
          <w:rStyle w:val="s0"/>
        </w:rPr>
        <w:t>лекеттік тіркеу тізілімінде № 32800 болып тіркелген) бекітілген «Білім туралы құжаттарды тану» мемлекеттік көрсетілетін қызметі шеңберінде Сараптау кеңесінің қарауына келіп түскен диссертациялар мен жарияланымдар осы Қағидалардың 5, 6 және 7-тармақтарына с</w:t>
      </w:r>
      <w:r>
        <w:rPr>
          <w:rStyle w:val="s0"/>
        </w:rPr>
        <w:t>әйкестігі</w:t>
      </w:r>
      <w:r>
        <w:rPr>
          <w:rStyle w:val="s0"/>
        </w:rPr>
        <w:t xml:space="preserve"> тұрғысынан 48 (қырық сегіз) жұмыс күні ішінде қаралады. Сараптау кеңесінің қорытындысы Қағидаларға 3-қосымшаға сәйкес нысан бойынша ұсынылады.</w:t>
      </w:r>
    </w:p>
    <w:p w:rsidR="00000000" w:rsidRDefault="003459D6">
      <w:pPr>
        <w:pStyle w:val="pj"/>
      </w:pPr>
      <w:r>
        <w:rPr>
          <w:rStyle w:val="s0"/>
        </w:rPr>
        <w:t>Қағидалардың</w:t>
      </w:r>
      <w:r>
        <w:rPr>
          <w:rStyle w:val="s0"/>
        </w:rPr>
        <w:t xml:space="preserve"> 5 және 7-тармақтарына сәйкес келмеуіне байланысты Сараптау кеңесінің теріс қорытындысы бол</w:t>
      </w:r>
      <w:r>
        <w:rPr>
          <w:rStyle w:val="s0"/>
        </w:rPr>
        <w:t>ған</w:t>
      </w:r>
      <w:r>
        <w:rPr>
          <w:rStyle w:val="s0"/>
        </w:rPr>
        <w:t xml:space="preserve"> жағдайда ізденушінің диссертациясы қайта қарауға жатпайды.</w:t>
      </w:r>
    </w:p>
    <w:p w:rsidR="00000000" w:rsidRDefault="003459D6">
      <w:pPr>
        <w:pStyle w:val="pc"/>
      </w:pPr>
      <w:r>
        <w:rPr>
          <w:rStyle w:val="s1"/>
        </w:rPr>
        <w:t> </w:t>
      </w:r>
    </w:p>
    <w:p w:rsidR="00000000" w:rsidRDefault="003459D6">
      <w:pPr>
        <w:pStyle w:val="pc"/>
      </w:pPr>
      <w:r>
        <w:rPr>
          <w:rStyle w:val="s1"/>
        </w:rPr>
        <w:t> </w:t>
      </w:r>
    </w:p>
    <w:p w:rsidR="00000000" w:rsidRDefault="003459D6">
      <w:pPr>
        <w:pStyle w:val="pc"/>
      </w:pPr>
      <w:r>
        <w:rPr>
          <w:rStyle w:val="s1"/>
        </w:rPr>
        <w:t>4-тарау. Диссертациясын шетелде қорғаған тұлғаларға философия</w:t>
      </w:r>
      <w:r>
        <w:rPr>
          <w:rStyle w:val="s1"/>
        </w:rPr>
        <w:br/>
        <w:t>докторы (PhD), бейіні бойынша доктор дәрежелерін беру</w:t>
      </w:r>
    </w:p>
    <w:p w:rsidR="00000000" w:rsidRDefault="003459D6">
      <w:pPr>
        <w:pStyle w:val="pj"/>
      </w:pPr>
      <w:r>
        <w:rPr>
          <w:rStyle w:val="s0"/>
        </w:rPr>
        <w:t> </w:t>
      </w:r>
    </w:p>
    <w:p w:rsidR="00000000" w:rsidRDefault="003459D6">
      <w:pPr>
        <w:pStyle w:val="pj"/>
      </w:pPr>
      <w:r>
        <w:rPr>
          <w:rStyle w:val="s0"/>
        </w:rPr>
        <w:t xml:space="preserve">19 - 26. ҚР Ғылым және жоғары білім министрінің м.а. 2023.09.01. № 7 </w:t>
      </w:r>
      <w:hyperlink r:id="rId103" w:anchor="sub_id=19" w:history="1">
        <w:r>
          <w:rPr>
            <w:rStyle w:val="a4"/>
          </w:rPr>
          <w:t>бұйрығымен</w:t>
        </w:r>
      </w:hyperlink>
      <w:r>
        <w:rPr>
          <w:rStyle w:val="s0"/>
        </w:rPr>
        <w:t xml:space="preserve"> алып тасталды </w:t>
      </w:r>
      <w:r>
        <w:rPr>
          <w:rStyle w:val="s3"/>
        </w:rPr>
        <w:t>(2023 ж. 22 қаңтардан бастап қолданысқа енгізілді) (</w:t>
      </w:r>
      <w:hyperlink r:id="rId104" w:anchor="sub_id=1900" w:history="1">
        <w:r>
          <w:rPr>
            <w:rStyle w:val="a4"/>
            <w:i/>
            <w:iCs/>
          </w:rPr>
          <w:t>бұр.ред.қара</w:t>
        </w:r>
      </w:hyperlink>
      <w:r>
        <w:rPr>
          <w:rStyle w:val="s3"/>
        </w:rPr>
        <w:t xml:space="preserve">) </w:t>
      </w:r>
    </w:p>
    <w:p w:rsidR="00000000" w:rsidRDefault="003459D6">
      <w:pPr>
        <w:pStyle w:val="pj"/>
      </w:pPr>
      <w:r>
        <w:rPr>
          <w:rStyle w:val="s0"/>
        </w:rPr>
        <w:t> </w:t>
      </w:r>
    </w:p>
    <w:p w:rsidR="00000000" w:rsidRDefault="003459D6">
      <w:pPr>
        <w:pStyle w:val="pc"/>
      </w:pPr>
      <w:r>
        <w:t> </w:t>
      </w:r>
    </w:p>
    <w:p w:rsidR="00000000" w:rsidRDefault="003459D6">
      <w:pPr>
        <w:pStyle w:val="pc"/>
      </w:pPr>
      <w:r>
        <w:rPr>
          <w:rStyle w:val="s1"/>
        </w:rPr>
        <w:t>5-тарау. Апелляцияларды қарау</w:t>
      </w:r>
    </w:p>
    <w:p w:rsidR="00000000" w:rsidRDefault="003459D6">
      <w:pPr>
        <w:pStyle w:val="pj"/>
      </w:pPr>
      <w:r>
        <w:rPr>
          <w:rStyle w:val="s0"/>
        </w:rPr>
        <w:t> </w:t>
      </w:r>
    </w:p>
    <w:p w:rsidR="00000000" w:rsidRDefault="003459D6">
      <w:pPr>
        <w:pStyle w:val="pj"/>
      </w:pPr>
      <w:r>
        <w:rPr>
          <w:rStyle w:val="s0"/>
        </w:rPr>
        <w:t>27. Философия докторы (PhD), бейіні бойынша доктор дәрежелерін беруден бас тарту туралы диссертациялық кеңестің және Комитеттің шешіміне оның шыққан күнінен бастап күнтізбелік 60 (алпыс) күн ішінде докторант, ізденуші апел</w:t>
      </w:r>
      <w:r>
        <w:rPr>
          <w:rStyle w:val="s0"/>
        </w:rPr>
        <w:t>ляцияға бере алады. Апелляция философия докторы (PhD), бейіні бойынша доктор дәрежелерін беруден бас тарту туралы шешім қабылдаған диссертациялық кеңеске немесе Комитетке беріледі. Көрсетілген мерзім өткеннен кейін апелляция қарауға қабылданбайды.</w:t>
      </w:r>
    </w:p>
    <w:p w:rsidR="00000000" w:rsidRDefault="003459D6">
      <w:pPr>
        <w:pStyle w:val="pji"/>
      </w:pPr>
      <w:r>
        <w:rPr>
          <w:rStyle w:val="s3"/>
        </w:rPr>
        <w:t>ҚР</w:t>
      </w:r>
      <w:r>
        <w:rPr>
          <w:rStyle w:val="s3"/>
        </w:rPr>
        <w:t xml:space="preserve"> Ғылым</w:t>
      </w:r>
      <w:r>
        <w:rPr>
          <w:rStyle w:val="s3"/>
        </w:rPr>
        <w:t xml:space="preserve"> және жоғары білім министрінің м.а. 2023.09.01. № 7 </w:t>
      </w:r>
      <w:hyperlink r:id="rId105" w:anchor="sub_id=28" w:history="1">
        <w:r>
          <w:rPr>
            <w:rStyle w:val="a4"/>
            <w:i/>
            <w:iCs/>
          </w:rPr>
          <w:t>бұйрығымен</w:t>
        </w:r>
      </w:hyperlink>
      <w:r>
        <w:rPr>
          <w:rStyle w:val="s3"/>
        </w:rPr>
        <w:t xml:space="preserve"> 28-тармақ жаңа редакцияда (2023 ж. 22 қаңтардан бастап қолданысқа енгізілді) (</w:t>
      </w:r>
      <w:hyperlink r:id="rId106" w:anchor="sub_id=2800" w:history="1">
        <w:r>
          <w:rPr>
            <w:rStyle w:val="a4"/>
            <w:i/>
            <w:iCs/>
          </w:rPr>
          <w:t>бұр.ред.қара</w:t>
        </w:r>
      </w:hyperlink>
      <w:r>
        <w:rPr>
          <w:rStyle w:val="s3"/>
        </w:rPr>
        <w:t xml:space="preserve">) </w:t>
      </w:r>
    </w:p>
    <w:p w:rsidR="00000000" w:rsidRDefault="003459D6">
      <w:pPr>
        <w:pStyle w:val="pj"/>
      </w:pPr>
      <w:r>
        <w:rPr>
          <w:rStyle w:val="s0"/>
        </w:rPr>
        <w:t>28. Философия докторы (PhD), бейіні бойынша доктор дәрежелерін беру мәселелері бойынша дауларды сотқа дейін реттеу үшін апелляция берілген күннен бастап 1 (бір</w:t>
      </w:r>
      <w:r>
        <w:rPr>
          <w:rStyle w:val="s0"/>
        </w:rPr>
        <w:t>) ай ішінде Комитет құрамы өзінің 2 (екі) өкілінен және ғылыми кеңесші, рецензент, диссертациялық немесе Сараптау кеңестерінің мүшелері болып табылмайтын, тиісті мамандық бойынша 3 (үш) ғалымнан тұратын апелляциялық комиссияны (бұдан әрі - комиссия) құрады</w:t>
      </w:r>
      <w:r>
        <w:rPr>
          <w:rStyle w:val="s0"/>
        </w:rPr>
        <w:t>.</w:t>
      </w:r>
    </w:p>
    <w:p w:rsidR="00000000" w:rsidRDefault="003459D6">
      <w:pPr>
        <w:pStyle w:val="pj"/>
      </w:pPr>
      <w:r>
        <w:rPr>
          <w:rStyle w:val="s0"/>
        </w:rPr>
        <w:t>Комиссия құрылған күнінен бастап күнтізбелік 30 (отыз) күн ішінде апелляцияны, аттестациялық істің материалдарын қарайды және апелляция нәтижелері бойынша қорытынды дайындайды.</w:t>
      </w:r>
    </w:p>
    <w:p w:rsidR="00000000" w:rsidRDefault="003459D6">
      <w:pPr>
        <w:pStyle w:val="pj"/>
      </w:pPr>
      <w:r>
        <w:rPr>
          <w:rStyle w:val="s0"/>
        </w:rPr>
        <w:t>Докторантты немесе ізденушіні отырысқа шақыру туралы мәселені Комиссия дербес</w:t>
      </w:r>
      <w:r>
        <w:rPr>
          <w:rStyle w:val="s0"/>
        </w:rPr>
        <w:t xml:space="preserve"> шешеді.</w:t>
      </w:r>
    </w:p>
    <w:p w:rsidR="00000000" w:rsidRDefault="003459D6">
      <w:pPr>
        <w:pStyle w:val="pj"/>
      </w:pPr>
      <w:r>
        <w:rPr>
          <w:rStyle w:val="s0"/>
        </w:rPr>
        <w:t>29. Апелляциялық комиссияның қорытындысы комиссия мүшелерінің көпшілік ашық дауыс беруі негізінде қабылданады және оған комиссияның барлық мүшелері қол қояды.</w:t>
      </w:r>
    </w:p>
    <w:p w:rsidR="00000000" w:rsidRDefault="003459D6">
      <w:pPr>
        <w:pStyle w:val="pj"/>
      </w:pPr>
      <w:r>
        <w:rPr>
          <w:rStyle w:val="s0"/>
        </w:rPr>
        <w:t>30. Комиссия өз қызметінде Қағиданы, Диссертациялық кеңес туралы үлгі ережені басшылыққа</w:t>
      </w:r>
      <w:r>
        <w:rPr>
          <w:rStyle w:val="s0"/>
        </w:rPr>
        <w:t xml:space="preserve"> алады.</w:t>
      </w:r>
    </w:p>
    <w:p w:rsidR="00000000" w:rsidRDefault="003459D6">
      <w:pPr>
        <w:pStyle w:val="pji"/>
      </w:pPr>
      <w:r>
        <w:rPr>
          <w:rStyle w:val="s3"/>
        </w:rPr>
        <w:t>ҚР</w:t>
      </w:r>
      <w:r>
        <w:rPr>
          <w:rStyle w:val="s3"/>
        </w:rPr>
        <w:t xml:space="preserve"> Ғылым және жоғары білім министрінің м.а. 2023.09.01. № 7 </w:t>
      </w:r>
      <w:hyperlink r:id="rId107" w:anchor="sub_id=28" w:history="1">
        <w:r>
          <w:rPr>
            <w:rStyle w:val="a4"/>
            <w:i/>
            <w:iCs/>
          </w:rPr>
          <w:t>бұйрығымен</w:t>
        </w:r>
      </w:hyperlink>
      <w:r>
        <w:rPr>
          <w:rStyle w:val="s3"/>
        </w:rPr>
        <w:t xml:space="preserve"> 31-тармақ жаңа редакцияда (2023 ж. 22 қаңтардан бастап қолданысқа енгізілді) (</w:t>
      </w:r>
      <w:hyperlink r:id="rId108" w:anchor="sub_id=3100" w:history="1">
        <w:r>
          <w:rPr>
            <w:rStyle w:val="a4"/>
            <w:i/>
            <w:iCs/>
          </w:rPr>
          <w:t>бұр.ред.қара</w:t>
        </w:r>
      </w:hyperlink>
      <w:r>
        <w:rPr>
          <w:rStyle w:val="s3"/>
        </w:rPr>
        <w:t xml:space="preserve">) </w:t>
      </w:r>
    </w:p>
    <w:p w:rsidR="00000000" w:rsidRDefault="003459D6">
      <w:pPr>
        <w:pStyle w:val="pj"/>
      </w:pPr>
      <w:r>
        <w:rPr>
          <w:rStyle w:val="s0"/>
        </w:rPr>
        <w:t>31. Апелляциялық комиссияның қорытындысына қол қойылған күнінен бастап Комитет күнтізбелік 15 (он бес) күн ішінде философия докторы (PhD), бейіні бойынша доктор дәрежелерін беру/</w:t>
      </w:r>
      <w:r>
        <w:rPr>
          <w:rStyle w:val="s0"/>
        </w:rPr>
        <w:t>беруден бас тарту туралы тиісті бұйрық шығарады және ол туралы өтініш берушіге хабарлайды. Апелляциялық комиссияның қорытындысы Әкімшілік рәсімдік-процестік кодекстің (ӘРПК) рәсімдеріне сәйкес өтініш берушіге хабарланады.</w:t>
      </w:r>
    </w:p>
    <w:p w:rsidR="00000000" w:rsidRDefault="003459D6">
      <w:pPr>
        <w:pStyle w:val="pj"/>
      </w:pPr>
      <w:r>
        <w:rPr>
          <w:rStyle w:val="s0"/>
        </w:rPr>
        <w:t>32. Қағидамен реттелмейтін, оның і</w:t>
      </w:r>
      <w:r>
        <w:rPr>
          <w:rStyle w:val="s0"/>
        </w:rPr>
        <w:t>шінде философия докторы (PhD), бейіні бойынша доктор дәрежелерін беруден, апелляцияға беру мерзімін қалпына келтіруден бас тарту мәселелері бойынша даулар сот тәртібінде шешіледі.</w:t>
      </w:r>
    </w:p>
    <w:p w:rsidR="00000000" w:rsidRDefault="003459D6">
      <w:pPr>
        <w:pStyle w:val="pj"/>
      </w:pPr>
      <w:r>
        <w:rPr>
          <w:rStyle w:val="s0"/>
        </w:rPr>
        <w:t> </w:t>
      </w:r>
    </w:p>
    <w:p w:rsidR="00000000" w:rsidRDefault="003459D6">
      <w:pPr>
        <w:pStyle w:val="pj"/>
      </w:pPr>
      <w:r>
        <w:rPr>
          <w:rStyle w:val="s0"/>
        </w:rPr>
        <w:t> </w:t>
      </w:r>
    </w:p>
    <w:p w:rsidR="00000000" w:rsidRDefault="003459D6">
      <w:pPr>
        <w:pStyle w:val="pji"/>
      </w:pPr>
      <w:bookmarkStart w:id="3" w:name="SUB3300"/>
      <w:bookmarkEnd w:id="3"/>
      <w:r>
        <w:rPr>
          <w:rStyle w:val="s3"/>
        </w:rPr>
        <w:t>ҚР</w:t>
      </w:r>
      <w:r>
        <w:rPr>
          <w:rStyle w:val="s3"/>
        </w:rPr>
        <w:t xml:space="preserve"> Білім және ғылым министрінің 2018.28.09. № 512 </w:t>
      </w:r>
      <w:hyperlink r:id="rId109" w:anchor="sub_id=33" w:history="1">
        <w:r>
          <w:rPr>
            <w:rStyle w:val="a4"/>
            <w:i/>
            <w:iCs/>
          </w:rPr>
          <w:t>бұйрығымен</w:t>
        </w:r>
      </w:hyperlink>
      <w:r>
        <w:rPr>
          <w:rStyle w:val="s3"/>
        </w:rPr>
        <w:t xml:space="preserve"> 6-тараумен толықтырылды</w:t>
      </w:r>
    </w:p>
    <w:p w:rsidR="00000000" w:rsidRDefault="003459D6">
      <w:pPr>
        <w:pStyle w:val="pc"/>
      </w:pPr>
      <w:r>
        <w:rPr>
          <w:rStyle w:val="s1"/>
        </w:rPr>
        <w:t xml:space="preserve">6-тарау. Қазақстан Республикасындағы ерекше мәртебесі бар ЖОО-ларда қорғаған тұлғаларға </w:t>
      </w:r>
    </w:p>
    <w:p w:rsidR="00000000" w:rsidRDefault="003459D6">
      <w:pPr>
        <w:pStyle w:val="pc"/>
      </w:pPr>
      <w:r>
        <w:rPr>
          <w:rStyle w:val="s1"/>
        </w:rPr>
        <w:t>философия докторы (PhD), бейіні бойынша доктор дәрежелерін беру</w:t>
      </w:r>
    </w:p>
    <w:p w:rsidR="00000000" w:rsidRDefault="003459D6">
      <w:pPr>
        <w:pStyle w:val="pc"/>
      </w:pPr>
      <w:r>
        <w:rPr>
          <w:rStyle w:val="s1"/>
        </w:rPr>
        <w:t> </w:t>
      </w:r>
    </w:p>
    <w:p w:rsidR="00000000" w:rsidRDefault="003459D6">
      <w:pPr>
        <w:pStyle w:val="pj"/>
      </w:pPr>
      <w:r>
        <w:rPr>
          <w:rStyle w:val="s0"/>
        </w:rPr>
        <w:t>33. Ерек</w:t>
      </w:r>
      <w:r>
        <w:rPr>
          <w:rStyle w:val="s0"/>
        </w:rPr>
        <w:t>ше мәртебесі бар ЖОО диссертациялық кеңестің шешімі негізінде философия докторы (PhD) немесе бейіні бойынша доктор дәрежесін беру (беруден бас тарту) туралы тиісті бұйрықты шешім қабылдағаннан кейін 10 (он) жұмыс күні ішінде шығарады.</w:t>
      </w:r>
    </w:p>
    <w:p w:rsidR="00000000" w:rsidRDefault="003459D6">
      <w:pPr>
        <w:pStyle w:val="pji"/>
      </w:pPr>
      <w:r>
        <w:rPr>
          <w:rStyle w:val="s3"/>
        </w:rPr>
        <w:t>ҚР</w:t>
      </w:r>
      <w:r>
        <w:rPr>
          <w:rStyle w:val="s3"/>
        </w:rPr>
        <w:t xml:space="preserve"> Ғылым және жоғары </w:t>
      </w:r>
      <w:r>
        <w:rPr>
          <w:rStyle w:val="s3"/>
        </w:rPr>
        <w:t xml:space="preserve">білім министрінің 2024.18.07. № 352 </w:t>
      </w:r>
      <w:hyperlink r:id="rId110" w:anchor="sub_id=34" w:history="1">
        <w:r>
          <w:rPr>
            <w:rStyle w:val="a4"/>
            <w:i/>
            <w:iCs/>
          </w:rPr>
          <w:t>бұйрығымен</w:t>
        </w:r>
      </w:hyperlink>
      <w:r>
        <w:rPr>
          <w:rStyle w:val="s3"/>
        </w:rPr>
        <w:t xml:space="preserve"> 34-тармақ жаңа редакцияда (2024 ж. 5 тамыздан бастап қолданысқа енгізілді) (</w:t>
      </w:r>
      <w:hyperlink r:id="rId111" w:anchor="sub_id=3400" w:history="1">
        <w:r>
          <w:rPr>
            <w:rStyle w:val="a4"/>
            <w:i/>
            <w:iCs/>
          </w:rPr>
          <w:t>бұр.ред.қара</w:t>
        </w:r>
      </w:hyperlink>
      <w:r>
        <w:rPr>
          <w:rStyle w:val="s3"/>
        </w:rPr>
        <w:t>)</w:t>
      </w:r>
    </w:p>
    <w:p w:rsidR="00000000" w:rsidRDefault="003459D6">
      <w:pPr>
        <w:pStyle w:val="pj"/>
      </w:pPr>
      <w:r>
        <w:rPr>
          <w:rStyle w:val="s0"/>
        </w:rPr>
        <w:t>34. Ерекше мәртебесі бар ЖЖОКБҰ-ның бұйрығымен философия докторы (PhD), бейіні бойынша доктор дәрежелері берілген тұлғаларға жеке үлгідегі дипломдар бұйрық шыққан күннен бастап 10 (он) жұмыс күні ішінде беріледі.</w:t>
      </w:r>
    </w:p>
    <w:p w:rsidR="00000000" w:rsidRDefault="003459D6">
      <w:pPr>
        <w:pStyle w:val="pj"/>
      </w:pPr>
      <w:r>
        <w:rPr>
          <w:rStyle w:val="s0"/>
        </w:rPr>
        <w:t>Философия докторы (PhD), бейіні бойынша доктор дәрежесін беру туралы ақпарат ерекше мәртебесі бар ЖЖОКБҰ-ның интернет-ресурсында диссертациялық кеңес шешім қабылдаған күннен бастап 3 (үш) жұмыс күні ішінде орналастырылады.</w:t>
      </w:r>
    </w:p>
    <w:p w:rsidR="00000000" w:rsidRDefault="003459D6">
      <w:pPr>
        <w:pStyle w:val="pj"/>
      </w:pPr>
      <w:r>
        <w:rPr>
          <w:rStyle w:val="s0"/>
        </w:rPr>
        <w:t xml:space="preserve">35. Ерекше </w:t>
      </w:r>
      <w:r>
        <w:rPr>
          <w:rStyle w:val="s0"/>
        </w:rPr>
        <w:t>мәртебесі бар ЖОО философия докторы (PhD), бейіні бойынша доктор дәрежесі жөніндегі дипломды беру тәртібін өздері анықтайды.</w:t>
      </w:r>
    </w:p>
    <w:p w:rsidR="00000000" w:rsidRDefault="003459D6">
      <w:pPr>
        <w:pStyle w:val="pji"/>
      </w:pPr>
      <w:r>
        <w:rPr>
          <w:rStyle w:val="s3"/>
        </w:rPr>
        <w:t>ҚР</w:t>
      </w:r>
      <w:r>
        <w:rPr>
          <w:rStyle w:val="s3"/>
        </w:rPr>
        <w:t xml:space="preserve"> Ғылым және жоғары білім министрінің м.а. 2023.09.01. № 7 </w:t>
      </w:r>
      <w:hyperlink r:id="rId112" w:anchor="sub_id=28" w:history="1">
        <w:r>
          <w:rPr>
            <w:rStyle w:val="a4"/>
            <w:i/>
            <w:iCs/>
          </w:rPr>
          <w:t>бұйрығымен</w:t>
        </w:r>
      </w:hyperlink>
      <w:r>
        <w:rPr>
          <w:rStyle w:val="s3"/>
        </w:rPr>
        <w:t xml:space="preserve"> 36-тармаққа енгізілетін өзгерістерді қараңыз (2023 ж. 22 қаңтардан бастап қолданысқа енгізілді); ҚР Ғылым және жоғары білім министрінің 2024.18.07. № 352 </w:t>
      </w:r>
      <w:hyperlink r:id="rId113" w:anchor="sub_id=36" w:history="1">
        <w:r>
          <w:rPr>
            <w:rStyle w:val="a4"/>
            <w:i/>
            <w:iCs/>
          </w:rPr>
          <w:t>бұ</w:t>
        </w:r>
        <w:r>
          <w:rPr>
            <w:rStyle w:val="a4"/>
            <w:i/>
            <w:iCs/>
          </w:rPr>
          <w:t>йрығымен</w:t>
        </w:r>
      </w:hyperlink>
      <w:r>
        <w:rPr>
          <w:rStyle w:val="s3"/>
        </w:rPr>
        <w:t xml:space="preserve"> 36-тармақ жаңа редакцияда (2024 ж. 5 тамыздан бастап қолданысқа енгізілді) (</w:t>
      </w:r>
      <w:hyperlink r:id="rId114" w:anchor="sub_id=3600" w:history="1">
        <w:r>
          <w:rPr>
            <w:rStyle w:val="a4"/>
            <w:i/>
            <w:iCs/>
          </w:rPr>
          <w:t>бұр.ред.қара</w:t>
        </w:r>
      </w:hyperlink>
      <w:r>
        <w:rPr>
          <w:rStyle w:val="s3"/>
        </w:rPr>
        <w:t>)</w:t>
      </w:r>
    </w:p>
    <w:p w:rsidR="00000000" w:rsidRDefault="003459D6">
      <w:pPr>
        <w:pStyle w:val="pj"/>
      </w:pPr>
      <w:r>
        <w:rPr>
          <w:rStyle w:val="s0"/>
        </w:rPr>
        <w:t>36. Философия докторы (PhD), бейіні бойынша доктор дәрежесін беруден бас тартылған жағдайда докторант диссертациясын қайта қорғауға ұсынады, бірақ бұл ерекше мәртебесі бар ЖЖОКБҰ-да өткен алдыңғы қорғаудан 6 (алты) ай өткеннен кейін мүмкін болады.</w:t>
      </w:r>
    </w:p>
    <w:p w:rsidR="00000000" w:rsidRDefault="003459D6">
      <w:pPr>
        <w:pStyle w:val="pj"/>
      </w:pPr>
      <w:r>
        <w:t> </w:t>
      </w:r>
    </w:p>
    <w:p w:rsidR="00000000" w:rsidRDefault="003459D6">
      <w:pPr>
        <w:pStyle w:val="pji"/>
      </w:pPr>
      <w:bookmarkStart w:id="4" w:name="SUB1"/>
      <w:bookmarkEnd w:id="4"/>
      <w:r>
        <w:rPr>
          <w:rStyle w:val="s3"/>
        </w:rPr>
        <w:t>ҚР</w:t>
      </w:r>
      <w:r>
        <w:rPr>
          <w:rStyle w:val="s3"/>
        </w:rPr>
        <w:t xml:space="preserve"> Біл</w:t>
      </w:r>
      <w:r>
        <w:rPr>
          <w:rStyle w:val="s3"/>
        </w:rPr>
        <w:t xml:space="preserve">ім және ғылым министрінің 2019.24.05. № 230 </w:t>
      </w:r>
      <w:hyperlink r:id="rId115" w:anchor="sub_id=11" w:history="1">
        <w:r>
          <w:rPr>
            <w:rStyle w:val="a4"/>
            <w:i/>
            <w:iCs/>
          </w:rPr>
          <w:t>бұйрығымен</w:t>
        </w:r>
      </w:hyperlink>
      <w:r>
        <w:rPr>
          <w:rStyle w:val="s3"/>
        </w:rPr>
        <w:t xml:space="preserve"> (</w:t>
      </w:r>
      <w:hyperlink r:id="rId116" w:anchor="sub_id=1" w:history="1">
        <w:r>
          <w:rPr>
            <w:rStyle w:val="a4"/>
            <w:i/>
            <w:iCs/>
          </w:rPr>
          <w:t>бұр.ред.қара</w:t>
        </w:r>
      </w:hyperlink>
      <w:r>
        <w:rPr>
          <w:rStyle w:val="s3"/>
        </w:rPr>
        <w:t xml:space="preserve">); 2021.09.03. № 98 </w:t>
      </w:r>
      <w:hyperlink r:id="rId117" w:anchor="sub_id=21" w:history="1">
        <w:r>
          <w:rPr>
            <w:rStyle w:val="a4"/>
            <w:i/>
            <w:iCs/>
          </w:rPr>
          <w:t>бұйрығымен</w:t>
        </w:r>
      </w:hyperlink>
      <w:r>
        <w:rPr>
          <w:rStyle w:val="s3"/>
        </w:rPr>
        <w:t xml:space="preserve"> (</w:t>
      </w:r>
      <w:hyperlink r:id="rId118" w:anchor="sub_id=1" w:history="1">
        <w:r>
          <w:rPr>
            <w:rStyle w:val="a4"/>
            <w:i/>
            <w:iCs/>
          </w:rPr>
          <w:t>бұр.ред.қара</w:t>
        </w:r>
      </w:hyperlink>
      <w:r>
        <w:rPr>
          <w:rStyle w:val="s3"/>
        </w:rPr>
        <w:t>) 1-қосымша жаңа редакцияда</w:t>
      </w:r>
    </w:p>
    <w:p w:rsidR="00000000" w:rsidRDefault="003459D6">
      <w:pPr>
        <w:pStyle w:val="pr"/>
      </w:pPr>
      <w:r>
        <w:rPr>
          <w:rStyle w:val="s0"/>
        </w:rPr>
        <w:t>Ғылыми</w:t>
      </w:r>
      <w:r>
        <w:rPr>
          <w:rStyle w:val="s0"/>
        </w:rPr>
        <w:t xml:space="preserve"> дәрежелерді</w:t>
      </w:r>
    </w:p>
    <w:p w:rsidR="00000000" w:rsidRDefault="003459D6">
      <w:pPr>
        <w:pStyle w:val="pr"/>
      </w:pPr>
      <w:r>
        <w:rPr>
          <w:rStyle w:val="s0"/>
        </w:rPr>
        <w:t xml:space="preserve">беру </w:t>
      </w:r>
      <w:hyperlink w:anchor="sub100" w:history="1">
        <w:r>
          <w:rPr>
            <w:rStyle w:val="a4"/>
          </w:rPr>
          <w:t>Қ</w:t>
        </w:r>
        <w:r>
          <w:rPr>
            <w:rStyle w:val="a4"/>
          </w:rPr>
          <w:t>ағидасына</w:t>
        </w:r>
      </w:hyperlink>
    </w:p>
    <w:p w:rsidR="00000000" w:rsidRDefault="003459D6">
      <w:pPr>
        <w:pStyle w:val="pr"/>
      </w:pPr>
      <w:r>
        <w:rPr>
          <w:rStyle w:val="s0"/>
        </w:rPr>
        <w:t>1-қосымша</w:t>
      </w:r>
    </w:p>
    <w:p w:rsidR="00000000" w:rsidRDefault="003459D6">
      <w:pPr>
        <w:pStyle w:val="pc"/>
      </w:pPr>
      <w:r>
        <w:rPr>
          <w:rStyle w:val="s0"/>
        </w:rPr>
        <w:t> </w:t>
      </w:r>
    </w:p>
    <w:p w:rsidR="00000000" w:rsidRDefault="003459D6">
      <w:pPr>
        <w:pStyle w:val="pr"/>
      </w:pPr>
      <w:r>
        <w:t>Нысан</w:t>
      </w:r>
    </w:p>
    <w:p w:rsidR="00000000" w:rsidRDefault="003459D6">
      <w:pPr>
        <w:pStyle w:val="pc"/>
      </w:pPr>
      <w:r>
        <w:t> </w:t>
      </w:r>
    </w:p>
    <w:p w:rsidR="00000000" w:rsidRDefault="003459D6">
      <w:pPr>
        <w:pStyle w:val="pc"/>
      </w:pPr>
      <w:r>
        <w:t> </w:t>
      </w:r>
    </w:p>
    <w:p w:rsidR="00000000" w:rsidRDefault="003459D6">
      <w:pPr>
        <w:pStyle w:val="pc"/>
      </w:pPr>
      <w:r>
        <w:t>_____________________________________________бойынша</w:t>
      </w:r>
    </w:p>
    <w:p w:rsidR="00000000" w:rsidRDefault="003459D6">
      <w:pPr>
        <w:pStyle w:val="pc"/>
      </w:pPr>
      <w:r>
        <w:t>Сараптау кеңесінің қорытындысы</w:t>
      </w:r>
    </w:p>
    <w:p w:rsidR="00000000" w:rsidRDefault="003459D6">
      <w:pPr>
        <w:pStyle w:val="pc"/>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3459D6">
            <w:pPr>
              <w:pStyle w:val="p"/>
            </w:pPr>
            <w:r>
              <w:t>20__ ж. «_____» _________</w:t>
            </w:r>
          </w:p>
        </w:tc>
        <w:tc>
          <w:tcPr>
            <w:tcW w:w="2500" w:type="pct"/>
            <w:tcMar>
              <w:top w:w="0" w:type="dxa"/>
              <w:left w:w="108" w:type="dxa"/>
              <w:bottom w:w="0" w:type="dxa"/>
              <w:right w:w="108" w:type="dxa"/>
            </w:tcMar>
            <w:hideMark/>
          </w:tcPr>
          <w:p w:rsidR="00000000" w:rsidRDefault="003459D6">
            <w:pPr>
              <w:pStyle w:val="pr"/>
            </w:pPr>
            <w:r>
              <w:t>№ ________ хаттама</w:t>
            </w:r>
          </w:p>
        </w:tc>
      </w:tr>
    </w:tbl>
    <w:p w:rsidR="00000000" w:rsidRDefault="003459D6">
      <w:pPr>
        <w:pStyle w:val="pj"/>
      </w:pPr>
      <w:r>
        <w:t> </w:t>
      </w:r>
    </w:p>
    <w:p w:rsidR="00000000" w:rsidRDefault="003459D6">
      <w:pPr>
        <w:pStyle w:val="pj"/>
      </w:pPr>
      <w:r>
        <w:t>Тыңдалды:</w:t>
      </w:r>
    </w:p>
    <w:p w:rsidR="00000000" w:rsidRDefault="003459D6">
      <w:pPr>
        <w:pStyle w:val="pj"/>
      </w:pPr>
      <w:r>
        <w:t xml:space="preserve">___________________________________________________мамандығы/кадрлар </w:t>
      </w:r>
    </w:p>
    <w:p w:rsidR="00000000" w:rsidRDefault="003459D6">
      <w:pPr>
        <w:pStyle w:val="pj"/>
      </w:pPr>
      <w:r>
        <w:t>даярлау бағыты бойынша ______________________________________________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________________________________________________</w:t>
      </w:r>
      <w:r>
        <w:t>____________________</w:t>
      </w:r>
    </w:p>
    <w:p w:rsidR="00000000" w:rsidRDefault="003459D6">
      <w:pPr>
        <w:pStyle w:val="pj"/>
      </w:pPr>
      <w:r>
        <w:t xml:space="preserve">тақырыбындағы диссертацияны қорғау негізінде докторант </w:t>
      </w:r>
    </w:p>
    <w:p w:rsidR="00000000" w:rsidRDefault="003459D6">
      <w:pPr>
        <w:pStyle w:val="pj"/>
      </w:pPr>
      <w:r>
        <w:t>____________________________________________________________________</w:t>
      </w:r>
    </w:p>
    <w:p w:rsidR="00000000" w:rsidRDefault="003459D6">
      <w:pPr>
        <w:pStyle w:val="pj"/>
        <w:ind w:firstLine="993"/>
      </w:pPr>
      <w:r>
        <w:t xml:space="preserve"> (докторанттың тегі, аты, әкесінің аты (болған жағдайда) </w:t>
      </w:r>
    </w:p>
    <w:p w:rsidR="00000000" w:rsidRDefault="003459D6">
      <w:pPr>
        <w:pStyle w:val="pj"/>
      </w:pPr>
      <w:r>
        <w:t>философия докторы (PhD), бейіні бойынша доктор дәреж</w:t>
      </w:r>
      <w:r>
        <w:t xml:space="preserve">есін беру туралы қолдаухат </w:t>
      </w:r>
    </w:p>
    <w:p w:rsidR="00000000" w:rsidRDefault="003459D6">
      <w:pPr>
        <w:pStyle w:val="pj"/>
      </w:pPr>
      <w:r>
        <w:t>бойынша 20___ ж. «____» _____________ (№ ___ хаттама)</w:t>
      </w:r>
    </w:p>
    <w:p w:rsidR="00000000" w:rsidRDefault="003459D6">
      <w:pPr>
        <w:pStyle w:val="pj"/>
      </w:pPr>
      <w:r>
        <w:t>__________________________________________________________________</w:t>
      </w:r>
    </w:p>
    <w:p w:rsidR="00000000" w:rsidRDefault="003459D6">
      <w:pPr>
        <w:pStyle w:val="pj"/>
      </w:pPr>
      <w:r>
        <w:t>диссертациялық кеңестің шешімі туралы № ________________ іс.</w:t>
      </w:r>
    </w:p>
    <w:p w:rsidR="00000000" w:rsidRDefault="003459D6">
      <w:pPr>
        <w:pStyle w:val="pj"/>
      </w:pPr>
      <w:r>
        <w:t> Сарапшы _____________________________________</w:t>
      </w:r>
      <w:r>
        <w:t xml:space="preserve">______ тыңдап және </w:t>
      </w:r>
    </w:p>
    <w:p w:rsidR="00000000" w:rsidRDefault="003459D6">
      <w:pPr>
        <w:pStyle w:val="pj"/>
      </w:pPr>
      <w:r>
        <w:t>істің материалдарын талқылап, Сараптау кеңесі мынаны белгілейді:</w:t>
      </w:r>
    </w:p>
    <w:p w:rsidR="00000000" w:rsidRDefault="003459D6">
      <w:pPr>
        <w:pStyle w:val="pj"/>
      </w:pPr>
      <w:r>
        <w:t xml:space="preserve"> 1. Диссертация тақырыбының Қазақстан Республикасында іске асырылатын </w:t>
      </w:r>
    </w:p>
    <w:p w:rsidR="00000000" w:rsidRDefault="003459D6">
      <w:pPr>
        <w:pStyle w:val="pj"/>
      </w:pPr>
      <w:r>
        <w:t>ғылыми</w:t>
      </w:r>
      <w:r>
        <w:t xml:space="preserve"> дамудың басым бағыттарына және/немесе мемлекеттік бағдарламаларға сәйкестігі</w:t>
      </w:r>
    </w:p>
    <w:p w:rsidR="00000000" w:rsidRDefault="003459D6">
      <w:pPr>
        <w:pStyle w:val="pj"/>
      </w:pPr>
      <w:r>
        <w:t>________________</w:t>
      </w:r>
      <w:r>
        <w:t>____________________________________________________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w:t>
      </w:r>
      <w:r>
        <w:t>___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 2. Диссертацияны өзі жазу қағидатының сақтал</w:t>
      </w:r>
      <w:r>
        <w:t xml:space="preserve">уы </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 3. Диссертацияда ішкі бірлік қағидатының сақталуы</w:t>
      </w:r>
    </w:p>
    <w:p w:rsidR="00000000" w:rsidRDefault="003459D6">
      <w:pPr>
        <w:pStyle w:val="pj"/>
      </w:pPr>
      <w:r>
        <w:t>___________________________________________________________________</w:t>
      </w:r>
      <w:r>
        <w:t>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____________________________________________________________________</w:t>
      </w:r>
    </w:p>
    <w:p w:rsidR="00000000" w:rsidRDefault="003459D6">
      <w:pPr>
        <w:pStyle w:val="pj"/>
      </w:pPr>
      <w:r>
        <w:t> 4. Диссертацияда ғылыми жаңашылдық қағидатының</w:t>
      </w:r>
      <w:r>
        <w:t xml:space="preserve"> сақталуы, негізгі ғылыми </w:t>
      </w:r>
    </w:p>
    <w:p w:rsidR="00000000" w:rsidRDefault="003459D6">
      <w:pPr>
        <w:pStyle w:val="pj"/>
      </w:pPr>
      <w:r>
        <w:t>нәтижелері___________________________________________________________</w:t>
      </w:r>
    </w:p>
    <w:p w:rsidR="00000000" w:rsidRDefault="003459D6">
      <w:pPr>
        <w:pStyle w:val="pj"/>
      </w:pPr>
      <w:r>
        <w:t>_____________________________________________________________________</w:t>
      </w:r>
    </w:p>
    <w:p w:rsidR="00000000" w:rsidRDefault="003459D6">
      <w:pPr>
        <w:pStyle w:val="pj"/>
      </w:pPr>
      <w:r>
        <w:t>_____________________________________________________________________</w:t>
      </w:r>
    </w:p>
    <w:p w:rsidR="00000000" w:rsidRDefault="003459D6">
      <w:pPr>
        <w:pStyle w:val="pj"/>
      </w:pPr>
      <w:r>
        <w:t>___________________</w:t>
      </w:r>
      <w:r>
        <w:t>__________________________________________________</w:t>
      </w:r>
    </w:p>
    <w:p w:rsidR="00000000" w:rsidRDefault="003459D6">
      <w:pPr>
        <w:pStyle w:val="pj"/>
      </w:pPr>
      <w:r>
        <w:t>_____________________________________________________________________</w:t>
      </w:r>
    </w:p>
    <w:p w:rsidR="00000000" w:rsidRDefault="003459D6">
      <w:pPr>
        <w:pStyle w:val="pj"/>
      </w:pPr>
      <w:r>
        <w:t>_____________________________________________________________________</w:t>
      </w:r>
    </w:p>
    <w:p w:rsidR="00000000" w:rsidRDefault="003459D6">
      <w:pPr>
        <w:pStyle w:val="pj"/>
      </w:pPr>
      <w:r>
        <w:t> 5. Диссертацияда дәйектілік принципінің сақталуы</w:t>
      </w:r>
    </w:p>
    <w:p w:rsidR="00000000" w:rsidRDefault="003459D6">
      <w:pPr>
        <w:pStyle w:val="pj"/>
      </w:pPr>
      <w:r>
        <w:t>_______________</w:t>
      </w:r>
      <w:r>
        <w:t>______________________________________________________</w:t>
      </w:r>
    </w:p>
    <w:p w:rsidR="00000000" w:rsidRDefault="003459D6">
      <w:pPr>
        <w:pStyle w:val="pj"/>
      </w:pPr>
      <w:r>
        <w:t>_____________________________________________________________________</w:t>
      </w:r>
    </w:p>
    <w:p w:rsidR="00000000" w:rsidRDefault="003459D6">
      <w:pPr>
        <w:pStyle w:val="pj"/>
      </w:pPr>
      <w:r>
        <w:t>_____________________________________________________________________</w:t>
      </w:r>
    </w:p>
    <w:p w:rsidR="00000000" w:rsidRDefault="003459D6">
      <w:pPr>
        <w:pStyle w:val="pj"/>
      </w:pPr>
      <w:r>
        <w:t>_____________________________________________________________</w:t>
      </w:r>
      <w:r>
        <w:t>________</w:t>
      </w:r>
    </w:p>
    <w:p w:rsidR="00000000" w:rsidRDefault="003459D6">
      <w:pPr>
        <w:pStyle w:val="pj"/>
      </w:pPr>
      <w:r>
        <w:t>_____________________________________________________________________</w:t>
      </w:r>
    </w:p>
    <w:p w:rsidR="00000000" w:rsidRDefault="003459D6">
      <w:pPr>
        <w:pStyle w:val="pj"/>
      </w:pPr>
      <w:r>
        <w:t> 6. Диссертацияда практикалық құндылық принципінің сақталуы.</w:t>
      </w:r>
    </w:p>
    <w:p w:rsidR="00000000" w:rsidRDefault="003459D6">
      <w:pPr>
        <w:pStyle w:val="pj"/>
      </w:pPr>
      <w:r>
        <w:t> Диссертацияның практикалық немесе теориялық мәні бар (керектісін сызу қажет).</w:t>
      </w:r>
    </w:p>
    <w:p w:rsidR="00000000" w:rsidRDefault="003459D6">
      <w:pPr>
        <w:pStyle w:val="pj"/>
      </w:pPr>
      <w:r>
        <w:t> Диссертация нәтижелері _____________</w:t>
      </w:r>
      <w:r>
        <w:t>___________________________________</w:t>
      </w:r>
    </w:p>
    <w:p w:rsidR="00000000" w:rsidRDefault="003459D6">
      <w:pPr>
        <w:pStyle w:val="pj"/>
      </w:pPr>
      <w:r>
        <w:t>______________________________________________________________________</w:t>
      </w:r>
    </w:p>
    <w:p w:rsidR="00000000" w:rsidRDefault="003459D6">
      <w:pPr>
        <w:pStyle w:val="pj"/>
      </w:pPr>
      <w:r>
        <w:t>______________________________________________________________ енгізілді.</w:t>
      </w:r>
    </w:p>
    <w:p w:rsidR="00000000" w:rsidRDefault="003459D6">
      <w:pPr>
        <w:pStyle w:val="pj"/>
      </w:pPr>
      <w:r>
        <w:t xml:space="preserve"> Практикаға ендіру үшін келесі (ғылыми нәтижелерді пайдалану жөнінде </w:t>
      </w:r>
    </w:p>
    <w:p w:rsidR="00000000" w:rsidRDefault="003459D6">
      <w:pPr>
        <w:pStyle w:val="pj"/>
      </w:pPr>
      <w:r>
        <w:t>практ</w:t>
      </w:r>
      <w:r>
        <w:t>икалық және/немесе теориялық ұсыныстар)____________________________</w:t>
      </w:r>
    </w:p>
    <w:p w:rsidR="00000000" w:rsidRDefault="003459D6">
      <w:pPr>
        <w:pStyle w:val="pj"/>
      </w:pPr>
      <w:r>
        <w:t>______________________________________________________________________</w:t>
      </w:r>
    </w:p>
    <w:p w:rsidR="00000000" w:rsidRDefault="003459D6">
      <w:pPr>
        <w:pStyle w:val="pj"/>
      </w:pPr>
      <w:r>
        <w:t>______________________________________________________________________</w:t>
      </w:r>
    </w:p>
    <w:p w:rsidR="00000000" w:rsidRDefault="003459D6">
      <w:pPr>
        <w:pStyle w:val="pj"/>
      </w:pPr>
      <w:r>
        <w:t>______________________________________________________________________</w:t>
      </w:r>
    </w:p>
    <w:p w:rsidR="00000000" w:rsidRDefault="003459D6">
      <w:pPr>
        <w:pStyle w:val="pj"/>
      </w:pPr>
      <w:r>
        <w:t>______________________________________________________________________</w:t>
      </w:r>
    </w:p>
    <w:p w:rsidR="00000000" w:rsidRDefault="003459D6">
      <w:pPr>
        <w:pStyle w:val="pj"/>
      </w:pPr>
      <w:r>
        <w:t xml:space="preserve">____________________________________________________________ұсынылады. </w:t>
      </w:r>
    </w:p>
    <w:p w:rsidR="00000000" w:rsidRDefault="003459D6">
      <w:pPr>
        <w:pStyle w:val="pj"/>
      </w:pPr>
      <w:r>
        <w:t> 7. Диссертацияда академиялық адалдық қағи</w:t>
      </w:r>
      <w:r>
        <w:t xml:space="preserve">датының сақталуы, диссертацияда </w:t>
      </w:r>
    </w:p>
    <w:p w:rsidR="00000000" w:rsidRDefault="003459D6">
      <w:pPr>
        <w:pStyle w:val="pj"/>
      </w:pPr>
      <w:r>
        <w:t xml:space="preserve">авторы мен дереккөзі көрсетілмеген бөтен материалдың (плагиат) </w:t>
      </w:r>
    </w:p>
    <w:p w:rsidR="00000000" w:rsidRDefault="003459D6">
      <w:pPr>
        <w:pStyle w:val="pj"/>
      </w:pPr>
      <w:r>
        <w:t xml:space="preserve">болуы _______________________________________________________________ </w:t>
      </w:r>
    </w:p>
    <w:p w:rsidR="00000000" w:rsidRDefault="003459D6">
      <w:pPr>
        <w:pStyle w:val="pj"/>
        <w:ind w:firstLine="2268"/>
      </w:pPr>
      <w:r>
        <w:t> (бар немесе жоқ)</w:t>
      </w:r>
    </w:p>
    <w:p w:rsidR="00000000" w:rsidRDefault="003459D6">
      <w:pPr>
        <w:pStyle w:val="pj"/>
      </w:pPr>
      <w:r>
        <w:t>Плагиат болған жағдайда пайдаланған дереккөзі көрсетілген салыстырмалы</w:t>
      </w:r>
      <w:r>
        <w:t xml:space="preserve"> кесте қоса беріледі.</w:t>
      </w:r>
    </w:p>
    <w:p w:rsidR="00000000" w:rsidRDefault="003459D6">
      <w:pPr>
        <w:pStyle w:val="pj"/>
      </w:pPr>
      <w:r>
        <w:t>8. Жарияланымдар толықтығының сәйкестігі:</w:t>
      </w:r>
    </w:p>
    <w:p w:rsidR="00000000" w:rsidRDefault="003459D6">
      <w:pPr>
        <w:pStyle w:val="pj"/>
      </w:pPr>
      <w:r>
        <w:t>диссертация тақырыбы бойынша:</w:t>
      </w:r>
    </w:p>
    <w:p w:rsidR="00000000" w:rsidRDefault="003459D6">
      <w:pPr>
        <w:pStyle w:val="pj"/>
      </w:pPr>
      <w:r>
        <w:t>барлығы ғылыми еңбек _______;</w:t>
      </w:r>
    </w:p>
    <w:p w:rsidR="00000000" w:rsidRDefault="003459D6">
      <w:pPr>
        <w:pStyle w:val="pj"/>
      </w:pPr>
      <w:r>
        <w:t>оның ішінде:</w:t>
      </w:r>
    </w:p>
    <w:p w:rsidR="00000000" w:rsidRDefault="003459D6">
      <w:pPr>
        <w:pStyle w:val="pj"/>
      </w:pPr>
      <w:r>
        <w:t>Басылымдар тізбесіне енгізілген басылымдарда _______;</w:t>
      </w:r>
    </w:p>
    <w:p w:rsidR="00000000" w:rsidRDefault="003459D6">
      <w:pPr>
        <w:pStyle w:val="pj"/>
      </w:pPr>
      <w:r>
        <w:t>Clarivate Analytics (Кларивэйт Аналитикс) (Web of Science Core Co</w:t>
      </w:r>
      <w:r>
        <w:t>llection, Clarivate Analytics (Вэб оф Сайнс Кор Коллекшн, Кларивэйт Аналитикс)) ақпараттық компаниясының деректер базасында нөлдік емес импакт-факторға ие немесе индекстелетін халықаралық рецензияланатын журналдарда _______;</w:t>
      </w:r>
    </w:p>
    <w:p w:rsidR="00000000" w:rsidRDefault="003459D6">
      <w:pPr>
        <w:pStyle w:val="pj"/>
      </w:pPr>
      <w:r>
        <w:t>Scopus (Скопус) деректер базасы</w:t>
      </w:r>
      <w:r>
        <w:t>на кіретін _______;</w:t>
      </w:r>
    </w:p>
    <w:p w:rsidR="00000000" w:rsidRDefault="003459D6">
      <w:pPr>
        <w:pStyle w:val="pj"/>
      </w:pPr>
      <w:r>
        <w:t>Clarivate Analytics (Кларивэйт Аналитикс) (Web of Science Core Collection, Clarivate Analytics (Вэб оф Сайнс Кор Коллекшн, Кларивэйт Аналитикс)) компаниясының деректер базасына енгізілген шетелдік патенттер ______;</w:t>
      </w:r>
    </w:p>
    <w:p w:rsidR="00000000" w:rsidRDefault="003459D6">
      <w:pPr>
        <w:pStyle w:val="pj"/>
      </w:pPr>
      <w:r>
        <w:t>басқа жарияланымдар _</w:t>
      </w:r>
      <w:r>
        <w:t>______ жарияланды.</w:t>
      </w:r>
    </w:p>
    <w:p w:rsidR="00000000" w:rsidRDefault="003459D6">
      <w:pPr>
        <w:pStyle w:val="pj"/>
      </w:pPr>
      <w:r>
        <w:t> Жарияланымдар Қағидалардың 6-тармағына ______________________________</w:t>
      </w:r>
    </w:p>
    <w:p w:rsidR="00000000" w:rsidRDefault="003459D6">
      <w:pPr>
        <w:pStyle w:val="pj"/>
      </w:pPr>
      <w:r>
        <w:t> (сәйкес келеді/келмейді)</w:t>
      </w:r>
    </w:p>
    <w:p w:rsidR="00000000" w:rsidRDefault="003459D6">
      <w:pPr>
        <w:pStyle w:val="pj"/>
      </w:pPr>
      <w:r>
        <w:t xml:space="preserve"> 9. Аттестациялық іс материалдарының Қағидалар талаптарына сәйкестігі </w:t>
      </w:r>
    </w:p>
    <w:p w:rsidR="00000000" w:rsidRDefault="003459D6">
      <w:pPr>
        <w:pStyle w:val="pj"/>
      </w:pPr>
      <w:r>
        <w:t>_____________________________________________________________________</w:t>
      </w:r>
    </w:p>
    <w:p w:rsidR="00000000" w:rsidRDefault="003459D6">
      <w:pPr>
        <w:pStyle w:val="pj"/>
      </w:pPr>
      <w:r>
        <w:t xml:space="preserve"> Рецензенттер мен ғылыми кеңесшілердің бір-біріне тәуелсіз болу қағидатының </w:t>
      </w:r>
    </w:p>
    <w:p w:rsidR="00000000" w:rsidRDefault="003459D6">
      <w:pPr>
        <w:pStyle w:val="pj"/>
      </w:pPr>
      <w:r>
        <w:t>сақталуы _____________________________________________________________</w:t>
      </w:r>
    </w:p>
    <w:p w:rsidR="00000000" w:rsidRDefault="003459D6">
      <w:pPr>
        <w:pStyle w:val="pj"/>
      </w:pPr>
      <w:r>
        <w:t xml:space="preserve"> Диссертациялық кеңес туралы үлгі ережеге сәйкес қорғау рәсімінің сақталуы </w:t>
      </w:r>
    </w:p>
    <w:p w:rsidR="00000000" w:rsidRDefault="003459D6">
      <w:pPr>
        <w:pStyle w:val="pj"/>
      </w:pPr>
      <w:r>
        <w:t>_______________________________</w:t>
      </w:r>
      <w:r>
        <w:t>______________________________________</w:t>
      </w:r>
    </w:p>
    <w:p w:rsidR="00000000" w:rsidRDefault="003459D6">
      <w:pPr>
        <w:pStyle w:val="pj"/>
      </w:pPr>
      <w:r>
        <w:t>_____________________________________________________________________</w:t>
      </w:r>
    </w:p>
    <w:p w:rsidR="00000000" w:rsidRDefault="003459D6">
      <w:pPr>
        <w:pStyle w:val="pj"/>
      </w:pPr>
      <w:r>
        <w:t>_____________________________________________________________________</w:t>
      </w:r>
    </w:p>
    <w:p w:rsidR="00000000" w:rsidRDefault="003459D6">
      <w:pPr>
        <w:pStyle w:val="pj"/>
      </w:pPr>
      <w:r>
        <w:t> 10. Диссертациялық кеңеске ескертулер___________________________________</w:t>
      </w:r>
    </w:p>
    <w:p w:rsidR="00000000" w:rsidRDefault="003459D6">
      <w:pPr>
        <w:pStyle w:val="pj"/>
      </w:pPr>
      <w:r>
        <w:t>_____________________________________________________________________</w:t>
      </w:r>
    </w:p>
    <w:p w:rsidR="00000000" w:rsidRDefault="003459D6">
      <w:pPr>
        <w:pStyle w:val="pj"/>
      </w:pPr>
      <w:r>
        <w:t>_____________________________________________________________________</w:t>
      </w:r>
    </w:p>
    <w:p w:rsidR="00000000" w:rsidRDefault="003459D6">
      <w:pPr>
        <w:pStyle w:val="pj"/>
      </w:pPr>
      <w:r>
        <w:t>11. Сараптау кеңесінің шешімі (тармақшалардың біреуі толтырылады):</w:t>
      </w:r>
    </w:p>
    <w:p w:rsidR="00000000" w:rsidRDefault="003459D6">
      <w:pPr>
        <w:pStyle w:val="pj"/>
      </w:pPr>
      <w:r>
        <w:t> 1) Докторанттың аттестациялық ісі және диссертац</w:t>
      </w:r>
      <w:r>
        <w:t xml:space="preserve">иясы Қағидалардың барлық </w:t>
      </w:r>
    </w:p>
    <w:p w:rsidR="00000000" w:rsidRDefault="003459D6">
      <w:pPr>
        <w:pStyle w:val="pj"/>
      </w:pPr>
      <w:r>
        <w:t>талаптарына сәйкес келеді.</w:t>
      </w:r>
    </w:p>
    <w:p w:rsidR="00000000" w:rsidRDefault="003459D6">
      <w:pPr>
        <w:pStyle w:val="pj"/>
      </w:pPr>
      <w:r>
        <w:t xml:space="preserve"> Сараптау кеңесінің қорытындысы - ________________________________ </w:t>
      </w:r>
    </w:p>
    <w:p w:rsidR="00000000" w:rsidRDefault="003459D6">
      <w:pPr>
        <w:pStyle w:val="pj"/>
      </w:pPr>
      <w:r>
        <w:t xml:space="preserve">_____________________________________________мамандық/даярлау бағыты </w:t>
      </w:r>
    </w:p>
    <w:p w:rsidR="00000000" w:rsidRDefault="003459D6">
      <w:pPr>
        <w:pStyle w:val="pj"/>
      </w:pPr>
      <w:r>
        <w:t>бойынша докторант________________________________________________</w:t>
      </w:r>
      <w:r>
        <w:t>___</w:t>
      </w:r>
    </w:p>
    <w:p w:rsidR="00000000" w:rsidRDefault="003459D6">
      <w:pPr>
        <w:pStyle w:val="pj"/>
      </w:pPr>
      <w:r>
        <w:t> (докторанттың Т.А.Ә (болған жағдайда).)</w:t>
      </w:r>
    </w:p>
    <w:p w:rsidR="00000000" w:rsidRDefault="003459D6">
      <w:pPr>
        <w:pStyle w:val="pj"/>
      </w:pPr>
      <w:r>
        <w:t>философия докторы (PhD), бейіні бойынша доктор дәрежесін берілсін.</w:t>
      </w:r>
    </w:p>
    <w:p w:rsidR="00000000" w:rsidRDefault="003459D6">
      <w:pPr>
        <w:pStyle w:val="pj"/>
      </w:pPr>
      <w:r>
        <w:t xml:space="preserve"> 2) Докторанттың аттестациялық ісі және диссертациясы Қағидалардың келесі </w:t>
      </w:r>
    </w:p>
    <w:p w:rsidR="00000000" w:rsidRDefault="003459D6">
      <w:pPr>
        <w:pStyle w:val="pj"/>
      </w:pPr>
      <w:r>
        <w:t>тармақтарына сәйкес келмейді_________________________________________</w:t>
      </w:r>
      <w:r>
        <w:t>__</w:t>
      </w:r>
    </w:p>
    <w:p w:rsidR="00000000" w:rsidRDefault="003459D6">
      <w:pPr>
        <w:pStyle w:val="pj"/>
      </w:pPr>
      <w:r>
        <w:t>_____________________________________________________________________</w:t>
      </w:r>
    </w:p>
    <w:p w:rsidR="00000000" w:rsidRDefault="003459D6">
      <w:pPr>
        <w:pStyle w:val="pj"/>
        <w:ind w:firstLine="1134"/>
      </w:pPr>
      <w:r>
        <w:t>(осы Қағидалардың қай тармақтарына сәйкес келмейтіні көрсетіледі).</w:t>
      </w:r>
    </w:p>
    <w:p w:rsidR="00000000" w:rsidRDefault="003459D6">
      <w:pPr>
        <w:pStyle w:val="pj"/>
      </w:pPr>
      <w:r>
        <w:t> Сараптау кеңесінің қорытындысы - __________________________________</w:t>
      </w:r>
    </w:p>
    <w:p w:rsidR="00000000" w:rsidRDefault="003459D6">
      <w:pPr>
        <w:pStyle w:val="pj"/>
      </w:pPr>
      <w:r>
        <w:t>_____________________________________________ма</w:t>
      </w:r>
      <w:r>
        <w:t xml:space="preserve">мандық/даярлау бағыты </w:t>
      </w:r>
    </w:p>
    <w:p w:rsidR="00000000" w:rsidRDefault="003459D6">
      <w:pPr>
        <w:pStyle w:val="pj"/>
      </w:pPr>
      <w:r>
        <w:t>бойынша докторант___________________________________________________</w:t>
      </w:r>
    </w:p>
    <w:p w:rsidR="00000000" w:rsidRDefault="003459D6">
      <w:pPr>
        <w:pStyle w:val="pj"/>
        <w:ind w:firstLine="2835"/>
      </w:pPr>
      <w:r>
        <w:t> (докторанттың Т.А.Ә (болған жағдайда).)</w:t>
      </w:r>
    </w:p>
    <w:p w:rsidR="00000000" w:rsidRDefault="003459D6">
      <w:pPr>
        <w:pStyle w:val="pj"/>
      </w:pPr>
      <w:r>
        <w:t>философия докторы (PhD), бейіні бойынша доктор дәрежесін беруден бас тартылсын.</w:t>
      </w:r>
    </w:p>
    <w:p w:rsidR="00000000" w:rsidRDefault="003459D6">
      <w:pPr>
        <w:pStyle w:val="pj"/>
      </w:pPr>
      <w:r>
        <w:t> 3) Сараптау кеңесінің қорытындысы - доктор</w:t>
      </w:r>
      <w:r>
        <w:t>ант__________________________</w:t>
      </w:r>
    </w:p>
    <w:p w:rsidR="00000000" w:rsidRDefault="003459D6">
      <w:pPr>
        <w:pStyle w:val="pj"/>
      </w:pPr>
      <w:r>
        <w:t>____________________________________________________________________</w:t>
      </w:r>
    </w:p>
    <w:p w:rsidR="00000000" w:rsidRDefault="003459D6">
      <w:pPr>
        <w:pStyle w:val="pj"/>
        <w:ind w:firstLine="1843"/>
      </w:pPr>
      <w:r>
        <w:t> (докторанттың Т.А.Ә (болған жағдайда).)</w:t>
      </w:r>
    </w:p>
    <w:p w:rsidR="00000000" w:rsidRDefault="003459D6">
      <w:pPr>
        <w:pStyle w:val="pj"/>
      </w:pPr>
      <w:r>
        <w:t>диссертациясы мыналарды_____________________________________________</w:t>
      </w:r>
    </w:p>
    <w:p w:rsidR="00000000" w:rsidRDefault="003459D6">
      <w:pPr>
        <w:pStyle w:val="pj"/>
      </w:pPr>
      <w:r>
        <w:t>_______________________________________________</w:t>
      </w:r>
      <w:r>
        <w:t>_____________________</w:t>
      </w:r>
    </w:p>
    <w:p w:rsidR="00000000" w:rsidRDefault="003459D6">
      <w:pPr>
        <w:pStyle w:val="pj"/>
        <w:ind w:firstLine="1276"/>
      </w:pPr>
      <w:r>
        <w:t> (диссертациялық жұмыста нені жөндеу керек екені көрсетіледі)</w:t>
      </w:r>
    </w:p>
    <w:p w:rsidR="00000000" w:rsidRDefault="003459D6">
      <w:pPr>
        <w:pStyle w:val="pj"/>
      </w:pPr>
      <w:r>
        <w:t>____________________________________________________________________</w:t>
      </w:r>
    </w:p>
    <w:p w:rsidR="00000000" w:rsidRDefault="003459D6">
      <w:pPr>
        <w:pStyle w:val="pj"/>
      </w:pPr>
      <w:r>
        <w:t> жөндеу үшін пысықтауға жіберілсін.</w:t>
      </w:r>
    </w:p>
    <w:p w:rsidR="00000000" w:rsidRDefault="003459D6">
      <w:pPr>
        <w:pStyle w:val="pj"/>
      </w:pPr>
      <w:r>
        <w:t> </w:t>
      </w:r>
      <w:r>
        <w:t>4) Сараптау кеңесінің қорытындысы - докторант__________________________</w:t>
      </w:r>
    </w:p>
    <w:p w:rsidR="00000000" w:rsidRDefault="003459D6">
      <w:pPr>
        <w:pStyle w:val="pj"/>
      </w:pPr>
      <w:r>
        <w:t>____________________________________________________________________</w:t>
      </w:r>
    </w:p>
    <w:p w:rsidR="00000000" w:rsidRDefault="003459D6">
      <w:pPr>
        <w:pStyle w:val="pj"/>
        <w:ind w:firstLine="1701"/>
      </w:pPr>
      <w:r>
        <w:t> (докторанттың Т.А.Ә (болған жағдайда).)</w:t>
      </w:r>
    </w:p>
    <w:p w:rsidR="00000000" w:rsidRDefault="003459D6">
      <w:pPr>
        <w:pStyle w:val="pj"/>
      </w:pPr>
      <w:r>
        <w:t>диссертациясы қайта қорғауға жіберілсін ________________________________</w:t>
      </w:r>
    </w:p>
    <w:p w:rsidR="00000000" w:rsidRDefault="003459D6">
      <w:pPr>
        <w:pStyle w:val="pj"/>
      </w:pPr>
      <w:r>
        <w:t>_</w:t>
      </w:r>
      <w:r>
        <w:t>__________________________________________________________________</w:t>
      </w:r>
    </w:p>
    <w:p w:rsidR="00000000" w:rsidRDefault="003459D6">
      <w:pPr>
        <w:pStyle w:val="pj"/>
        <w:ind w:firstLine="709"/>
      </w:pPr>
      <w:r>
        <w:t> (диссертация Қағидалардың қай талабына сәйкес келмейтіні көрсетіледі)</w:t>
      </w:r>
    </w:p>
    <w:p w:rsidR="00000000" w:rsidRDefault="003459D6">
      <w:pPr>
        <w:pStyle w:val="pj"/>
      </w:pPr>
      <w:r>
        <w:t>____________________________________________________________________</w:t>
      </w:r>
    </w:p>
    <w:p w:rsidR="00000000" w:rsidRDefault="003459D6">
      <w:pPr>
        <w:pStyle w:val="pj"/>
      </w:pPr>
      <w:r>
        <w:t> Дауыс беру нәтижелері: «жақтап» дауыс бергені __</w:t>
      </w:r>
      <w:r>
        <w:t>_________________________</w:t>
      </w:r>
    </w:p>
    <w:p w:rsidR="00000000" w:rsidRDefault="003459D6">
      <w:pPr>
        <w:pStyle w:val="pj"/>
      </w:pPr>
      <w:r>
        <w:t> «қарсы _____________________</w:t>
      </w:r>
    </w:p>
    <w:p w:rsidR="00000000" w:rsidRDefault="003459D6">
      <w:pPr>
        <w:pStyle w:val="pj"/>
      </w:pPr>
      <w:r>
        <w:t> «қалыс қалғаны» ____________</w:t>
      </w:r>
    </w:p>
    <w:p w:rsidR="00000000" w:rsidRDefault="003459D6">
      <w:pPr>
        <w:pStyle w:val="pj"/>
      </w:pPr>
      <w:r>
        <w:t> Төраға ____________________________________________________</w:t>
      </w:r>
    </w:p>
    <w:p w:rsidR="00000000" w:rsidRDefault="003459D6">
      <w:pPr>
        <w:pStyle w:val="pj"/>
        <w:ind w:firstLine="1701"/>
      </w:pPr>
      <w:r>
        <w:t> (қолы, тегі және аты-жөнінің бірінші әріптері)</w:t>
      </w:r>
    </w:p>
    <w:p w:rsidR="00000000" w:rsidRDefault="003459D6">
      <w:pPr>
        <w:pStyle w:val="pj"/>
      </w:pPr>
      <w:r>
        <w:t> Ғалым хатшы ______________________________________________</w:t>
      </w:r>
    </w:p>
    <w:p w:rsidR="00000000" w:rsidRDefault="003459D6">
      <w:pPr>
        <w:pStyle w:val="pj"/>
        <w:ind w:firstLine="2127"/>
      </w:pPr>
      <w:r>
        <w:t> </w:t>
      </w:r>
      <w:r>
        <w:t>(қолы, тегі және аты-жөнінің бірінші әріптері)</w:t>
      </w:r>
    </w:p>
    <w:p w:rsidR="00000000" w:rsidRDefault="003459D6">
      <w:pPr>
        <w:pStyle w:val="pj"/>
      </w:pPr>
      <w:r>
        <w:t> Сарапшы __________________________________________________</w:t>
      </w:r>
    </w:p>
    <w:p w:rsidR="00000000" w:rsidRDefault="003459D6">
      <w:pPr>
        <w:pStyle w:val="pj"/>
        <w:ind w:firstLine="2127"/>
      </w:pPr>
      <w:r>
        <w:t> (қолы, тегі және аты-жөнінің бірінші әріптері)</w:t>
      </w:r>
    </w:p>
    <w:p w:rsidR="00000000" w:rsidRDefault="003459D6">
      <w:pPr>
        <w:pStyle w:val="pj"/>
      </w:pPr>
      <w:r>
        <w:t> </w:t>
      </w:r>
    </w:p>
    <w:p w:rsidR="00000000" w:rsidRDefault="003459D6">
      <w:pPr>
        <w:pStyle w:val="pr"/>
      </w:pPr>
      <w:bookmarkStart w:id="5" w:name="SUB20"/>
      <w:bookmarkEnd w:id="5"/>
      <w:r>
        <w:rPr>
          <w:rStyle w:val="s0"/>
        </w:rPr>
        <w:t>Ғылыми</w:t>
      </w:r>
      <w:r>
        <w:rPr>
          <w:rStyle w:val="s0"/>
        </w:rPr>
        <w:t xml:space="preserve"> дәрежелерді</w:t>
      </w:r>
    </w:p>
    <w:p w:rsidR="00000000" w:rsidRDefault="003459D6">
      <w:pPr>
        <w:pStyle w:val="pr"/>
      </w:pPr>
      <w:r>
        <w:rPr>
          <w:rStyle w:val="s0"/>
        </w:rPr>
        <w:t xml:space="preserve">беру </w:t>
      </w:r>
      <w:hyperlink w:anchor="sub100" w:history="1">
        <w:r>
          <w:rPr>
            <w:rStyle w:val="a4"/>
          </w:rPr>
          <w:t>Қағидасына</w:t>
        </w:r>
      </w:hyperlink>
    </w:p>
    <w:p w:rsidR="00000000" w:rsidRDefault="003459D6">
      <w:pPr>
        <w:pStyle w:val="pr"/>
      </w:pPr>
      <w:r>
        <w:rPr>
          <w:rStyle w:val="s0"/>
        </w:rPr>
        <w:t>2-қосымша</w:t>
      </w:r>
    </w:p>
    <w:p w:rsidR="00000000" w:rsidRDefault="003459D6">
      <w:pPr>
        <w:pStyle w:val="pr"/>
      </w:pPr>
      <w:r>
        <w:rPr>
          <w:rStyle w:val="s0"/>
        </w:rPr>
        <w:t> </w:t>
      </w:r>
    </w:p>
    <w:p w:rsidR="00000000" w:rsidRDefault="003459D6">
      <w:pPr>
        <w:pStyle w:val="pr"/>
      </w:pPr>
      <w:r>
        <w:rPr>
          <w:rStyle w:val="s0"/>
        </w:rPr>
        <w:t>Нысан</w:t>
      </w:r>
    </w:p>
    <w:p w:rsidR="00000000" w:rsidRDefault="003459D6">
      <w:pPr>
        <w:pStyle w:val="pr"/>
      </w:pPr>
      <w:r>
        <w:rPr>
          <w:rStyle w:val="s0"/>
        </w:rPr>
        <w:t> </w:t>
      </w:r>
    </w:p>
    <w:p w:rsidR="00000000" w:rsidRDefault="003459D6">
      <w:pPr>
        <w:pStyle w:val="pr"/>
      </w:pPr>
      <w:r>
        <w:rPr>
          <w:rStyle w:val="s0"/>
        </w:rPr>
        <w:t>«Бекітемін»</w:t>
      </w:r>
    </w:p>
    <w:p w:rsidR="00000000" w:rsidRDefault="003459D6">
      <w:pPr>
        <w:pStyle w:val="pr"/>
      </w:pPr>
      <w:r>
        <w:rPr>
          <w:rStyle w:val="s0"/>
        </w:rPr>
        <w:t>Қазақстан</w:t>
      </w:r>
      <w:r>
        <w:rPr>
          <w:rStyle w:val="s0"/>
        </w:rPr>
        <w:t xml:space="preserve"> Республикасы</w:t>
      </w:r>
    </w:p>
    <w:p w:rsidR="00000000" w:rsidRDefault="003459D6">
      <w:pPr>
        <w:pStyle w:val="pr"/>
      </w:pPr>
      <w:r>
        <w:rPr>
          <w:rStyle w:val="s0"/>
        </w:rPr>
        <w:t>Білім және ғылым министрлігі</w:t>
      </w:r>
    </w:p>
    <w:p w:rsidR="00000000" w:rsidRDefault="003459D6">
      <w:pPr>
        <w:pStyle w:val="pr"/>
      </w:pPr>
      <w:r>
        <w:rPr>
          <w:rStyle w:val="s0"/>
        </w:rPr>
        <w:t>Білім және ғылым саласындағы</w:t>
      </w:r>
    </w:p>
    <w:p w:rsidR="00000000" w:rsidRDefault="003459D6">
      <w:pPr>
        <w:pStyle w:val="pr"/>
      </w:pPr>
      <w:r>
        <w:rPr>
          <w:rStyle w:val="s0"/>
        </w:rPr>
        <w:t>бақылау комитетінің төрағасы</w:t>
      </w:r>
    </w:p>
    <w:p w:rsidR="00000000" w:rsidRDefault="003459D6">
      <w:pPr>
        <w:pStyle w:val="pr"/>
      </w:pPr>
      <w:r>
        <w:rPr>
          <w:rStyle w:val="s0"/>
        </w:rPr>
        <w:t>____________________________</w:t>
      </w:r>
    </w:p>
    <w:p w:rsidR="00000000" w:rsidRDefault="003459D6">
      <w:pPr>
        <w:pStyle w:val="pr"/>
      </w:pPr>
      <w:r>
        <w:rPr>
          <w:rStyle w:val="s0"/>
        </w:rPr>
        <w:t>20__ ж. « ___»_____</w:t>
      </w:r>
    </w:p>
    <w:p w:rsidR="00000000" w:rsidRDefault="003459D6">
      <w:pPr>
        <w:pStyle w:val="pc"/>
      </w:pPr>
      <w:r>
        <w:rPr>
          <w:rStyle w:val="s1"/>
        </w:rPr>
        <w:t> </w:t>
      </w:r>
    </w:p>
    <w:p w:rsidR="00000000" w:rsidRDefault="003459D6">
      <w:pPr>
        <w:pStyle w:val="pc"/>
      </w:pPr>
      <w:r>
        <w:rPr>
          <w:rStyle w:val="s1"/>
        </w:rPr>
        <w:t> </w:t>
      </w:r>
    </w:p>
    <w:p w:rsidR="00000000" w:rsidRDefault="003459D6">
      <w:pPr>
        <w:pStyle w:val="pc"/>
      </w:pPr>
      <w:r>
        <w:rPr>
          <w:rStyle w:val="s1"/>
        </w:rPr>
        <w:t>____________________сараптау кеңесінің келу парағы</w:t>
      </w:r>
    </w:p>
    <w:p w:rsidR="00000000" w:rsidRDefault="003459D6">
      <w:pPr>
        <w:pStyle w:val="pr"/>
      </w:pPr>
      <w:r>
        <w:t> </w:t>
      </w:r>
    </w:p>
    <w:p w:rsidR="00000000" w:rsidRDefault="003459D6">
      <w:pPr>
        <w:pStyle w:val="pr"/>
      </w:pPr>
      <w:r>
        <w:rPr>
          <w:rStyle w:val="s0"/>
        </w:rPr>
        <w:t>20___ ж. « ___»_____</w:t>
      </w:r>
    </w:p>
    <w:p w:rsidR="00000000" w:rsidRDefault="003459D6">
      <w:pPr>
        <w:pStyle w:val="pr"/>
      </w:pPr>
      <w:r>
        <w:rPr>
          <w:rStyle w:val="s0"/>
        </w:rPr>
        <w:t> </w:t>
      </w:r>
    </w:p>
    <w:tbl>
      <w:tblPr>
        <w:tblW w:w="5000" w:type="pct"/>
        <w:jc w:val="center"/>
        <w:tblCellMar>
          <w:left w:w="0" w:type="dxa"/>
          <w:right w:w="0" w:type="dxa"/>
        </w:tblCellMar>
        <w:tblLook w:val="04A0" w:firstRow="1" w:lastRow="0" w:firstColumn="1" w:lastColumn="0" w:noHBand="0" w:noVBand="1"/>
      </w:tblPr>
      <w:tblGrid>
        <w:gridCol w:w="445"/>
        <w:gridCol w:w="1313"/>
        <w:gridCol w:w="1759"/>
        <w:gridCol w:w="1855"/>
        <w:gridCol w:w="1364"/>
        <w:gridCol w:w="1276"/>
        <w:gridCol w:w="1559"/>
      </w:tblGrid>
      <w:tr w:rsidR="00000000">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459D6">
            <w:pPr>
              <w:pStyle w:val="pc"/>
            </w:pPr>
            <w:r>
              <w:rPr>
                <w:rStyle w:val="s0"/>
              </w:rPr>
              <w:t>№</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459D6">
            <w:pPr>
              <w:pStyle w:val="pc"/>
            </w:pPr>
            <w:r>
              <w:rPr>
                <w:rStyle w:val="s0"/>
              </w:rPr>
              <w:t>Тегі, а.ә (болған жағдайда).</w:t>
            </w:r>
          </w:p>
        </w:tc>
        <w:tc>
          <w:tcPr>
            <w:tcW w:w="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459D6">
            <w:pPr>
              <w:pStyle w:val="pc"/>
            </w:pPr>
            <w:r>
              <w:rPr>
                <w:rStyle w:val="s0"/>
              </w:rPr>
              <w:t>Сараптау объектісі, қорытындылар саны</w:t>
            </w:r>
          </w:p>
        </w:tc>
        <w:tc>
          <w:tcPr>
            <w:tcW w:w="1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459D6">
            <w:pPr>
              <w:pStyle w:val="pc"/>
            </w:pPr>
            <w:r>
              <w:rPr>
                <w:rStyle w:val="s0"/>
              </w:rPr>
              <w:t>Сағат саны</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459D6">
            <w:pPr>
              <w:pStyle w:val="pc"/>
            </w:pPr>
            <w:r>
              <w:rPr>
                <w:rStyle w:val="s0"/>
              </w:rPr>
              <w:t>Сараптау кеңесі мүшесінің қолы</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459D6">
            <w:pPr>
              <w:pStyle w:val="pc"/>
            </w:pPr>
            <w:r>
              <w:rPr>
                <w:rStyle w:val="s0"/>
              </w:rPr>
              <w:t>Сараптау кеңесі төрағасының қолы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3459D6">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3459D6">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3459D6">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pStyle w:val="pc"/>
            </w:pPr>
            <w:r>
              <w:rPr>
                <w:rStyle w:val="s0"/>
              </w:rPr>
              <w:t>қорытындылар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pStyle w:val="pc"/>
            </w:pPr>
            <w:r>
              <w:rPr>
                <w:rStyle w:val="s0"/>
              </w:rPr>
              <w:t>жұмысқа қатысу, сағат</w:t>
            </w:r>
          </w:p>
        </w:tc>
        <w:tc>
          <w:tcPr>
            <w:tcW w:w="0" w:type="auto"/>
            <w:vMerge/>
            <w:tcBorders>
              <w:top w:val="single" w:sz="8" w:space="0" w:color="auto"/>
              <w:left w:val="nil"/>
              <w:bottom w:val="single" w:sz="8" w:space="0" w:color="auto"/>
              <w:right w:val="single" w:sz="8" w:space="0" w:color="auto"/>
            </w:tcBorders>
            <w:vAlign w:val="center"/>
            <w:hideMark/>
          </w:tcPr>
          <w:p w:rsidR="00000000" w:rsidRDefault="003459D6">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3459D6">
            <w:pPr>
              <w:rPr>
                <w:color w:val="000000"/>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459D6">
            <w:pPr>
              <w:rPr>
                <w:rFonts w:eastAsia="Times New Roman"/>
              </w:rPr>
            </w:pPr>
          </w:p>
        </w:tc>
      </w:tr>
    </w:tbl>
    <w:p w:rsidR="00000000" w:rsidRDefault="003459D6">
      <w:pPr>
        <w:pStyle w:val="pr"/>
      </w:pPr>
      <w:r>
        <w:rPr>
          <w:rStyle w:val="s0"/>
        </w:rPr>
        <w:t> </w:t>
      </w:r>
    </w:p>
    <w:p w:rsidR="00000000" w:rsidRDefault="003459D6">
      <w:pPr>
        <w:pStyle w:val="pji"/>
      </w:pPr>
      <w:r>
        <w:rPr>
          <w:rStyle w:val="s3"/>
        </w:rPr>
        <w:t>ҚР</w:t>
      </w:r>
      <w:r>
        <w:rPr>
          <w:rStyle w:val="s3"/>
        </w:rPr>
        <w:t xml:space="preserve"> Білім және ғылым министрінің 2019.24.05. № 230 </w:t>
      </w:r>
      <w:hyperlink r:id="rId119" w:anchor="sub_id=32" w:history="1">
        <w:r>
          <w:rPr>
            <w:rStyle w:val="a4"/>
            <w:i/>
            <w:iCs/>
          </w:rPr>
          <w:t>бұйрығымен</w:t>
        </w:r>
      </w:hyperlink>
      <w:r>
        <w:rPr>
          <w:rStyle w:val="s3"/>
        </w:rPr>
        <w:t xml:space="preserve"> (</w:t>
      </w:r>
      <w:hyperlink r:id="rId120" w:anchor="sub_id=3" w:history="1">
        <w:r>
          <w:rPr>
            <w:rStyle w:val="a4"/>
            <w:i/>
            <w:iCs/>
          </w:rPr>
          <w:t>бұр.ред.қара</w:t>
        </w:r>
      </w:hyperlink>
      <w:r>
        <w:rPr>
          <w:rStyle w:val="s3"/>
        </w:rPr>
        <w:t>); ҚР Ғылым және жоғ</w:t>
      </w:r>
      <w:r>
        <w:rPr>
          <w:rStyle w:val="s3"/>
        </w:rPr>
        <w:t xml:space="preserve">ары білім министрінің 2024.18.07. № 352 </w:t>
      </w:r>
      <w:hyperlink r:id="rId121" w:anchor="sub_id=3" w:history="1">
        <w:r>
          <w:rPr>
            <w:rStyle w:val="a4"/>
            <w:i/>
            <w:iCs/>
          </w:rPr>
          <w:t>бұйрығымен</w:t>
        </w:r>
      </w:hyperlink>
      <w:r>
        <w:rPr>
          <w:rStyle w:val="s3"/>
        </w:rPr>
        <w:t xml:space="preserve"> (2024 ж. 5 тамыздан бастап қолданысқа енгізілді) (</w:t>
      </w:r>
      <w:hyperlink r:id="rId122" w:anchor="sub_id=3" w:history="1">
        <w:r>
          <w:rPr>
            <w:rStyle w:val="a4"/>
            <w:i/>
            <w:iCs/>
          </w:rPr>
          <w:t>бұр.ред.қара</w:t>
        </w:r>
      </w:hyperlink>
      <w:r>
        <w:rPr>
          <w:rStyle w:val="s3"/>
        </w:rPr>
        <w:t>) 3-қосымша жаңа редакцияда</w:t>
      </w:r>
    </w:p>
    <w:p w:rsidR="00000000" w:rsidRDefault="003459D6">
      <w:pPr>
        <w:pStyle w:val="pr"/>
      </w:pPr>
      <w:r>
        <w:rPr>
          <w:rStyle w:val="s0"/>
        </w:rPr>
        <w:t>Ғылыми</w:t>
      </w:r>
      <w:r>
        <w:rPr>
          <w:rStyle w:val="s0"/>
        </w:rPr>
        <w:t xml:space="preserve"> дәрежелерді</w:t>
      </w:r>
    </w:p>
    <w:p w:rsidR="00000000" w:rsidRDefault="003459D6">
      <w:pPr>
        <w:pStyle w:val="pr"/>
      </w:pPr>
      <w:r>
        <w:rPr>
          <w:rStyle w:val="s0"/>
        </w:rPr>
        <w:t xml:space="preserve">беру </w:t>
      </w:r>
      <w:hyperlink w:anchor="sub100" w:history="1">
        <w:r>
          <w:rPr>
            <w:rStyle w:val="a4"/>
          </w:rPr>
          <w:t>Қағидасына</w:t>
        </w:r>
      </w:hyperlink>
    </w:p>
    <w:p w:rsidR="00000000" w:rsidRDefault="003459D6">
      <w:pPr>
        <w:pStyle w:val="pr"/>
      </w:pPr>
      <w:r>
        <w:rPr>
          <w:rStyle w:val="s0"/>
        </w:rPr>
        <w:t>3-қосымша</w:t>
      </w:r>
    </w:p>
    <w:p w:rsidR="00000000" w:rsidRDefault="003459D6">
      <w:pPr>
        <w:pStyle w:val="pj"/>
      </w:pPr>
      <w:r>
        <w:rPr>
          <w:rStyle w:val="s0"/>
        </w:rPr>
        <w:t> </w:t>
      </w:r>
    </w:p>
    <w:p w:rsidR="00000000" w:rsidRDefault="003459D6">
      <w:pPr>
        <w:pStyle w:val="pr"/>
      </w:pPr>
      <w:r>
        <w:t>Нысан</w:t>
      </w:r>
    </w:p>
    <w:p w:rsidR="00000000" w:rsidRDefault="003459D6">
      <w:pPr>
        <w:pStyle w:val="pr"/>
      </w:pPr>
      <w:r>
        <w:t> </w:t>
      </w:r>
    </w:p>
    <w:p w:rsidR="00000000" w:rsidRDefault="003459D6">
      <w:pPr>
        <w:pStyle w:val="pr"/>
      </w:pPr>
      <w:r>
        <w:t> </w:t>
      </w:r>
    </w:p>
    <w:p w:rsidR="00000000" w:rsidRDefault="003459D6">
      <w:pPr>
        <w:pStyle w:val="pc"/>
      </w:pPr>
      <w:r>
        <w:rPr>
          <w:b/>
          <w:bCs/>
        </w:rPr>
        <w:t>_____________________________ бойынша Сараптау кеңесінің қорытындысы</w:t>
      </w:r>
    </w:p>
    <w:p w:rsidR="00000000" w:rsidRDefault="003459D6">
      <w:pPr>
        <w:pStyle w:val="pc"/>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3459D6">
            <w:pPr>
              <w:pStyle w:val="p"/>
            </w:pPr>
            <w:r>
              <w:t>20__ ж. «____» __________</w:t>
            </w:r>
          </w:p>
        </w:tc>
        <w:tc>
          <w:tcPr>
            <w:tcW w:w="2500" w:type="pct"/>
            <w:tcMar>
              <w:top w:w="0" w:type="dxa"/>
              <w:left w:w="108" w:type="dxa"/>
              <w:bottom w:w="0" w:type="dxa"/>
              <w:right w:w="108" w:type="dxa"/>
            </w:tcMar>
            <w:hideMark/>
          </w:tcPr>
          <w:p w:rsidR="00000000" w:rsidRDefault="003459D6">
            <w:pPr>
              <w:pStyle w:val="pr"/>
            </w:pPr>
            <w:r>
              <w:t>№ _______ хаттама</w:t>
            </w:r>
          </w:p>
        </w:tc>
      </w:tr>
    </w:tbl>
    <w:p w:rsidR="00000000" w:rsidRDefault="003459D6">
      <w:pPr>
        <w:pStyle w:val="pj"/>
      </w:pPr>
      <w:r>
        <w:t> </w:t>
      </w:r>
    </w:p>
    <w:p w:rsidR="00000000" w:rsidRDefault="003459D6">
      <w:pPr>
        <w:pStyle w:val="pj"/>
      </w:pPr>
      <w:r>
        <w:t>Іс № ________</w:t>
      </w:r>
    </w:p>
    <w:p w:rsidR="00000000" w:rsidRDefault="003459D6">
      <w:pPr>
        <w:pStyle w:val="pj"/>
      </w:pPr>
      <w:r>
        <w:t>Іс материалдары - диссертация, жарияланымдар тізімі, жарияланымдардың көшірмелері, құжаттың көшірмесі.</w:t>
      </w:r>
    </w:p>
    <w:p w:rsidR="00000000" w:rsidRDefault="003459D6">
      <w:pPr>
        <w:pStyle w:val="pj"/>
      </w:pPr>
      <w:r>
        <w:t> Ізденуші ____________________________________________________________________</w:t>
      </w:r>
    </w:p>
    <w:p w:rsidR="00000000" w:rsidRDefault="003459D6">
      <w:pPr>
        <w:pStyle w:val="pj"/>
        <w:ind w:firstLine="1560"/>
      </w:pPr>
      <w:r>
        <w:t> (тегі, аты, әкесінің аты (бұдан әрі -Т.А.Ә (ол болған жағда</w:t>
      </w:r>
      <w:r>
        <w:t>йда))</w:t>
      </w:r>
    </w:p>
    <w:p w:rsidR="00000000" w:rsidRDefault="003459D6">
      <w:pPr>
        <w:pStyle w:val="pj"/>
      </w:pPr>
      <w:r>
        <w:t>_____________________________________________________________________________</w:t>
      </w:r>
    </w:p>
    <w:p w:rsidR="00000000" w:rsidRDefault="003459D6">
      <w:pPr>
        <w:pStyle w:val="pj"/>
      </w:pPr>
      <w:r>
        <w:t>_____________________________________мамандығы/білім беру бағдарламасы бойынша</w:t>
      </w:r>
    </w:p>
    <w:p w:rsidR="00000000" w:rsidRDefault="003459D6">
      <w:pPr>
        <w:pStyle w:val="pj"/>
      </w:pPr>
      <w:r>
        <w:t>_________________________________________________________________________алған</w:t>
      </w:r>
    </w:p>
    <w:p w:rsidR="00000000" w:rsidRDefault="003459D6">
      <w:pPr>
        <w:pStyle w:val="pj"/>
        <w:ind w:firstLine="2410"/>
      </w:pPr>
      <w:r>
        <w:t> (ел, ұйым)</w:t>
      </w:r>
    </w:p>
    <w:p w:rsidR="00000000" w:rsidRDefault="003459D6">
      <w:pPr>
        <w:pStyle w:val="pj"/>
      </w:pPr>
      <w:r>
        <w:t>_____________________________________________________________________________</w:t>
      </w:r>
    </w:p>
    <w:p w:rsidR="00000000" w:rsidRDefault="003459D6">
      <w:pPr>
        <w:pStyle w:val="pj"/>
      </w:pPr>
      <w:r>
        <w:t>дәрежесін беру туралы құжатты тану туралы қолдау хат (жеке өтініш) бойынша</w:t>
      </w:r>
    </w:p>
    <w:p w:rsidR="00000000" w:rsidRDefault="003459D6">
      <w:pPr>
        <w:pStyle w:val="pj"/>
      </w:pPr>
      <w:r>
        <w:t> Диссертация тақырыбы:________________________________________________________</w:t>
      </w:r>
    </w:p>
    <w:p w:rsidR="00000000" w:rsidRDefault="003459D6">
      <w:pPr>
        <w:pStyle w:val="pj"/>
      </w:pPr>
      <w:r>
        <w:t>________________________</w:t>
      </w:r>
      <w:r>
        <w:t>_____________________________________________________</w:t>
      </w:r>
    </w:p>
    <w:p w:rsidR="00000000" w:rsidRDefault="003459D6">
      <w:pPr>
        <w:pStyle w:val="pj"/>
      </w:pPr>
      <w:r>
        <w:t> Сарапшы ____________________________________________________________________</w:t>
      </w:r>
    </w:p>
    <w:p w:rsidR="00000000" w:rsidRDefault="003459D6">
      <w:pPr>
        <w:pStyle w:val="pj"/>
        <w:ind w:firstLine="2977"/>
      </w:pPr>
      <w:r>
        <w:t> (Т.А.Ә (ол болған жағдайда))</w:t>
      </w:r>
    </w:p>
    <w:p w:rsidR="00000000" w:rsidRDefault="003459D6">
      <w:pPr>
        <w:pStyle w:val="pj"/>
      </w:pPr>
      <w:r>
        <w:t>тыңдай және істің материалдарын талқылай келе Сараптау кеңесі мынаны белгілейді:</w:t>
      </w:r>
    </w:p>
    <w:p w:rsidR="00000000" w:rsidRDefault="003459D6">
      <w:pPr>
        <w:pStyle w:val="pj"/>
      </w:pPr>
      <w:r>
        <w:t> 1. Диссертац</w:t>
      </w:r>
      <w:r>
        <w:t xml:space="preserve">ия тақырыбының өзектілігін бағалау </w:t>
      </w:r>
    </w:p>
    <w:p w:rsidR="00000000" w:rsidRDefault="003459D6">
      <w:pPr>
        <w:pStyle w:val="pj"/>
      </w:pPr>
      <w:r>
        <w:t>_____________________________________________________________________________</w:t>
      </w:r>
    </w:p>
    <w:p w:rsidR="00000000" w:rsidRDefault="003459D6">
      <w:pPr>
        <w:pStyle w:val="pj"/>
      </w:pPr>
      <w:r>
        <w:t>_____________________________________________________________________________</w:t>
      </w:r>
    </w:p>
    <w:p w:rsidR="00000000" w:rsidRDefault="003459D6">
      <w:pPr>
        <w:pStyle w:val="pj"/>
      </w:pPr>
      <w:r>
        <w:t>________________________________________________________________</w:t>
      </w:r>
      <w:r>
        <w:t>_____________</w:t>
      </w:r>
    </w:p>
    <w:p w:rsidR="00000000" w:rsidRDefault="003459D6">
      <w:pPr>
        <w:pStyle w:val="pj"/>
        <w:ind w:firstLine="1276"/>
      </w:pPr>
      <w:r>
        <w:t> (ғылым мен техниканың дамуына, қоғамдық практика сұраныстарына сәйкестігі)</w:t>
      </w:r>
    </w:p>
    <w:p w:rsidR="00000000" w:rsidRDefault="003459D6">
      <w:pPr>
        <w:pStyle w:val="pj"/>
      </w:pPr>
      <w:r>
        <w:t xml:space="preserve"> 2. Диссертацияны өзі жазу принципінің сақталуы </w:t>
      </w:r>
    </w:p>
    <w:p w:rsidR="00000000" w:rsidRDefault="003459D6">
      <w:pPr>
        <w:pStyle w:val="pj"/>
      </w:pPr>
      <w:r>
        <w:t>____________________________________________________________________________</w:t>
      </w:r>
    </w:p>
    <w:p w:rsidR="00000000" w:rsidRDefault="003459D6">
      <w:pPr>
        <w:pStyle w:val="pj"/>
      </w:pPr>
      <w:r>
        <w:t>________________________________________</w:t>
      </w:r>
      <w:r>
        <w:t>_____________________________________</w:t>
      </w:r>
    </w:p>
    <w:p w:rsidR="00000000" w:rsidRDefault="003459D6">
      <w:pPr>
        <w:pStyle w:val="pj"/>
      </w:pPr>
      <w:r>
        <w:t>_____________________________________________________________________________</w:t>
      </w:r>
    </w:p>
    <w:p w:rsidR="00000000" w:rsidRDefault="003459D6">
      <w:pPr>
        <w:pStyle w:val="pj"/>
      </w:pPr>
      <w:r>
        <w:t xml:space="preserve"> 3. Диссертацияда ішкі бірлік принципінің сақталуы </w:t>
      </w:r>
    </w:p>
    <w:p w:rsidR="00000000" w:rsidRDefault="003459D6">
      <w:pPr>
        <w:pStyle w:val="pj"/>
      </w:pPr>
      <w:r>
        <w:t>____________________________________________________________________________</w:t>
      </w:r>
    </w:p>
    <w:p w:rsidR="00000000" w:rsidRDefault="003459D6">
      <w:pPr>
        <w:pStyle w:val="pj"/>
      </w:pPr>
      <w:r>
        <w:t>___________</w:t>
      </w:r>
      <w:r>
        <w:t>__________________________________________________________________</w:t>
      </w:r>
    </w:p>
    <w:p w:rsidR="00000000" w:rsidRDefault="003459D6">
      <w:pPr>
        <w:pStyle w:val="pj"/>
      </w:pPr>
      <w:r>
        <w:t>_____________________________________________________________________________</w:t>
      </w:r>
    </w:p>
    <w:p w:rsidR="00000000" w:rsidRDefault="003459D6">
      <w:pPr>
        <w:pStyle w:val="pj"/>
      </w:pPr>
      <w:r>
        <w:t xml:space="preserve"> 4. Диссертацияда ғылыми жаңашылдық принципінің сақталуы, негізгі ғылыми нәтижелері </w:t>
      </w:r>
    </w:p>
    <w:p w:rsidR="00000000" w:rsidRDefault="003459D6">
      <w:pPr>
        <w:pStyle w:val="pj"/>
      </w:pPr>
      <w:r>
        <w:t>__________________________</w:t>
      </w:r>
      <w:r>
        <w:t>__________________________________________________</w:t>
      </w:r>
    </w:p>
    <w:p w:rsidR="00000000" w:rsidRDefault="003459D6">
      <w:pPr>
        <w:pStyle w:val="pj"/>
      </w:pPr>
      <w:r>
        <w:t>_____________________________________________________________________________</w:t>
      </w:r>
    </w:p>
    <w:p w:rsidR="00000000" w:rsidRDefault="003459D6">
      <w:pPr>
        <w:pStyle w:val="pj"/>
      </w:pPr>
      <w:r>
        <w:t>_____________________________________________________________________________</w:t>
      </w:r>
    </w:p>
    <w:p w:rsidR="00000000" w:rsidRDefault="003459D6">
      <w:pPr>
        <w:pStyle w:val="pj"/>
      </w:pPr>
      <w:r>
        <w:t> 5. Диссертацияда дәйектілік принципінің сақталуы</w:t>
      </w:r>
      <w:r>
        <w:t xml:space="preserve"> </w:t>
      </w:r>
    </w:p>
    <w:p w:rsidR="00000000" w:rsidRDefault="003459D6">
      <w:pPr>
        <w:pStyle w:val="pj"/>
      </w:pPr>
      <w:r>
        <w:t>____________________________________________________________________________</w:t>
      </w:r>
    </w:p>
    <w:p w:rsidR="00000000" w:rsidRDefault="003459D6">
      <w:pPr>
        <w:pStyle w:val="pj"/>
      </w:pPr>
      <w:r>
        <w:t>_____________________________________________________________________________</w:t>
      </w:r>
    </w:p>
    <w:p w:rsidR="00000000" w:rsidRDefault="003459D6">
      <w:pPr>
        <w:pStyle w:val="pj"/>
      </w:pPr>
      <w:r>
        <w:t>_____________________________________________________________________________</w:t>
      </w:r>
    </w:p>
    <w:p w:rsidR="00000000" w:rsidRDefault="003459D6">
      <w:pPr>
        <w:pStyle w:val="pj"/>
      </w:pPr>
      <w:r>
        <w:t> </w:t>
      </w:r>
      <w:r>
        <w:t>6. Диссертацияда практикалық құндылық принципінің сақталуы</w:t>
      </w:r>
    </w:p>
    <w:p w:rsidR="00000000" w:rsidRDefault="003459D6">
      <w:pPr>
        <w:pStyle w:val="pj"/>
      </w:pPr>
      <w:r>
        <w:t>____________________________________________________________________________</w:t>
      </w:r>
    </w:p>
    <w:p w:rsidR="00000000" w:rsidRDefault="003459D6">
      <w:pPr>
        <w:pStyle w:val="pj"/>
      </w:pPr>
      <w:r>
        <w:t>_____________________________________________________________________________</w:t>
      </w:r>
    </w:p>
    <w:p w:rsidR="00000000" w:rsidRDefault="003459D6">
      <w:pPr>
        <w:pStyle w:val="pj"/>
      </w:pPr>
      <w:r>
        <w:t>__________________________________________</w:t>
      </w:r>
      <w:r>
        <w:t>___________________________________</w:t>
      </w:r>
    </w:p>
    <w:p w:rsidR="00000000" w:rsidRDefault="003459D6">
      <w:pPr>
        <w:pStyle w:val="pj"/>
      </w:pPr>
      <w:r>
        <w:t xml:space="preserve">(өнеркәсіптік ендіру, тәжірибелік-өнеркәсіптік, зертханалық сынақтар, оқу процесінде </w:t>
      </w:r>
    </w:p>
    <w:p w:rsidR="00000000" w:rsidRDefault="003459D6">
      <w:pPr>
        <w:pStyle w:val="pj"/>
      </w:pPr>
      <w:r>
        <w:t>пайдалану)</w:t>
      </w:r>
    </w:p>
    <w:p w:rsidR="00000000" w:rsidRDefault="003459D6">
      <w:pPr>
        <w:pStyle w:val="pj"/>
      </w:pPr>
      <w:r>
        <w:t>____________________________________________________________________________</w:t>
      </w:r>
    </w:p>
    <w:p w:rsidR="00000000" w:rsidRDefault="003459D6">
      <w:pPr>
        <w:pStyle w:val="pj"/>
      </w:pPr>
      <w:r>
        <w:t>______________________________________________</w:t>
      </w:r>
      <w:r>
        <w:t>_______________________________</w:t>
      </w:r>
    </w:p>
    <w:p w:rsidR="00000000" w:rsidRDefault="003459D6">
      <w:pPr>
        <w:pStyle w:val="pj"/>
      </w:pPr>
      <w:r>
        <w:t>_____________________________________________________________________________</w:t>
      </w:r>
    </w:p>
    <w:p w:rsidR="00000000" w:rsidRDefault="003459D6">
      <w:pPr>
        <w:pStyle w:val="pj"/>
        <w:ind w:firstLine="851"/>
      </w:pPr>
      <w:r>
        <w:t> (ғылыми нәтижелерді пайдалану жөнінде теоретикалық ұсынымдар)</w:t>
      </w:r>
    </w:p>
    <w:p w:rsidR="00000000" w:rsidRDefault="003459D6">
      <w:pPr>
        <w:pStyle w:val="pj"/>
      </w:pPr>
      <w:r>
        <w:t> 7. Диссертацияда академиялық адалдық қағидатының сақталуы, диссертацияда авторы</w:t>
      </w:r>
    </w:p>
    <w:p w:rsidR="00000000" w:rsidRDefault="003459D6">
      <w:pPr>
        <w:pStyle w:val="pj"/>
      </w:pPr>
      <w:r>
        <w:t> м</w:t>
      </w:r>
      <w:r>
        <w:t>ен дереккөзі көрсетілмеген бөтен материалдың (плагиат) болуы</w:t>
      </w:r>
    </w:p>
    <w:p w:rsidR="00000000" w:rsidRDefault="003459D6">
      <w:pPr>
        <w:pStyle w:val="pj"/>
      </w:pPr>
      <w:r>
        <w:t>_______________________________________________________________</w:t>
      </w:r>
    </w:p>
    <w:p w:rsidR="00000000" w:rsidRDefault="003459D6">
      <w:pPr>
        <w:pStyle w:val="pj"/>
        <w:ind w:firstLine="1418"/>
      </w:pPr>
      <w:r>
        <w:t> (плагиат бар немесе жоқ)</w:t>
      </w:r>
    </w:p>
    <w:p w:rsidR="00000000" w:rsidRDefault="003459D6">
      <w:pPr>
        <w:pStyle w:val="pj"/>
      </w:pPr>
      <w:r>
        <w:t>Плагиат болған жағдайда пайдаланған дереккөзі көрсетілген салыстырмалы кесте қоса беріледі.</w:t>
      </w:r>
    </w:p>
    <w:p w:rsidR="00000000" w:rsidRDefault="003459D6">
      <w:pPr>
        <w:pStyle w:val="pj"/>
      </w:pPr>
      <w:r>
        <w:t>8. Ізденуші:</w:t>
      </w:r>
    </w:p>
    <w:p w:rsidR="00000000" w:rsidRDefault="003459D6">
      <w:pPr>
        <w:pStyle w:val="pj"/>
      </w:pPr>
      <w:r>
        <w:t>барлығы _______ғылыми еңбек жариялады;</w:t>
      </w:r>
    </w:p>
    <w:p w:rsidR="00000000" w:rsidRDefault="003459D6">
      <w:pPr>
        <w:pStyle w:val="pj"/>
      </w:pPr>
      <w:r>
        <w:t>оның ішінде:</w:t>
      </w:r>
    </w:p>
    <w:p w:rsidR="00000000" w:rsidRDefault="003459D6">
      <w:pPr>
        <w:pStyle w:val="pj"/>
      </w:pPr>
      <w:r>
        <w:t>Комитет ұсынатын басылымдарда ______;</w:t>
      </w:r>
    </w:p>
    <w:p w:rsidR="00000000" w:rsidRDefault="003459D6">
      <w:pPr>
        <w:pStyle w:val="pj"/>
      </w:pPr>
      <w:r>
        <w:t>шетелдік ғылыми басылымдарда _______;</w:t>
      </w:r>
    </w:p>
    <w:p w:rsidR="00000000" w:rsidRDefault="003459D6">
      <w:pPr>
        <w:pStyle w:val="pj"/>
      </w:pPr>
      <w:r>
        <w:t>нөлдік емес импакт-факторға ие немесе Clarivate Analytics (Кларивэйт Аналитикс) (Web of Science Core Collection, Clarivate Analy</w:t>
      </w:r>
      <w:r>
        <w:t>tics (Вэб оф Сайнс Кор Коллекшн, Кларивэйт Аналитикс)) ақпараттық компаниясының деректер базасында индекстелетін халықаралық рецензияланатын журналдарда ______;</w:t>
      </w:r>
    </w:p>
    <w:p w:rsidR="00000000" w:rsidRDefault="003459D6">
      <w:pPr>
        <w:pStyle w:val="pj"/>
      </w:pPr>
      <w:r>
        <w:t>Scopus (Скопус) деректер базасына кіретін ______;</w:t>
      </w:r>
    </w:p>
    <w:p w:rsidR="00000000" w:rsidRDefault="003459D6">
      <w:pPr>
        <w:pStyle w:val="pj"/>
      </w:pPr>
      <w:r>
        <w:t>басқа жарияланымдар _______.</w:t>
      </w:r>
    </w:p>
    <w:p w:rsidR="00000000" w:rsidRDefault="003459D6">
      <w:pPr>
        <w:pStyle w:val="pj"/>
      </w:pPr>
      <w:r>
        <w:t> Жарияланымдар Қ</w:t>
      </w:r>
      <w:r>
        <w:t>ағидалардың 6-тармағына _________________________________</w:t>
      </w:r>
    </w:p>
    <w:p w:rsidR="00000000" w:rsidRDefault="003459D6">
      <w:pPr>
        <w:pStyle w:val="pj"/>
        <w:ind w:firstLine="5245"/>
      </w:pPr>
      <w:r>
        <w:t> (сәйкес келеді/келмейді)</w:t>
      </w:r>
    </w:p>
    <w:p w:rsidR="00000000" w:rsidRDefault="003459D6">
      <w:pPr>
        <w:pStyle w:val="pj"/>
      </w:pPr>
      <w:r>
        <w:t>9. Сараптау кеңесінің шешімі (тармақшалардың біреуі толтырылады):</w:t>
      </w:r>
    </w:p>
    <w:p w:rsidR="00000000" w:rsidRDefault="003459D6">
      <w:pPr>
        <w:pStyle w:val="pj"/>
      </w:pPr>
      <w:r>
        <w:t xml:space="preserve"> 1) Ізденушінің диссертациясы мен жарияланымдары Қағидалардың 5, 6 және </w:t>
      </w:r>
    </w:p>
    <w:p w:rsidR="00000000" w:rsidRDefault="003459D6">
      <w:pPr>
        <w:pStyle w:val="pj"/>
      </w:pPr>
      <w:r>
        <w:t xml:space="preserve">7-тармақтарының талаптарына сәйкес келеді, Сараптау кеңесі </w:t>
      </w:r>
    </w:p>
    <w:p w:rsidR="00000000" w:rsidRDefault="003459D6">
      <w:pPr>
        <w:pStyle w:val="pj"/>
      </w:pPr>
      <w:r>
        <w:t>_____________________________________________________________________________</w:t>
      </w:r>
    </w:p>
    <w:p w:rsidR="00000000" w:rsidRDefault="003459D6">
      <w:pPr>
        <w:pStyle w:val="pj"/>
        <w:ind w:firstLine="1560"/>
      </w:pPr>
      <w:r>
        <w:t> (Т.А.Ә (болған жағдайда))</w:t>
      </w:r>
    </w:p>
    <w:p w:rsidR="00000000" w:rsidRDefault="003459D6">
      <w:pPr>
        <w:pStyle w:val="pj"/>
      </w:pPr>
      <w:r>
        <w:t>Қазақстан</w:t>
      </w:r>
      <w:r>
        <w:t xml:space="preserve"> Республикасы Ұлттық біліктілік шеңберінің 8 (сегізінші) деңгейіне сәйкес </w:t>
      </w:r>
    </w:p>
    <w:p w:rsidR="00000000" w:rsidRDefault="003459D6">
      <w:pPr>
        <w:pStyle w:val="pj"/>
      </w:pPr>
      <w:r>
        <w:t>_______</w:t>
      </w:r>
      <w:r>
        <w:t>______________________________________________________________________</w:t>
      </w:r>
    </w:p>
    <w:p w:rsidR="00000000" w:rsidRDefault="003459D6">
      <w:pPr>
        <w:pStyle w:val="pj"/>
      </w:pPr>
      <w:r>
        <w:t>даярлық бағыты бойынша</w:t>
      </w:r>
    </w:p>
    <w:p w:rsidR="00000000" w:rsidRDefault="003459D6">
      <w:pPr>
        <w:pStyle w:val="pj"/>
      </w:pPr>
      <w:r>
        <w:t>_____________________________________________________________________________</w:t>
      </w:r>
    </w:p>
    <w:p w:rsidR="00000000" w:rsidRDefault="003459D6">
      <w:pPr>
        <w:pStyle w:val="pj"/>
        <w:ind w:firstLine="1985"/>
      </w:pPr>
      <w:r>
        <w:t> (философия докторы (PhD), бейіні бойынша доктор дәрежесі)</w:t>
      </w:r>
    </w:p>
    <w:p w:rsidR="00000000" w:rsidRDefault="003459D6">
      <w:pPr>
        <w:pStyle w:val="pj"/>
      </w:pPr>
      <w:r>
        <w:t>ғылыми</w:t>
      </w:r>
      <w:r>
        <w:t xml:space="preserve"> дәрежесін беру тур</w:t>
      </w:r>
      <w:r>
        <w:t>алы құжатты тануды ұсынады.</w:t>
      </w:r>
    </w:p>
    <w:p w:rsidR="00000000" w:rsidRDefault="003459D6">
      <w:pPr>
        <w:pStyle w:val="pj"/>
      </w:pPr>
      <w:r>
        <w:t>2) Ізденушінің диссертациясы мен жарияланымдары Қағидалардың ___________ тармағына сәйкес келмейді________________________________________</w:t>
      </w:r>
    </w:p>
    <w:p w:rsidR="00000000" w:rsidRDefault="003459D6">
      <w:pPr>
        <w:pStyle w:val="pj"/>
      </w:pPr>
      <w:r>
        <w:t>(аттестациялық істің осы Қағидалардың қай тармақтарына сәйкес келмейтіні көрсетіледі).</w:t>
      </w:r>
    </w:p>
    <w:p w:rsidR="00000000" w:rsidRDefault="003459D6">
      <w:pPr>
        <w:pStyle w:val="pj"/>
      </w:pPr>
      <w:r>
        <w:t> С</w:t>
      </w:r>
      <w:r>
        <w:t>араптау кеңесі ізденуші__________________________________________________</w:t>
      </w:r>
    </w:p>
    <w:p w:rsidR="00000000" w:rsidRDefault="003459D6">
      <w:pPr>
        <w:pStyle w:val="pj"/>
        <w:ind w:firstLine="4253"/>
      </w:pPr>
      <w:r>
        <w:t> (Т.А.Ә (болған жағдайда))</w:t>
      </w:r>
    </w:p>
    <w:p w:rsidR="00000000" w:rsidRDefault="003459D6">
      <w:pPr>
        <w:pStyle w:val="pj"/>
      </w:pPr>
      <w:r>
        <w:t>_____________________________________________________________________________</w:t>
      </w:r>
    </w:p>
    <w:p w:rsidR="00000000" w:rsidRDefault="003459D6">
      <w:pPr>
        <w:pStyle w:val="pj"/>
        <w:ind w:firstLine="1276"/>
      </w:pPr>
      <w:r>
        <w:t> (философия докторы (PhD), бейіні бойынша доктор дәрежесі)</w:t>
      </w:r>
    </w:p>
    <w:p w:rsidR="00000000" w:rsidRDefault="003459D6">
      <w:pPr>
        <w:pStyle w:val="pj"/>
      </w:pPr>
      <w:r>
        <w:t>ғылыми</w:t>
      </w:r>
      <w:r>
        <w:t xml:space="preserve"> дәрежесін б</w:t>
      </w:r>
      <w:r>
        <w:t>еру туралы құжатты танудан бас тартуды ұсынады.</w:t>
      </w:r>
    </w:p>
    <w:p w:rsidR="00000000" w:rsidRDefault="003459D6">
      <w:pPr>
        <w:pStyle w:val="pj"/>
      </w:pPr>
      <w:r>
        <w:t>Дауыс беру нәтижелері:</w:t>
      </w:r>
    </w:p>
    <w:p w:rsidR="00000000" w:rsidRDefault="003459D6">
      <w:pPr>
        <w:pStyle w:val="pj"/>
      </w:pPr>
      <w:r>
        <w:t> «жақтап» дауыс бергені _____</w:t>
      </w:r>
    </w:p>
    <w:p w:rsidR="00000000" w:rsidRDefault="003459D6">
      <w:pPr>
        <w:pStyle w:val="pj"/>
      </w:pPr>
      <w:r>
        <w:t> «қарсы» ____________</w:t>
      </w:r>
    </w:p>
    <w:p w:rsidR="00000000" w:rsidRDefault="003459D6">
      <w:pPr>
        <w:pStyle w:val="pj"/>
      </w:pPr>
      <w:r>
        <w:t> «қалыс қалғаны» ___________</w:t>
      </w:r>
    </w:p>
    <w:p w:rsidR="00000000" w:rsidRDefault="003459D6">
      <w:pPr>
        <w:pStyle w:val="pj"/>
      </w:pPr>
      <w:r>
        <w:t>Төраға ______________________________</w:t>
      </w:r>
    </w:p>
    <w:p w:rsidR="00000000" w:rsidRDefault="003459D6">
      <w:pPr>
        <w:pStyle w:val="pj"/>
        <w:ind w:firstLine="1276"/>
      </w:pPr>
      <w:r>
        <w:t> (Т.А.Ә (болған жағдайда))</w:t>
      </w:r>
    </w:p>
    <w:p w:rsidR="00000000" w:rsidRDefault="003459D6">
      <w:pPr>
        <w:pStyle w:val="pj"/>
      </w:pPr>
      <w:r>
        <w:t>Ғалым</w:t>
      </w:r>
      <w:r>
        <w:t xml:space="preserve"> хатшы</w:t>
      </w:r>
    </w:p>
    <w:p w:rsidR="00000000" w:rsidRDefault="003459D6">
      <w:pPr>
        <w:pStyle w:val="pj"/>
      </w:pPr>
      <w:r>
        <w:t> __________________________</w:t>
      </w:r>
      <w:r>
        <w:t>____</w:t>
      </w:r>
    </w:p>
    <w:p w:rsidR="00000000" w:rsidRDefault="003459D6">
      <w:pPr>
        <w:pStyle w:val="pj"/>
        <w:ind w:firstLine="709"/>
      </w:pPr>
      <w:r>
        <w:t> (Т.А.Ә (болған жағдайда))</w:t>
      </w:r>
    </w:p>
    <w:p w:rsidR="00000000" w:rsidRDefault="003459D6">
      <w:pPr>
        <w:pStyle w:val="pj"/>
      </w:pPr>
      <w:r>
        <w:t>Сарапшы</w:t>
      </w:r>
    </w:p>
    <w:p w:rsidR="00000000" w:rsidRDefault="003459D6">
      <w:pPr>
        <w:pStyle w:val="pj"/>
      </w:pPr>
      <w:r>
        <w:t> ______________________________</w:t>
      </w:r>
    </w:p>
    <w:p w:rsidR="00000000" w:rsidRDefault="003459D6">
      <w:pPr>
        <w:pStyle w:val="pj"/>
        <w:ind w:firstLine="709"/>
      </w:pPr>
      <w:r>
        <w:t> (Т.А.Ә (болған жағдайда))</w:t>
      </w:r>
    </w:p>
    <w:p w:rsidR="00000000" w:rsidRDefault="003459D6">
      <w:pPr>
        <w:pStyle w:val="pj"/>
      </w:pPr>
      <w:r>
        <w:t> </w:t>
      </w:r>
    </w:p>
    <w:p w:rsidR="00000000" w:rsidRDefault="003459D6">
      <w:pPr>
        <w:pStyle w:val="pr"/>
      </w:pPr>
      <w:bookmarkStart w:id="6" w:name="SUB2"/>
      <w:bookmarkEnd w:id="6"/>
      <w:r>
        <w:rPr>
          <w:rStyle w:val="s0"/>
        </w:rPr>
        <w:t>Қазақстан</w:t>
      </w:r>
      <w:r>
        <w:rPr>
          <w:rStyle w:val="s0"/>
        </w:rPr>
        <w:t xml:space="preserve"> Республикасы</w:t>
      </w:r>
    </w:p>
    <w:p w:rsidR="00000000" w:rsidRDefault="003459D6">
      <w:pPr>
        <w:pStyle w:val="pr"/>
      </w:pPr>
      <w:r>
        <w:rPr>
          <w:rStyle w:val="s0"/>
        </w:rPr>
        <w:t>Білім және ғылым министрінің</w:t>
      </w:r>
    </w:p>
    <w:p w:rsidR="00000000" w:rsidRDefault="003459D6">
      <w:pPr>
        <w:pStyle w:val="pr"/>
      </w:pPr>
      <w:r>
        <w:rPr>
          <w:rStyle w:val="s0"/>
        </w:rPr>
        <w:t>2011 жылғы 31 наурыздағы</w:t>
      </w:r>
    </w:p>
    <w:p w:rsidR="00000000" w:rsidRDefault="003459D6">
      <w:pPr>
        <w:pStyle w:val="pr"/>
      </w:pPr>
      <w:r>
        <w:rPr>
          <w:rStyle w:val="s0"/>
        </w:rPr>
        <w:t xml:space="preserve">№ 127 </w:t>
      </w:r>
      <w:hyperlink w:anchor="sub0" w:history="1">
        <w:r>
          <w:rPr>
            <w:rStyle w:val="a4"/>
          </w:rPr>
          <w:t>бұйрығына</w:t>
        </w:r>
      </w:hyperlink>
      <w:r>
        <w:rPr>
          <w:rStyle w:val="s0"/>
        </w:rPr>
        <w:t xml:space="preserve"> 2-қосымша</w:t>
      </w:r>
    </w:p>
    <w:p w:rsidR="00000000" w:rsidRDefault="003459D6">
      <w:pPr>
        <w:pStyle w:val="pr"/>
      </w:pPr>
      <w:r>
        <w:t> </w:t>
      </w:r>
    </w:p>
    <w:p w:rsidR="00000000" w:rsidRDefault="003459D6">
      <w:pPr>
        <w:pStyle w:val="pr"/>
      </w:pPr>
      <w:r>
        <w:t> </w:t>
      </w:r>
    </w:p>
    <w:p w:rsidR="00000000" w:rsidRDefault="003459D6">
      <w:pPr>
        <w:pStyle w:val="pc"/>
      </w:pPr>
      <w:r>
        <w:rPr>
          <w:rStyle w:val="s1"/>
        </w:rPr>
        <w:t>Қазақстан</w:t>
      </w:r>
      <w:r>
        <w:rPr>
          <w:rStyle w:val="s1"/>
        </w:rPr>
        <w:t xml:space="preserve"> Республикасы Білім және ғылым министрінің кейбір күші жойылған бұйрықтарының </w:t>
      </w:r>
    </w:p>
    <w:p w:rsidR="00000000" w:rsidRDefault="003459D6">
      <w:pPr>
        <w:pStyle w:val="pc"/>
      </w:pPr>
      <w:r>
        <w:rPr>
          <w:rStyle w:val="s1"/>
        </w:rPr>
        <w:t>тізімі</w:t>
      </w:r>
    </w:p>
    <w:p w:rsidR="00000000" w:rsidRDefault="003459D6">
      <w:pPr>
        <w:pStyle w:val="pj"/>
      </w:pPr>
      <w:r>
        <w:rPr>
          <w:rStyle w:val="s0"/>
        </w:rPr>
        <w:t> </w:t>
      </w:r>
    </w:p>
    <w:p w:rsidR="00000000" w:rsidRDefault="003459D6">
      <w:pPr>
        <w:pStyle w:val="pji"/>
      </w:pPr>
      <w:r>
        <w:rPr>
          <w:rStyle w:val="s3"/>
        </w:rPr>
        <w:t>ҚР</w:t>
      </w:r>
      <w:r>
        <w:rPr>
          <w:rStyle w:val="s3"/>
        </w:rPr>
        <w:t xml:space="preserve"> Білім және ғылым министрлігінің 2011.25.11. № 492 </w:t>
      </w:r>
      <w:hyperlink r:id="rId123" w:history="1">
        <w:r>
          <w:rPr>
            <w:rStyle w:val="a4"/>
            <w:i/>
            <w:iCs/>
          </w:rPr>
          <w:t>бұйрығымен</w:t>
        </w:r>
      </w:hyperlink>
      <w:r>
        <w:rPr>
          <w:rStyle w:val="s3"/>
        </w:rPr>
        <w:t xml:space="preserve"> 1-тармақ жаңа редакцияда (</w:t>
      </w:r>
      <w:hyperlink r:id="rId124" w:anchor="sub_id=2" w:history="1">
        <w:r>
          <w:rPr>
            <w:rStyle w:val="a4"/>
            <w:i/>
            <w:iCs/>
          </w:rPr>
          <w:t>бұр.ред.қара</w:t>
        </w:r>
      </w:hyperlink>
      <w:r>
        <w:rPr>
          <w:rStyle w:val="s3"/>
        </w:rPr>
        <w:t>)</w:t>
      </w:r>
    </w:p>
    <w:p w:rsidR="00000000" w:rsidRDefault="003459D6">
      <w:pPr>
        <w:pStyle w:val="pj"/>
      </w:pPr>
      <w:r>
        <w:rPr>
          <w:rStyle w:val="s0"/>
        </w:rPr>
        <w:t xml:space="preserve">«1. «Ғылыми дәрежелер беру ережелерін бекіту туралы» Қазақстан Республикасы Білім және ғылым министрінің 2003 жылғы 10 қаңтардағы № 16 </w:t>
      </w:r>
      <w:hyperlink r:id="rId125" w:history="1">
        <w:r>
          <w:rPr>
            <w:rStyle w:val="a4"/>
          </w:rPr>
          <w:t>бұйрығы</w:t>
        </w:r>
      </w:hyperlink>
      <w:r>
        <w:rPr>
          <w:rStyle w:val="s0"/>
        </w:rPr>
        <w:t xml:space="preserve"> (Нормативтік құқықтық актілерді мемлекеттік тіркеу тізілімінде № 2141 болып тіркелген, Қазақстан Республикасының нормативтік құқықтық актілер бюллетенінде жарияланған, 2003 жыл, №15, 842-құжат), 2012 жылғы 1 шілдеде</w:t>
      </w:r>
      <w:r>
        <w:rPr>
          <w:rStyle w:val="s0"/>
        </w:rPr>
        <w:t>н бастап күшін жоятын 3, 4, 7-12, 35 (бірінші бөлім), 36, 42-44, 50 тармақтарды қоспағанда</w:t>
      </w:r>
    </w:p>
    <w:p w:rsidR="00000000" w:rsidRDefault="003459D6">
      <w:pPr>
        <w:pStyle w:val="pj"/>
      </w:pPr>
      <w:r>
        <w:rPr>
          <w:rStyle w:val="s0"/>
        </w:rPr>
        <w:t>2. «Ғылыми дәрежелер беру ережелерін бекіту туралы» Қазақстан Республикасы Білім және ғылым министрінің 2003 жылғы 10 қаңтардағы № 16 бұйрығына өзгерістер мен толықт</w:t>
      </w:r>
      <w:r>
        <w:rPr>
          <w:rStyle w:val="s0"/>
        </w:rPr>
        <w:t xml:space="preserve">ыру енгізу туралы» Қазақстан Республикасы Білім және ғылым министрлігінің 2004 ж. 1 наурыздағы № 159 </w:t>
      </w:r>
      <w:hyperlink r:id="rId126" w:history="1">
        <w:r>
          <w:rPr>
            <w:rStyle w:val="a4"/>
          </w:rPr>
          <w:t>бұйрығы</w:t>
        </w:r>
      </w:hyperlink>
      <w:r>
        <w:rPr>
          <w:rStyle w:val="s0"/>
        </w:rPr>
        <w:t xml:space="preserve"> (Нормативтік құқықтық актілерді мемлекеттік тіркеу тізілімінде № 2724 болып тіркел</w:t>
      </w:r>
      <w:r>
        <w:rPr>
          <w:rStyle w:val="s0"/>
        </w:rPr>
        <w:t>ген, Қазақстан Республикасының нормативтік құқықтық актілер бюллетенінде жарияланған, 2005 жыл, № 15, 95-бап).</w:t>
      </w:r>
    </w:p>
    <w:p w:rsidR="00000000" w:rsidRDefault="003459D6">
      <w:pPr>
        <w:pStyle w:val="pj"/>
      </w:pPr>
      <w:r>
        <w:rPr>
          <w:rStyle w:val="s0"/>
        </w:rPr>
        <w:t>3. «Ғылыми дәрежелер беру ережелерін бекіту туралы» Қазақстан Республикасы Білім және ғылым министрінің 2003 жылғы 10 қаңтардағы № 16 бұйрығына ө</w:t>
      </w:r>
      <w:r>
        <w:rPr>
          <w:rStyle w:val="s0"/>
        </w:rPr>
        <w:t xml:space="preserve">згерістер мен толықтырулар енгізу туралы» Қазақстан Республикасы Білім және ғылым министрлігінің 2004 жылғы 9 маусымдағы № 535 </w:t>
      </w:r>
      <w:hyperlink r:id="rId127" w:history="1">
        <w:r>
          <w:rPr>
            <w:rStyle w:val="a4"/>
          </w:rPr>
          <w:t>бұйрығы</w:t>
        </w:r>
      </w:hyperlink>
      <w:r>
        <w:rPr>
          <w:rStyle w:val="s0"/>
        </w:rPr>
        <w:t xml:space="preserve"> (Нормативтік құқықтық актілерді мемлекеттік тіркеу тізіл</w:t>
      </w:r>
      <w:r>
        <w:rPr>
          <w:rStyle w:val="s0"/>
        </w:rPr>
        <w:t>імінде № 2906 болып тіркелген, Қазақстан Республикасының нормативтік құқықтық актілер бюллетенінде жарияланған, 2005 жыл, № 15, 97-бап).</w:t>
      </w:r>
    </w:p>
    <w:p w:rsidR="00000000" w:rsidRDefault="003459D6">
      <w:pPr>
        <w:pStyle w:val="pj"/>
      </w:pPr>
      <w:r>
        <w:rPr>
          <w:rStyle w:val="s0"/>
        </w:rPr>
        <w:t>4. «Ғылыми дәрежелер беру ережелелерін бекіту туралы» Қазақстан Республикасы Білім және ғылым Министрінің 2003 жылғы 10</w:t>
      </w:r>
      <w:r>
        <w:rPr>
          <w:rStyle w:val="s0"/>
        </w:rPr>
        <w:t xml:space="preserve"> қаңтардағы № 16 бұйрығына өзгерістер енгізу туралы» Қазақстан Республикасы Білім және ғылым министрлігінің 2005 жылғы 12 сәуірдегі № 234 </w:t>
      </w:r>
      <w:hyperlink r:id="rId128" w:history="1">
        <w:r>
          <w:rPr>
            <w:rStyle w:val="a4"/>
          </w:rPr>
          <w:t>Бұйрығы</w:t>
        </w:r>
      </w:hyperlink>
      <w:r>
        <w:rPr>
          <w:rStyle w:val="s0"/>
        </w:rPr>
        <w:t xml:space="preserve"> (Нормативтік құқықтық актілерді мемлекеттік т</w:t>
      </w:r>
      <w:r>
        <w:rPr>
          <w:rStyle w:val="s0"/>
        </w:rPr>
        <w:t>іркеу тізілімінде № 3590 болып тіркелген, Қазақстан Республикасының нормативтік құқықтық актілер бюллетенінде жарияланған, 2005 жыл, № 14, 75-бап).</w:t>
      </w:r>
    </w:p>
    <w:p w:rsidR="00000000" w:rsidRDefault="003459D6">
      <w:pPr>
        <w:pStyle w:val="pj"/>
      </w:pPr>
      <w:r>
        <w:rPr>
          <w:rStyle w:val="s0"/>
        </w:rPr>
        <w:t xml:space="preserve">5. «Ғылыми дәрежелер беру ережелерін бекіту туралы» Қазақстан Республикасы Білім және ғылым министрінің 2003 жылғы 10 қаңтардағы № 16 бұйрығына өзгерістер мен толықтырулар енгізу туралы» Қазақстан Республикасы Білім және ғылым министрлігінің 2007 жылғы 17 </w:t>
      </w:r>
      <w:r>
        <w:rPr>
          <w:rStyle w:val="s0"/>
        </w:rPr>
        <w:t>қазандағы</w:t>
      </w:r>
      <w:r>
        <w:rPr>
          <w:rStyle w:val="s0"/>
        </w:rPr>
        <w:t xml:space="preserve"> № 485 </w:t>
      </w:r>
      <w:hyperlink r:id="rId129" w:history="1">
        <w:r>
          <w:rPr>
            <w:rStyle w:val="a4"/>
          </w:rPr>
          <w:t>Бұйрығы</w:t>
        </w:r>
      </w:hyperlink>
      <w:r>
        <w:rPr>
          <w:rStyle w:val="s0"/>
        </w:rPr>
        <w:t xml:space="preserve"> (Нормативтік құқықтық актілерді мемлекеттік тіркеу тізілімінде № 4990 болып тіркелген, «Заң газетінде» жарияланған, 2007 жылғы 30 қарашада, № 184 (1387).</w:t>
      </w:r>
    </w:p>
    <w:p w:rsidR="00000000" w:rsidRDefault="003459D6">
      <w:pPr>
        <w:pStyle w:val="pj"/>
      </w:pPr>
      <w:r>
        <w:rPr>
          <w:rStyle w:val="s0"/>
        </w:rPr>
        <w:t> </w:t>
      </w:r>
    </w:p>
    <w:p w:rsidR="00000000" w:rsidRDefault="003459D6">
      <w:pPr>
        <w:pStyle w:val="pj"/>
      </w:pPr>
      <w:r>
        <w:rPr>
          <w:rStyle w:val="s0"/>
        </w:rPr>
        <w:t> </w:t>
      </w:r>
    </w:p>
    <w:p w:rsidR="00000000" w:rsidRDefault="003459D6">
      <w:pPr>
        <w:pStyle w:val="pj"/>
      </w:pPr>
      <w:r>
        <w:rPr>
          <w:rStyle w:val="s0"/>
        </w:rPr>
        <w:t> </w:t>
      </w:r>
    </w:p>
    <w:p w:rsidR="00000000" w:rsidRDefault="003459D6">
      <w:pPr>
        <w:pStyle w:val="pj"/>
      </w:pPr>
      <w:r>
        <w:t> </w:t>
      </w:r>
    </w:p>
    <w:p w:rsidR="00000000" w:rsidRDefault="003459D6">
      <w:pPr>
        <w:pStyle w:val="pj"/>
      </w:pPr>
      <w:r>
        <w:rPr>
          <w:rStyle w:val="s0"/>
        </w:rPr>
        <w:t> </w:t>
      </w:r>
    </w:p>
    <w:p w:rsidR="00000000" w:rsidRDefault="003459D6">
      <w:pPr>
        <w:pStyle w:val="pj"/>
      </w:pPr>
      <w:r>
        <w:t> </w:t>
      </w:r>
    </w:p>
    <w:sectPr w:rsidR="00000000">
      <w:headerReference w:type="even" r:id="rId130"/>
      <w:headerReference w:type="default" r:id="rId131"/>
      <w:footerReference w:type="even" r:id="rId132"/>
      <w:footerReference w:type="default" r:id="rId133"/>
      <w:headerReference w:type="first" r:id="rId134"/>
      <w:footerReference w:type="first" r:id="rId1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D6" w:rsidRDefault="003459D6" w:rsidP="003459D6">
      <w:r>
        <w:separator/>
      </w:r>
    </w:p>
  </w:endnote>
  <w:endnote w:type="continuationSeparator" w:id="0">
    <w:p w:rsidR="003459D6" w:rsidRDefault="003459D6" w:rsidP="0034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D6" w:rsidRDefault="003459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D6" w:rsidRDefault="003459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D6" w:rsidRDefault="003459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D6" w:rsidRDefault="003459D6" w:rsidP="003459D6">
      <w:r>
        <w:separator/>
      </w:r>
    </w:p>
  </w:footnote>
  <w:footnote w:type="continuationSeparator" w:id="0">
    <w:p w:rsidR="003459D6" w:rsidRDefault="003459D6" w:rsidP="0034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D6" w:rsidRDefault="003459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D6" w:rsidRDefault="003459D6" w:rsidP="003459D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459D6" w:rsidRPr="003459D6" w:rsidRDefault="003459D6" w:rsidP="003459D6">
    <w:pPr>
      <w:pStyle w:val="a6"/>
      <w:spacing w:after="100"/>
      <w:jc w:val="right"/>
      <w:rPr>
        <w:rFonts w:ascii="Arial" w:hAnsi="Arial" w:cs="Arial"/>
        <w:color w:val="808080"/>
        <w:sz w:val="20"/>
      </w:rPr>
    </w:pPr>
    <w:r>
      <w:rPr>
        <w:rFonts w:ascii="Arial" w:hAnsi="Arial" w:cs="Arial"/>
        <w:color w:val="808080"/>
        <w:sz w:val="20"/>
      </w:rPr>
      <w:t>Документ: «Дәрежелерді беру қағидаларын бекіту туралы» Қазақстан Республикасы Білім және ғылым министрінің 2011 жылғы 31 наурыздағы № 127 бұйрығы (2024.05.08.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D6" w:rsidRDefault="003459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459D6"/>
    <w:rsid w:val="0034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459D6"/>
    <w:pPr>
      <w:tabs>
        <w:tab w:val="center" w:pos="4677"/>
        <w:tab w:val="right" w:pos="9355"/>
      </w:tabs>
    </w:pPr>
  </w:style>
  <w:style w:type="character" w:customStyle="1" w:styleId="a7">
    <w:name w:val="Верхний колонтитул Знак"/>
    <w:basedOn w:val="a0"/>
    <w:link w:val="a6"/>
    <w:uiPriority w:val="99"/>
    <w:rsid w:val="003459D6"/>
    <w:rPr>
      <w:rFonts w:eastAsiaTheme="minorEastAsia"/>
      <w:sz w:val="24"/>
      <w:szCs w:val="24"/>
    </w:rPr>
  </w:style>
  <w:style w:type="paragraph" w:styleId="a8">
    <w:name w:val="footer"/>
    <w:basedOn w:val="a"/>
    <w:link w:val="a9"/>
    <w:uiPriority w:val="99"/>
    <w:unhideWhenUsed/>
    <w:rsid w:val="003459D6"/>
    <w:pPr>
      <w:tabs>
        <w:tab w:val="center" w:pos="4677"/>
        <w:tab w:val="right" w:pos="9355"/>
      </w:tabs>
    </w:pPr>
  </w:style>
  <w:style w:type="character" w:customStyle="1" w:styleId="a9">
    <w:name w:val="Нижний колонтитул Знак"/>
    <w:basedOn w:val="a0"/>
    <w:link w:val="a8"/>
    <w:uiPriority w:val="99"/>
    <w:rsid w:val="003459D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459D6"/>
    <w:pPr>
      <w:tabs>
        <w:tab w:val="center" w:pos="4677"/>
        <w:tab w:val="right" w:pos="9355"/>
      </w:tabs>
    </w:pPr>
  </w:style>
  <w:style w:type="character" w:customStyle="1" w:styleId="a7">
    <w:name w:val="Верхний колонтитул Знак"/>
    <w:basedOn w:val="a0"/>
    <w:link w:val="a6"/>
    <w:uiPriority w:val="99"/>
    <w:rsid w:val="003459D6"/>
    <w:rPr>
      <w:rFonts w:eastAsiaTheme="minorEastAsia"/>
      <w:sz w:val="24"/>
      <w:szCs w:val="24"/>
    </w:rPr>
  </w:style>
  <w:style w:type="paragraph" w:styleId="a8">
    <w:name w:val="footer"/>
    <w:basedOn w:val="a"/>
    <w:link w:val="a9"/>
    <w:uiPriority w:val="99"/>
    <w:unhideWhenUsed/>
    <w:rsid w:val="003459D6"/>
    <w:pPr>
      <w:tabs>
        <w:tab w:val="center" w:pos="4677"/>
        <w:tab w:val="right" w:pos="9355"/>
      </w:tabs>
    </w:pPr>
  </w:style>
  <w:style w:type="character" w:customStyle="1" w:styleId="a9">
    <w:name w:val="Нижний колонтитул Знак"/>
    <w:basedOn w:val="a0"/>
    <w:link w:val="a8"/>
    <w:uiPriority w:val="99"/>
    <w:rsid w:val="003459D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2427769" TargetMode="External"/><Relationship Id="rId117" Type="http://schemas.openxmlformats.org/officeDocument/2006/relationships/hyperlink" Target="http://online.zakon.kz/Document/?doc_id=33770928" TargetMode="External"/><Relationship Id="rId21" Type="http://schemas.openxmlformats.org/officeDocument/2006/relationships/hyperlink" Target="http://online.zakon.kz/Document/?doc_id=35045313" TargetMode="External"/><Relationship Id="rId42" Type="http://schemas.openxmlformats.org/officeDocument/2006/relationships/hyperlink" Target="http://online.zakon.kz/Document/?doc_id=32657035" TargetMode="External"/><Relationship Id="rId47" Type="http://schemas.openxmlformats.org/officeDocument/2006/relationships/hyperlink" Target="http://online.zakon.kz/Document/?doc_id=33770928" TargetMode="External"/><Relationship Id="rId63" Type="http://schemas.openxmlformats.org/officeDocument/2006/relationships/hyperlink" Target="http://online.zakon.kz/Document/?doc_id=34243294" TargetMode="External"/><Relationship Id="rId68" Type="http://schemas.openxmlformats.org/officeDocument/2006/relationships/hyperlink" Target="http://online.zakon.kz/Document/?doc_id=39133363" TargetMode="External"/><Relationship Id="rId84" Type="http://schemas.openxmlformats.org/officeDocument/2006/relationships/hyperlink" Target="http://online.zakon.kz/Document/?doc_id=33770928" TargetMode="External"/><Relationship Id="rId89" Type="http://schemas.openxmlformats.org/officeDocument/2006/relationships/hyperlink" Target="http://online.zakon.kz/Document/?doc_id=35962534" TargetMode="External"/><Relationship Id="rId112" Type="http://schemas.openxmlformats.org/officeDocument/2006/relationships/hyperlink" Target="http://online.zakon.kz/Document/?doc_id=34243294" TargetMode="External"/><Relationship Id="rId133" Type="http://schemas.openxmlformats.org/officeDocument/2006/relationships/footer" Target="footer2.xml"/><Relationship Id="rId16" Type="http://schemas.openxmlformats.org/officeDocument/2006/relationships/hyperlink" Target="http://online.zakon.kz/Document/?doc_id=33046666" TargetMode="External"/><Relationship Id="rId107" Type="http://schemas.openxmlformats.org/officeDocument/2006/relationships/hyperlink" Target="http://online.zakon.kz/Document/?doc_id=34243294" TargetMode="External"/><Relationship Id="rId11" Type="http://schemas.openxmlformats.org/officeDocument/2006/relationships/hyperlink" Target="http://online.zakon.kz/Document/?doc_id=32427769" TargetMode="External"/><Relationship Id="rId32" Type="http://schemas.openxmlformats.org/officeDocument/2006/relationships/hyperlink" Target="http://online.zakon.kz/Document/?doc_id=34243294" TargetMode="External"/><Relationship Id="rId37" Type="http://schemas.openxmlformats.org/officeDocument/2006/relationships/hyperlink" Target="http://online.zakon.kz/Document/?doc_id=32427769" TargetMode="External"/><Relationship Id="rId53" Type="http://schemas.openxmlformats.org/officeDocument/2006/relationships/hyperlink" Target="http://online.zakon.kz/Document/?doc_id=33619163" TargetMode="External"/><Relationship Id="rId58" Type="http://schemas.openxmlformats.org/officeDocument/2006/relationships/hyperlink" Target="http://online.zakon.kz/Document/?doc_id=34243294" TargetMode="External"/><Relationship Id="rId74" Type="http://schemas.openxmlformats.org/officeDocument/2006/relationships/hyperlink" Target="http://online.zakon.kz/Document/?doc_id=32862929" TargetMode="External"/><Relationship Id="rId79" Type="http://schemas.openxmlformats.org/officeDocument/2006/relationships/hyperlink" Target="http://online.zakon.kz/Document/?doc_id=35723263" TargetMode="External"/><Relationship Id="rId102" Type="http://schemas.openxmlformats.org/officeDocument/2006/relationships/hyperlink" Target="http://online.zakon.kz/Document/?doc_id=32528817" TargetMode="External"/><Relationship Id="rId123" Type="http://schemas.openxmlformats.org/officeDocument/2006/relationships/hyperlink" Target="http://online.zakon.kz/Document/?doc_id=31096608" TargetMode="External"/><Relationship Id="rId128" Type="http://schemas.openxmlformats.org/officeDocument/2006/relationships/hyperlink" Target="http://online.zakon.kz/Document/?doc_id=30011005" TargetMode="External"/><Relationship Id="rId5" Type="http://schemas.openxmlformats.org/officeDocument/2006/relationships/footnotes" Target="footnotes.xml"/><Relationship Id="rId90" Type="http://schemas.openxmlformats.org/officeDocument/2006/relationships/hyperlink" Target="http://online.zakon.kz/Document/?doc_id=32427769" TargetMode="External"/><Relationship Id="rId95" Type="http://schemas.openxmlformats.org/officeDocument/2006/relationships/hyperlink" Target="http://online.zakon.kz/Document/?doc_id=33770928" TargetMode="External"/><Relationship Id="rId14" Type="http://schemas.openxmlformats.org/officeDocument/2006/relationships/hyperlink" Target="http://online.zakon.kz/Document/?doc_id=33035284" TargetMode="External"/><Relationship Id="rId22" Type="http://schemas.openxmlformats.org/officeDocument/2006/relationships/hyperlink" Target="http://online.zakon.kz/Document/?doc_id=33046666" TargetMode="External"/><Relationship Id="rId27" Type="http://schemas.openxmlformats.org/officeDocument/2006/relationships/hyperlink" Target="http://online.zakon.kz/Document/?doc_id=37526376" TargetMode="External"/><Relationship Id="rId30" Type="http://schemas.openxmlformats.org/officeDocument/2006/relationships/hyperlink" Target="http://online.zakon.kz/Document/?doc_id=32862929" TargetMode="External"/><Relationship Id="rId35" Type="http://schemas.openxmlformats.org/officeDocument/2006/relationships/hyperlink" Target="http://online.zakon.kz/Document/?doc_id=30119920" TargetMode="External"/><Relationship Id="rId43" Type="http://schemas.openxmlformats.org/officeDocument/2006/relationships/hyperlink" Target="http://online.zakon.kz/Document/?doc_id=34243294" TargetMode="External"/><Relationship Id="rId48" Type="http://schemas.openxmlformats.org/officeDocument/2006/relationships/hyperlink" Target="http://online.zakon.kz/Document/?doc_id=34243294" TargetMode="External"/><Relationship Id="rId56" Type="http://schemas.openxmlformats.org/officeDocument/2006/relationships/hyperlink" Target="http://online.zakon.kz/Document/?doc_id=32862929" TargetMode="External"/><Relationship Id="rId64" Type="http://schemas.openxmlformats.org/officeDocument/2006/relationships/hyperlink" Target="http://online.zakon.kz/Document/?doc_id=37526376" TargetMode="External"/><Relationship Id="rId69" Type="http://schemas.openxmlformats.org/officeDocument/2006/relationships/hyperlink" Target="http://online.zakon.kz/Document/?doc_id=35962534" TargetMode="External"/><Relationship Id="rId77" Type="http://schemas.openxmlformats.org/officeDocument/2006/relationships/hyperlink" Target="http://online.zakon.kz/Document/?doc_id=32427769" TargetMode="External"/><Relationship Id="rId100" Type="http://schemas.openxmlformats.org/officeDocument/2006/relationships/hyperlink" Target="http://online.zakon.kz/Document/?doc_id=35723263" TargetMode="External"/><Relationship Id="rId105" Type="http://schemas.openxmlformats.org/officeDocument/2006/relationships/hyperlink" Target="http://online.zakon.kz/Document/?doc_id=34243294" TargetMode="External"/><Relationship Id="rId113" Type="http://schemas.openxmlformats.org/officeDocument/2006/relationships/hyperlink" Target="http://online.zakon.kz/Document/?doc_id=37526376" TargetMode="External"/><Relationship Id="rId118" Type="http://schemas.openxmlformats.org/officeDocument/2006/relationships/hyperlink" Target="http://online.zakon.kz/Document/?doc_id=39133363" TargetMode="External"/><Relationship Id="rId126" Type="http://schemas.openxmlformats.org/officeDocument/2006/relationships/hyperlink" Target="http://online.zakon.kz/Document/?doc_id=51046784" TargetMode="External"/><Relationship Id="rId134" Type="http://schemas.openxmlformats.org/officeDocument/2006/relationships/header" Target="header3.xml"/><Relationship Id="rId8" Type="http://schemas.openxmlformats.org/officeDocument/2006/relationships/hyperlink" Target="http://online.zakon.kz/Document/?doc_id=35045313" TargetMode="External"/><Relationship Id="rId51" Type="http://schemas.openxmlformats.org/officeDocument/2006/relationships/hyperlink" Target="http://online.zakon.kz/Document/?doc_id=32528817" TargetMode="External"/><Relationship Id="rId72" Type="http://schemas.openxmlformats.org/officeDocument/2006/relationships/hyperlink" Target="http://online.zakon.kz/Document/?doc_id=32657035" TargetMode="External"/><Relationship Id="rId80" Type="http://schemas.openxmlformats.org/officeDocument/2006/relationships/hyperlink" Target="http://online.zakon.kz/Document/?doc_id=34243294" TargetMode="External"/><Relationship Id="rId85" Type="http://schemas.openxmlformats.org/officeDocument/2006/relationships/hyperlink" Target="http://online.zakon.kz/Document/?doc_id=34243294" TargetMode="External"/><Relationship Id="rId93" Type="http://schemas.openxmlformats.org/officeDocument/2006/relationships/hyperlink" Target="http://online.zakon.kz/Document/?doc_id=35962534" TargetMode="External"/><Relationship Id="rId98" Type="http://schemas.openxmlformats.org/officeDocument/2006/relationships/hyperlink" Target="http://online.zakon.kz/Document/?doc_id=32528817" TargetMode="External"/><Relationship Id="rId121" Type="http://schemas.openxmlformats.org/officeDocument/2006/relationships/hyperlink" Target="http://online.zakon.kz/Document/?doc_id=37526376" TargetMode="External"/><Relationship Id="rId3" Type="http://schemas.openxmlformats.org/officeDocument/2006/relationships/settings" Target="settings.xml"/><Relationship Id="rId12" Type="http://schemas.openxmlformats.org/officeDocument/2006/relationships/hyperlink" Target="http://online.zakon.kz/Document/?doc_id=37526376" TargetMode="External"/><Relationship Id="rId17" Type="http://schemas.openxmlformats.org/officeDocument/2006/relationships/hyperlink" Target="http://online.zakon.kz/Document/?doc_id=35962534" TargetMode="External"/><Relationship Id="rId25" Type="http://schemas.openxmlformats.org/officeDocument/2006/relationships/hyperlink" Target="http://online.zakon.kz/Document/?doc_id=35962534" TargetMode="External"/><Relationship Id="rId33" Type="http://schemas.openxmlformats.org/officeDocument/2006/relationships/hyperlink" Target="http://online.zakon.kz/Document/?doc_id=35723263" TargetMode="External"/><Relationship Id="rId38" Type="http://schemas.openxmlformats.org/officeDocument/2006/relationships/hyperlink" Target="http://online.zakon.kz/Document/?doc_id=37526376" TargetMode="External"/><Relationship Id="rId46" Type="http://schemas.openxmlformats.org/officeDocument/2006/relationships/hyperlink" Target="http://online.zakon.kz/Document/?doc_id=32528817" TargetMode="External"/><Relationship Id="rId59" Type="http://schemas.openxmlformats.org/officeDocument/2006/relationships/hyperlink" Target="http://online.zakon.kz/Document/?doc_id=35723263" TargetMode="External"/><Relationship Id="rId67" Type="http://schemas.openxmlformats.org/officeDocument/2006/relationships/hyperlink" Target="http://online.zakon.kz/Document/?doc_id=33770928" TargetMode="External"/><Relationship Id="rId103" Type="http://schemas.openxmlformats.org/officeDocument/2006/relationships/hyperlink" Target="http://online.zakon.kz/Document/?doc_id=34243294" TargetMode="External"/><Relationship Id="rId108" Type="http://schemas.openxmlformats.org/officeDocument/2006/relationships/hyperlink" Target="http://online.zakon.kz/Document/?doc_id=35723263" TargetMode="External"/><Relationship Id="rId116" Type="http://schemas.openxmlformats.org/officeDocument/2006/relationships/hyperlink" Target="http://online.zakon.kz/Document/?doc_id=35991527" TargetMode="External"/><Relationship Id="rId124" Type="http://schemas.openxmlformats.org/officeDocument/2006/relationships/hyperlink" Target="http://online.zakon.kz/Document/?doc_id=31096626" TargetMode="External"/><Relationship Id="rId129" Type="http://schemas.openxmlformats.org/officeDocument/2006/relationships/hyperlink" Target="http://online.zakon.kz/Document/?doc_id=30146695" TargetMode="External"/><Relationship Id="rId137" Type="http://schemas.openxmlformats.org/officeDocument/2006/relationships/theme" Target="theme/theme1.xml"/><Relationship Id="rId20" Type="http://schemas.openxmlformats.org/officeDocument/2006/relationships/hyperlink" Target="http://online.zakon.kz/Document/?link_id=1001928191" TargetMode="External"/><Relationship Id="rId41" Type="http://schemas.openxmlformats.org/officeDocument/2006/relationships/hyperlink" Target="http://online.zakon.kz/Document/?doc_id=32862929" TargetMode="External"/><Relationship Id="rId54" Type="http://schemas.openxmlformats.org/officeDocument/2006/relationships/hyperlink" Target="http://online.zakon.kz/Document/?doc_id=32602969" TargetMode="External"/><Relationship Id="rId62" Type="http://schemas.openxmlformats.org/officeDocument/2006/relationships/hyperlink" Target="http://online.zakon.kz/Document/?doc_id=33770928" TargetMode="External"/><Relationship Id="rId70" Type="http://schemas.openxmlformats.org/officeDocument/2006/relationships/hyperlink" Target="http://online.zakon.kz/Document/?doc_id=32427769" TargetMode="External"/><Relationship Id="rId75" Type="http://schemas.openxmlformats.org/officeDocument/2006/relationships/hyperlink" Target="http://online.zakon.kz/Document/?doc_id=32657035" TargetMode="External"/><Relationship Id="rId83" Type="http://schemas.openxmlformats.org/officeDocument/2006/relationships/hyperlink" Target="http://online.zakon.kz/Document/?doc_id=39133363" TargetMode="External"/><Relationship Id="rId88" Type="http://schemas.openxmlformats.org/officeDocument/2006/relationships/hyperlink" Target="http://online.zakon.kz/Document/?doc_id=32528817" TargetMode="External"/><Relationship Id="rId91" Type="http://schemas.openxmlformats.org/officeDocument/2006/relationships/hyperlink" Target="http://online.zakon.kz/Document/?doc_id=33770928" TargetMode="External"/><Relationship Id="rId96" Type="http://schemas.openxmlformats.org/officeDocument/2006/relationships/hyperlink" Target="http://online.zakon.kz/Document/?doc_id=39133363" TargetMode="External"/><Relationship Id="rId111" Type="http://schemas.openxmlformats.org/officeDocument/2006/relationships/hyperlink" Target="http://online.zakon.kz/Document/?doc_id=32528817" TargetMode="External"/><Relationship Id="rId132"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5045313" TargetMode="External"/><Relationship Id="rId23" Type="http://schemas.openxmlformats.org/officeDocument/2006/relationships/hyperlink" Target="http://online.zakon.kz/Document/?doc_id=35962534" TargetMode="External"/><Relationship Id="rId28" Type="http://schemas.openxmlformats.org/officeDocument/2006/relationships/hyperlink" Target="http://online.zakon.kz/Document/?doc_id=32528817" TargetMode="External"/><Relationship Id="rId36" Type="http://schemas.openxmlformats.org/officeDocument/2006/relationships/hyperlink" Target="http://online.zakon.kz/Document/?doc_id=35962534" TargetMode="External"/><Relationship Id="rId49" Type="http://schemas.openxmlformats.org/officeDocument/2006/relationships/hyperlink" Target="http://online.zakon.kz/Document/?doc_id=35723263" TargetMode="External"/><Relationship Id="rId57" Type="http://schemas.openxmlformats.org/officeDocument/2006/relationships/hyperlink" Target="http://online.zakon.kz/Document/?doc_id=32657035" TargetMode="External"/><Relationship Id="rId106" Type="http://schemas.openxmlformats.org/officeDocument/2006/relationships/hyperlink" Target="http://online.zakon.kz/Document/?doc_id=35723263" TargetMode="External"/><Relationship Id="rId114" Type="http://schemas.openxmlformats.org/officeDocument/2006/relationships/hyperlink" Target="http://online.zakon.kz/Document/?doc_id=32528817" TargetMode="External"/><Relationship Id="rId119" Type="http://schemas.openxmlformats.org/officeDocument/2006/relationships/hyperlink" Target="http://online.zakon.kz/Document/?doc_id=32602969" TargetMode="External"/><Relationship Id="rId127" Type="http://schemas.openxmlformats.org/officeDocument/2006/relationships/hyperlink" Target="http://online.zakon.kz/Document/?doc_id=51048960" TargetMode="External"/><Relationship Id="rId10" Type="http://schemas.openxmlformats.org/officeDocument/2006/relationships/hyperlink" Target="http://online.zakon.kz/Document/?doc_id=35962534" TargetMode="External"/><Relationship Id="rId31" Type="http://schemas.openxmlformats.org/officeDocument/2006/relationships/hyperlink" Target="http://online.zakon.kz/Document/?doc_id=32657035" TargetMode="External"/><Relationship Id="rId44" Type="http://schemas.openxmlformats.org/officeDocument/2006/relationships/hyperlink" Target="http://online.zakon.kz/Document/?doc_id=35723263" TargetMode="External"/><Relationship Id="rId52" Type="http://schemas.openxmlformats.org/officeDocument/2006/relationships/hyperlink" Target="http://online.zakon.kz/Document/?doc_id=33147473" TargetMode="External"/><Relationship Id="rId60" Type="http://schemas.openxmlformats.org/officeDocument/2006/relationships/hyperlink" Target="http://online.zakon.kz/Document/?doc_id=37526376" TargetMode="External"/><Relationship Id="rId65" Type="http://schemas.openxmlformats.org/officeDocument/2006/relationships/hyperlink" Target="http://online.zakon.kz/Document/?doc_id=32528817" TargetMode="External"/><Relationship Id="rId73" Type="http://schemas.openxmlformats.org/officeDocument/2006/relationships/hyperlink" Target="http://online.zakon.kz/Document/?doc_id=30985924" TargetMode="External"/><Relationship Id="rId78" Type="http://schemas.openxmlformats.org/officeDocument/2006/relationships/hyperlink" Target="http://online.zakon.kz/Document/?doc_id=34243294" TargetMode="External"/><Relationship Id="rId81" Type="http://schemas.openxmlformats.org/officeDocument/2006/relationships/hyperlink" Target="http://online.zakon.kz/Document/?doc_id=35723263" TargetMode="External"/><Relationship Id="rId86" Type="http://schemas.openxmlformats.org/officeDocument/2006/relationships/hyperlink" Target="http://online.zakon.kz/Document/?doc_id=35723263" TargetMode="External"/><Relationship Id="rId94" Type="http://schemas.openxmlformats.org/officeDocument/2006/relationships/hyperlink" Target="http://online.zakon.kz/Document/?doc_id=32427769" TargetMode="External"/><Relationship Id="rId99" Type="http://schemas.openxmlformats.org/officeDocument/2006/relationships/hyperlink" Target="http://online.zakon.kz/Document/?doc_id=34243294" TargetMode="External"/><Relationship Id="rId101" Type="http://schemas.openxmlformats.org/officeDocument/2006/relationships/hyperlink" Target="http://online.zakon.kz/Document/?doc_id=37526376" TargetMode="External"/><Relationship Id="rId122" Type="http://schemas.openxmlformats.org/officeDocument/2006/relationships/hyperlink" Target="http://online.zakon.kz/Document/?doc_id=32528817" TargetMode="External"/><Relationship Id="rId130" Type="http://schemas.openxmlformats.org/officeDocument/2006/relationships/header" Target="header1.xml"/><Relationship Id="rId13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nline.zakon.kz/Document/?doc_id=33046666" TargetMode="External"/><Relationship Id="rId13" Type="http://schemas.openxmlformats.org/officeDocument/2006/relationships/hyperlink" Target="http://online.zakon.kz/Document/?doc_id=32528817" TargetMode="External"/><Relationship Id="rId18" Type="http://schemas.openxmlformats.org/officeDocument/2006/relationships/hyperlink" Target="http://online.zakon.kz/Document/?doc_id=32427769" TargetMode="External"/><Relationship Id="rId39" Type="http://schemas.openxmlformats.org/officeDocument/2006/relationships/hyperlink" Target="http://online.zakon.kz/Document/?doc_id=32528817" TargetMode="External"/><Relationship Id="rId109" Type="http://schemas.openxmlformats.org/officeDocument/2006/relationships/hyperlink" Target="http://online.zakon.kz/Document/?doc_id=35962534" TargetMode="External"/><Relationship Id="rId34" Type="http://schemas.openxmlformats.org/officeDocument/2006/relationships/hyperlink" Target="http://online.zakon.kz/Document/?doc_id=30119920" TargetMode="External"/><Relationship Id="rId50" Type="http://schemas.openxmlformats.org/officeDocument/2006/relationships/hyperlink" Target="http://online.zakon.kz/Document/?doc_id=37526376" TargetMode="External"/><Relationship Id="rId55" Type="http://schemas.openxmlformats.org/officeDocument/2006/relationships/hyperlink" Target="http://online.zakon.kz/Document/?doc_id=35991527" TargetMode="External"/><Relationship Id="rId76" Type="http://schemas.openxmlformats.org/officeDocument/2006/relationships/hyperlink" Target="http://online.zakon.kz/Document/?doc_id=35962534" TargetMode="External"/><Relationship Id="rId97" Type="http://schemas.openxmlformats.org/officeDocument/2006/relationships/hyperlink" Target="http://online.zakon.kz/Document/?doc_id=37526376" TargetMode="External"/><Relationship Id="rId104" Type="http://schemas.openxmlformats.org/officeDocument/2006/relationships/hyperlink" Target="http://online.zakon.kz/Document/?doc_id=35723263" TargetMode="External"/><Relationship Id="rId120" Type="http://schemas.openxmlformats.org/officeDocument/2006/relationships/hyperlink" Target="http://online.zakon.kz/Document/?doc_id=35991527" TargetMode="External"/><Relationship Id="rId125" Type="http://schemas.openxmlformats.org/officeDocument/2006/relationships/hyperlink" Target="http://online.zakon.kz/Document/?doc_id=51036419" TargetMode="External"/><Relationship Id="rId7" Type="http://schemas.openxmlformats.org/officeDocument/2006/relationships/hyperlink" Target="http://online.zakon.kz/Document/?doc_id=30987702" TargetMode="External"/><Relationship Id="rId71" Type="http://schemas.openxmlformats.org/officeDocument/2006/relationships/hyperlink" Target="http://online.zakon.kz/Document/?doc_id=32862929" TargetMode="External"/><Relationship Id="rId92" Type="http://schemas.openxmlformats.org/officeDocument/2006/relationships/hyperlink" Target="http://online.zakon.kz/Document/?doc_id=39133363" TargetMode="External"/><Relationship Id="rId2" Type="http://schemas.microsoft.com/office/2007/relationships/stylesWithEffects" Target="stylesWithEffects.xml"/><Relationship Id="rId29" Type="http://schemas.openxmlformats.org/officeDocument/2006/relationships/hyperlink" Target="http://online.zakon.kz/Document/?doc_id=33035284" TargetMode="External"/><Relationship Id="rId24" Type="http://schemas.openxmlformats.org/officeDocument/2006/relationships/hyperlink" Target="http://online.zakon.kz/Document/?doc_id=32427769" TargetMode="External"/><Relationship Id="rId40" Type="http://schemas.openxmlformats.org/officeDocument/2006/relationships/hyperlink" Target="http://online.zakon.kz/Document/?doc_id=34957683" TargetMode="External"/><Relationship Id="rId45" Type="http://schemas.openxmlformats.org/officeDocument/2006/relationships/hyperlink" Target="http://online.zakon.kz/Document/?doc_id=37526376" TargetMode="External"/><Relationship Id="rId66" Type="http://schemas.openxmlformats.org/officeDocument/2006/relationships/hyperlink" Target="http://online.zakon.kz/Document/?doc_id=37526376" TargetMode="External"/><Relationship Id="rId87" Type="http://schemas.openxmlformats.org/officeDocument/2006/relationships/hyperlink" Target="http://online.zakon.kz/Document/?doc_id=37526376" TargetMode="External"/><Relationship Id="rId110" Type="http://schemas.openxmlformats.org/officeDocument/2006/relationships/hyperlink" Target="http://online.zakon.kz/Document/?doc_id=37526376" TargetMode="External"/><Relationship Id="rId115" Type="http://schemas.openxmlformats.org/officeDocument/2006/relationships/hyperlink" Target="http://online.zakon.kz/Document/?doc_id=32602969" TargetMode="External"/><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hyperlink" Target="http://online.zakon.kz/Document/?doc_id=32528817" TargetMode="External"/><Relationship Id="rId82" Type="http://schemas.openxmlformats.org/officeDocument/2006/relationships/hyperlink" Target="http://online.zakon.kz/Document/?doc_id=33770928" TargetMode="External"/><Relationship Id="rId19" Type="http://schemas.openxmlformats.org/officeDocument/2006/relationships/hyperlink" Target="http://online.zakon.kz/Document/?doc_id=30987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6061</Words>
  <Characters>61346</Characters>
  <Application>Microsoft Office Word</Application>
  <DocSecurity>0</DocSecurity>
  <Lines>511</Lines>
  <Paragraphs>134</Paragraphs>
  <ScaleCrop>false</ScaleCrop>
  <Company>SPecialiST RePack</Company>
  <LinksUpToDate>false</LinksUpToDate>
  <CharactersWithSpaces>67273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«Дәрежелерді беру қағидаларын бекіту туралы» Қазақстан Республикасы Білім және ғылым министрінің 2011 жылғы 31 наурыздағы № 127 бұйрығы (2024.05.08.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2024-08-03T16:25:00Z</dcterms:created>
  <dcterms:modified xsi:type="dcterms:W3CDTF">2024-08-03T16:25:00Z</dcterms:modified>
</cp:coreProperties>
</file>